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4D2" w:rsidRPr="008034D2" w:rsidRDefault="008034D2" w:rsidP="008034D2">
      <w:pPr>
        <w:shd w:val="clear" w:color="auto" w:fill="FFFFFF"/>
        <w:spacing w:before="150"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40"/>
          <w:szCs w:val="40"/>
          <w:lang w:eastAsia="hu-HU"/>
        </w:rPr>
      </w:pPr>
      <w:bookmarkStart w:id="0" w:name="_GoBack"/>
      <w:r w:rsidRPr="008034D2">
        <w:rPr>
          <w:rFonts w:ascii="Arial" w:eastAsia="Times New Roman" w:hAnsi="Arial" w:cs="Arial"/>
          <w:b/>
          <w:bCs/>
          <w:color w:val="000000" w:themeColor="text1"/>
          <w:kern w:val="36"/>
          <w:sz w:val="40"/>
          <w:szCs w:val="40"/>
          <w:lang w:eastAsia="hu-HU"/>
        </w:rPr>
        <w:t>A 2013. évi taggyűlési és FB határozatok</w:t>
      </w:r>
    </w:p>
    <w:p w:rsidR="008034D2" w:rsidRPr="008034D2" w:rsidRDefault="008034D2" w:rsidP="008034D2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32323"/>
          <w:sz w:val="18"/>
          <w:szCs w:val="18"/>
          <w:lang w:eastAsia="hu-HU"/>
        </w:rPr>
      </w:pPr>
      <w:r w:rsidRPr="008034D2">
        <w:rPr>
          <w:rFonts w:ascii="Verdana" w:eastAsia="Times New Roman" w:hAnsi="Verdana" w:cs="Times New Roman"/>
          <w:b/>
          <w:bCs/>
          <w:color w:val="232323"/>
          <w:sz w:val="20"/>
          <w:szCs w:val="20"/>
          <w:lang w:eastAsia="hu-HU"/>
        </w:rPr>
        <w:t>1/2013. (I. 29.) DEBRECEN TISZK Nonprofit Kiemelkedően Közhasznú Kft. taggyűlési határozat:</w:t>
      </w:r>
    </w:p>
    <w:p w:rsidR="008034D2" w:rsidRPr="008034D2" w:rsidRDefault="008034D2" w:rsidP="008034D2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32323"/>
          <w:sz w:val="18"/>
          <w:szCs w:val="18"/>
          <w:lang w:eastAsia="hu-HU"/>
        </w:rPr>
      </w:pPr>
      <w:r w:rsidRPr="008034D2">
        <w:rPr>
          <w:rFonts w:ascii="Verdana" w:eastAsia="Times New Roman" w:hAnsi="Verdana" w:cs="Times New Roman"/>
          <w:color w:val="232323"/>
          <w:sz w:val="18"/>
          <w:szCs w:val="18"/>
          <w:lang w:eastAsia="hu-HU"/>
        </w:rPr>
        <w:t>A Kft. taggyűlése elfogadja a társasági szerződés módosítását a mellékelt módosító okiratnak megfelelő tartalommal.</w:t>
      </w:r>
    </w:p>
    <w:p w:rsidR="008034D2" w:rsidRPr="008034D2" w:rsidRDefault="008034D2" w:rsidP="008034D2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32323"/>
          <w:sz w:val="18"/>
          <w:szCs w:val="18"/>
          <w:lang w:eastAsia="hu-HU"/>
        </w:rPr>
      </w:pPr>
      <w:r w:rsidRPr="008034D2">
        <w:rPr>
          <w:rFonts w:ascii="Verdana" w:eastAsia="Times New Roman" w:hAnsi="Verdana" w:cs="Times New Roman"/>
          <w:color w:val="232323"/>
          <w:sz w:val="18"/>
          <w:szCs w:val="18"/>
          <w:lang w:eastAsia="hu-HU"/>
        </w:rPr>
        <w:t>A határozatot a társaság taggyűlésén jelenlévő tagok egyhangúan, tartózkodás nélkül elfogadták.</w:t>
      </w:r>
    </w:p>
    <w:p w:rsidR="008034D2" w:rsidRPr="008034D2" w:rsidRDefault="008034D2" w:rsidP="008034D2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32323"/>
          <w:sz w:val="18"/>
          <w:szCs w:val="18"/>
          <w:lang w:eastAsia="hu-HU"/>
        </w:rPr>
      </w:pPr>
      <w:r w:rsidRPr="008034D2">
        <w:rPr>
          <w:rFonts w:ascii="Verdana" w:eastAsia="Times New Roman" w:hAnsi="Verdana" w:cs="Times New Roman"/>
          <w:color w:val="232323"/>
          <w:sz w:val="18"/>
          <w:szCs w:val="18"/>
          <w:lang w:eastAsia="hu-HU"/>
        </w:rPr>
        <w:br/>
      </w:r>
      <w:r w:rsidRPr="008034D2">
        <w:rPr>
          <w:rFonts w:ascii="Verdana" w:eastAsia="Times New Roman" w:hAnsi="Verdana" w:cs="Times New Roman"/>
          <w:b/>
          <w:bCs/>
          <w:color w:val="232323"/>
          <w:sz w:val="20"/>
          <w:szCs w:val="20"/>
          <w:lang w:eastAsia="hu-HU"/>
        </w:rPr>
        <w:t>2/2013. (V.14.) DEBRECEN TISZK Nonprofit Kiemelkedően Közhasznú Kft. taggyűlési határozat:</w:t>
      </w:r>
    </w:p>
    <w:p w:rsidR="008034D2" w:rsidRPr="008034D2" w:rsidRDefault="008034D2" w:rsidP="008034D2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32323"/>
          <w:sz w:val="18"/>
          <w:szCs w:val="18"/>
          <w:lang w:eastAsia="hu-HU"/>
        </w:rPr>
      </w:pPr>
      <w:r w:rsidRPr="008034D2">
        <w:rPr>
          <w:rFonts w:ascii="Verdana" w:eastAsia="Times New Roman" w:hAnsi="Verdana" w:cs="Times New Roman"/>
          <w:color w:val="232323"/>
          <w:sz w:val="18"/>
          <w:szCs w:val="18"/>
          <w:lang w:eastAsia="hu-HU"/>
        </w:rPr>
        <w:t>A Kft. taggyűlése elfogadja a társaság 2012. gazdasági évre vonatkozó beszámolóját.</w:t>
      </w:r>
    </w:p>
    <w:p w:rsidR="008034D2" w:rsidRPr="008034D2" w:rsidRDefault="008034D2" w:rsidP="008034D2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32323"/>
          <w:sz w:val="18"/>
          <w:szCs w:val="18"/>
          <w:lang w:eastAsia="hu-HU"/>
        </w:rPr>
      </w:pPr>
      <w:r w:rsidRPr="008034D2">
        <w:rPr>
          <w:rFonts w:ascii="Verdana" w:eastAsia="Times New Roman" w:hAnsi="Verdana" w:cs="Times New Roman"/>
          <w:color w:val="232323"/>
          <w:sz w:val="18"/>
          <w:szCs w:val="18"/>
          <w:lang w:eastAsia="hu-HU"/>
        </w:rPr>
        <w:t>A határozatot a társaság taggyűlésén jelenlévő tagok egyhangúan, tartózkodás nélkül elfogadták.</w:t>
      </w:r>
    </w:p>
    <w:p w:rsidR="008034D2" w:rsidRPr="008034D2" w:rsidRDefault="008034D2" w:rsidP="008034D2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32323"/>
          <w:sz w:val="18"/>
          <w:szCs w:val="18"/>
          <w:lang w:eastAsia="hu-HU"/>
        </w:rPr>
      </w:pPr>
      <w:r w:rsidRPr="008034D2">
        <w:rPr>
          <w:rFonts w:ascii="Verdana" w:eastAsia="Times New Roman" w:hAnsi="Verdana" w:cs="Times New Roman"/>
          <w:color w:val="232323"/>
          <w:sz w:val="18"/>
          <w:szCs w:val="18"/>
          <w:lang w:eastAsia="hu-HU"/>
        </w:rPr>
        <w:t> </w:t>
      </w:r>
    </w:p>
    <w:tbl>
      <w:tblPr>
        <w:tblW w:w="4500" w:type="pct"/>
        <w:jc w:val="center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165"/>
      </w:tblGrid>
      <w:tr w:rsidR="008034D2" w:rsidRPr="008034D2" w:rsidTr="008034D2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8034D2" w:rsidRPr="008034D2" w:rsidRDefault="008034D2" w:rsidP="008034D2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8034D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t xml:space="preserve">A DEBRECEN TISZK Térségi Integrált Szakképző Központ Oktatási Szolgáltató Nonprofit </w:t>
            </w:r>
            <w:proofErr w:type="spellStart"/>
            <w:r w:rsidRPr="008034D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t>Kemelkedően</w:t>
            </w:r>
            <w:proofErr w:type="spellEnd"/>
            <w:r w:rsidRPr="008034D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t xml:space="preserve"> Közhasznú Kft. törvényi kötelezettségeinek eleget téve az alábbiakban közzéteszi a 2013. május 14-i taggyűlés által jóváhagyott, auditált 2012. évi beszámolójának főbb adatait:</w:t>
            </w:r>
          </w:p>
        </w:tc>
      </w:tr>
    </w:tbl>
    <w:p w:rsidR="008034D2" w:rsidRPr="008034D2" w:rsidRDefault="008034D2" w:rsidP="008034D2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Verdana" w:eastAsia="Times New Roman" w:hAnsi="Verdana" w:cs="Times New Roman"/>
          <w:color w:val="232323"/>
          <w:sz w:val="18"/>
          <w:szCs w:val="18"/>
          <w:lang w:eastAsia="hu-HU"/>
        </w:rPr>
      </w:pPr>
      <w:proofErr w:type="gramStart"/>
      <w:r w:rsidRPr="008034D2">
        <w:rPr>
          <w:rFonts w:ascii="Verdana" w:eastAsia="Times New Roman" w:hAnsi="Verdana" w:cs="Times New Roman"/>
          <w:color w:val="232323"/>
          <w:sz w:val="18"/>
          <w:szCs w:val="18"/>
          <w:lang w:eastAsia="hu-HU"/>
        </w:rPr>
        <w:t>adatok</w:t>
      </w:r>
      <w:proofErr w:type="gramEnd"/>
      <w:r w:rsidRPr="008034D2">
        <w:rPr>
          <w:rFonts w:ascii="Verdana" w:eastAsia="Times New Roman" w:hAnsi="Verdana" w:cs="Times New Roman"/>
          <w:color w:val="232323"/>
          <w:sz w:val="18"/>
          <w:szCs w:val="18"/>
          <w:lang w:eastAsia="hu-HU"/>
        </w:rPr>
        <w:t xml:space="preserve"> E Ft-ban</w:t>
      </w:r>
    </w:p>
    <w:tbl>
      <w:tblPr>
        <w:tblW w:w="4500" w:type="pct"/>
        <w:jc w:val="center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76"/>
        <w:gridCol w:w="1237"/>
        <w:gridCol w:w="1252"/>
      </w:tblGrid>
      <w:tr w:rsidR="008034D2" w:rsidRPr="008034D2" w:rsidTr="008034D2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34D2" w:rsidRPr="008034D2" w:rsidRDefault="008034D2" w:rsidP="008034D2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8034D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50" w:type="pct"/>
            <w:tcBorders>
              <w:top w:val="nil"/>
              <w:left w:val="outset" w:sz="2" w:space="0" w:color="auto"/>
              <w:bottom w:val="nil"/>
              <w:right w:val="nil"/>
            </w:tcBorders>
            <w:shd w:val="clear" w:color="auto" w:fill="CFCFCF"/>
            <w:vAlign w:val="center"/>
            <w:hideMark/>
          </w:tcPr>
          <w:p w:rsidR="008034D2" w:rsidRPr="008034D2" w:rsidRDefault="008034D2" w:rsidP="008034D2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8034D2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  <w:lang w:eastAsia="hu-HU"/>
              </w:rPr>
              <w:t>    Előző év</w:t>
            </w:r>
          </w:p>
        </w:tc>
        <w:tc>
          <w:tcPr>
            <w:tcW w:w="750" w:type="pct"/>
            <w:tcBorders>
              <w:top w:val="nil"/>
              <w:left w:val="outset" w:sz="2" w:space="0" w:color="auto"/>
              <w:bottom w:val="nil"/>
              <w:right w:val="nil"/>
            </w:tcBorders>
            <w:shd w:val="clear" w:color="auto" w:fill="CFCFCF"/>
            <w:vAlign w:val="center"/>
            <w:hideMark/>
          </w:tcPr>
          <w:p w:rsidR="008034D2" w:rsidRPr="008034D2" w:rsidRDefault="008034D2" w:rsidP="008034D2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8034D2">
              <w:rPr>
                <w:rFonts w:ascii="Verdana" w:eastAsia="Times New Roman" w:hAnsi="Verdana" w:cs="Times New Roman"/>
                <w:b/>
                <w:bCs/>
                <w:color w:val="232323"/>
                <w:sz w:val="18"/>
                <w:szCs w:val="18"/>
                <w:lang w:eastAsia="hu-HU"/>
              </w:rPr>
              <w:t>    Tárgyév</w:t>
            </w:r>
          </w:p>
        </w:tc>
      </w:tr>
      <w:tr w:rsidR="008034D2" w:rsidRPr="008034D2" w:rsidTr="008034D2">
        <w:trPr>
          <w:tblCellSpacing w:w="15" w:type="dxa"/>
          <w:jc w:val="center"/>
        </w:trPr>
        <w:tc>
          <w:tcPr>
            <w:tcW w:w="0" w:type="auto"/>
            <w:tcBorders>
              <w:top w:val="outset" w:sz="2" w:space="0" w:color="auto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8034D2" w:rsidRPr="008034D2" w:rsidRDefault="008034D2" w:rsidP="008034D2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8034D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t>Befektetett eszközök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8034D2" w:rsidRPr="008034D2" w:rsidRDefault="008034D2" w:rsidP="008034D2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8034D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t>    880 198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8034D2" w:rsidRPr="008034D2" w:rsidRDefault="008034D2" w:rsidP="008034D2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8034D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t>    812 614</w:t>
            </w:r>
          </w:p>
        </w:tc>
      </w:tr>
      <w:tr w:rsidR="008034D2" w:rsidRPr="008034D2" w:rsidTr="008034D2">
        <w:trPr>
          <w:tblCellSpacing w:w="15" w:type="dxa"/>
          <w:jc w:val="center"/>
        </w:trPr>
        <w:tc>
          <w:tcPr>
            <w:tcW w:w="0" w:type="auto"/>
            <w:tcBorders>
              <w:top w:val="outset" w:sz="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034D2" w:rsidRPr="008034D2" w:rsidRDefault="008034D2" w:rsidP="008034D2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proofErr w:type="spellStart"/>
            <w:r w:rsidRPr="008034D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t>Forgószközök</w:t>
            </w:r>
            <w:proofErr w:type="spellEnd"/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nil"/>
              <w:right w:val="nil"/>
            </w:tcBorders>
            <w:vAlign w:val="center"/>
            <w:hideMark/>
          </w:tcPr>
          <w:p w:rsidR="008034D2" w:rsidRPr="008034D2" w:rsidRDefault="008034D2" w:rsidP="008034D2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8034D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t>      51 090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nil"/>
              <w:right w:val="nil"/>
            </w:tcBorders>
            <w:vAlign w:val="center"/>
            <w:hideMark/>
          </w:tcPr>
          <w:p w:rsidR="008034D2" w:rsidRPr="008034D2" w:rsidRDefault="008034D2" w:rsidP="008034D2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8034D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t>      58 071</w:t>
            </w:r>
          </w:p>
        </w:tc>
      </w:tr>
      <w:tr w:rsidR="008034D2" w:rsidRPr="008034D2" w:rsidTr="008034D2">
        <w:trPr>
          <w:tblCellSpacing w:w="15" w:type="dxa"/>
          <w:jc w:val="center"/>
        </w:trPr>
        <w:tc>
          <w:tcPr>
            <w:tcW w:w="0" w:type="auto"/>
            <w:tcBorders>
              <w:top w:val="outset" w:sz="2" w:space="0" w:color="auto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8034D2" w:rsidRPr="008034D2" w:rsidRDefault="008034D2" w:rsidP="008034D2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8034D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t>Saját tőke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8034D2" w:rsidRPr="008034D2" w:rsidRDefault="008034D2" w:rsidP="008034D2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8034D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t>      24 086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8034D2" w:rsidRPr="008034D2" w:rsidRDefault="008034D2" w:rsidP="008034D2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8034D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t>      39 501</w:t>
            </w:r>
          </w:p>
        </w:tc>
      </w:tr>
      <w:tr w:rsidR="008034D2" w:rsidRPr="008034D2" w:rsidTr="008034D2">
        <w:trPr>
          <w:tblCellSpacing w:w="15" w:type="dxa"/>
          <w:jc w:val="center"/>
        </w:trPr>
        <w:tc>
          <w:tcPr>
            <w:tcW w:w="0" w:type="auto"/>
            <w:tcBorders>
              <w:top w:val="outset" w:sz="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034D2" w:rsidRPr="008034D2" w:rsidRDefault="008034D2" w:rsidP="008034D2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8034D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t>Összes közhasznú tevékenység bevétele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nil"/>
              <w:right w:val="nil"/>
            </w:tcBorders>
            <w:vAlign w:val="center"/>
            <w:hideMark/>
          </w:tcPr>
          <w:p w:rsidR="008034D2" w:rsidRPr="008034D2" w:rsidRDefault="008034D2" w:rsidP="008034D2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8034D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t>    218 099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nil"/>
              <w:right w:val="nil"/>
            </w:tcBorders>
            <w:vAlign w:val="center"/>
            <w:hideMark/>
          </w:tcPr>
          <w:p w:rsidR="008034D2" w:rsidRPr="008034D2" w:rsidRDefault="008034D2" w:rsidP="008034D2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8034D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t>    240 000</w:t>
            </w:r>
          </w:p>
        </w:tc>
      </w:tr>
      <w:tr w:rsidR="008034D2" w:rsidRPr="008034D2" w:rsidTr="008034D2">
        <w:trPr>
          <w:tblCellSpacing w:w="15" w:type="dxa"/>
          <w:jc w:val="center"/>
        </w:trPr>
        <w:tc>
          <w:tcPr>
            <w:tcW w:w="0" w:type="auto"/>
            <w:tcBorders>
              <w:top w:val="outset" w:sz="2" w:space="0" w:color="auto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8034D2" w:rsidRPr="008034D2" w:rsidRDefault="008034D2" w:rsidP="008034D2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8034D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t>Alapítótól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8034D2" w:rsidRPr="008034D2" w:rsidRDefault="008034D2" w:rsidP="008034D2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8034D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t>      21 250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8034D2" w:rsidRPr="008034D2" w:rsidRDefault="008034D2" w:rsidP="008034D2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8034D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t>        8 225</w:t>
            </w:r>
          </w:p>
        </w:tc>
      </w:tr>
      <w:tr w:rsidR="008034D2" w:rsidRPr="008034D2" w:rsidTr="008034D2">
        <w:trPr>
          <w:tblCellSpacing w:w="15" w:type="dxa"/>
          <w:jc w:val="center"/>
        </w:trPr>
        <w:tc>
          <w:tcPr>
            <w:tcW w:w="0" w:type="auto"/>
            <w:tcBorders>
              <w:top w:val="outset" w:sz="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034D2" w:rsidRPr="008034D2" w:rsidRDefault="008034D2" w:rsidP="008034D2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8034D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t>Egyéb bevétel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nil"/>
              <w:right w:val="nil"/>
            </w:tcBorders>
            <w:vAlign w:val="center"/>
            <w:hideMark/>
          </w:tcPr>
          <w:p w:rsidR="008034D2" w:rsidRPr="008034D2" w:rsidRDefault="008034D2" w:rsidP="008034D2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8034D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t>      21 566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nil"/>
              <w:right w:val="nil"/>
            </w:tcBorders>
            <w:vAlign w:val="center"/>
            <w:hideMark/>
          </w:tcPr>
          <w:p w:rsidR="008034D2" w:rsidRPr="008034D2" w:rsidRDefault="008034D2" w:rsidP="008034D2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8034D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t>      11 406</w:t>
            </w:r>
          </w:p>
        </w:tc>
      </w:tr>
      <w:tr w:rsidR="008034D2" w:rsidRPr="008034D2" w:rsidTr="008034D2">
        <w:trPr>
          <w:tblCellSpacing w:w="15" w:type="dxa"/>
          <w:jc w:val="center"/>
        </w:trPr>
        <w:tc>
          <w:tcPr>
            <w:tcW w:w="0" w:type="auto"/>
            <w:tcBorders>
              <w:top w:val="outset" w:sz="2" w:space="0" w:color="auto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8034D2" w:rsidRPr="008034D2" w:rsidRDefault="008034D2" w:rsidP="008034D2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8034D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t>Közhasznú tevékenység ráfordításai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8034D2" w:rsidRPr="008034D2" w:rsidRDefault="008034D2" w:rsidP="008034D2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8034D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t>    212 323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8034D2" w:rsidRPr="008034D2" w:rsidRDefault="008034D2" w:rsidP="008034D2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8034D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t>    223 744</w:t>
            </w:r>
          </w:p>
        </w:tc>
      </w:tr>
      <w:tr w:rsidR="008034D2" w:rsidRPr="008034D2" w:rsidTr="008034D2">
        <w:trPr>
          <w:tblCellSpacing w:w="15" w:type="dxa"/>
          <w:jc w:val="center"/>
        </w:trPr>
        <w:tc>
          <w:tcPr>
            <w:tcW w:w="0" w:type="auto"/>
            <w:tcBorders>
              <w:top w:val="outset" w:sz="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034D2" w:rsidRPr="008034D2" w:rsidRDefault="008034D2" w:rsidP="008034D2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8034D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t>Közhasznú eredmény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nil"/>
              <w:right w:val="nil"/>
            </w:tcBorders>
            <w:vAlign w:val="center"/>
            <w:hideMark/>
          </w:tcPr>
          <w:p w:rsidR="008034D2" w:rsidRPr="008034D2" w:rsidRDefault="008034D2" w:rsidP="008034D2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8034D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t>        5 776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nil"/>
              <w:right w:val="nil"/>
            </w:tcBorders>
            <w:vAlign w:val="center"/>
            <w:hideMark/>
          </w:tcPr>
          <w:p w:rsidR="008034D2" w:rsidRPr="008034D2" w:rsidRDefault="008034D2" w:rsidP="008034D2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8034D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t>      16 256</w:t>
            </w:r>
          </w:p>
        </w:tc>
      </w:tr>
      <w:tr w:rsidR="008034D2" w:rsidRPr="008034D2" w:rsidTr="008034D2">
        <w:trPr>
          <w:tblCellSpacing w:w="15" w:type="dxa"/>
          <w:jc w:val="center"/>
        </w:trPr>
        <w:tc>
          <w:tcPr>
            <w:tcW w:w="0" w:type="auto"/>
            <w:tcBorders>
              <w:top w:val="outset" w:sz="2" w:space="0" w:color="auto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8034D2" w:rsidRPr="008034D2" w:rsidRDefault="008034D2" w:rsidP="008034D2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8034D2">
              <w:rPr>
                <w:rFonts w:ascii="Verdana" w:eastAsia="Times New Roman" w:hAnsi="Verdana" w:cs="Times New Roman"/>
                <w:b/>
                <w:bCs/>
                <w:color w:val="232323"/>
                <w:sz w:val="15"/>
                <w:szCs w:val="15"/>
                <w:lang w:eastAsia="hu-HU"/>
              </w:rPr>
              <w:t>Az éves beszámolót a társaság a Cégbíróságon letétbe helyezte, ahol megtekinthető.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nil"/>
              <w:right w:val="nil"/>
            </w:tcBorders>
            <w:vAlign w:val="center"/>
            <w:hideMark/>
          </w:tcPr>
          <w:p w:rsidR="008034D2" w:rsidRPr="008034D2" w:rsidRDefault="008034D2" w:rsidP="008034D2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  <w:r w:rsidRPr="008034D2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  <w:t>  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nil"/>
              <w:right w:val="nil"/>
            </w:tcBorders>
            <w:vAlign w:val="center"/>
            <w:hideMark/>
          </w:tcPr>
          <w:p w:rsidR="008034D2" w:rsidRPr="008034D2" w:rsidRDefault="008034D2" w:rsidP="008034D2">
            <w:pPr>
              <w:spacing w:after="0" w:line="270" w:lineRule="atLeast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hu-HU"/>
              </w:rPr>
            </w:pPr>
          </w:p>
        </w:tc>
      </w:tr>
    </w:tbl>
    <w:p w:rsidR="008034D2" w:rsidRPr="008034D2" w:rsidRDefault="008034D2" w:rsidP="008034D2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32323"/>
          <w:sz w:val="18"/>
          <w:szCs w:val="18"/>
          <w:lang w:eastAsia="hu-HU"/>
        </w:rPr>
      </w:pPr>
      <w:r w:rsidRPr="008034D2">
        <w:rPr>
          <w:rFonts w:ascii="Verdana" w:eastAsia="Times New Roman" w:hAnsi="Verdana" w:cs="Times New Roman"/>
          <w:color w:val="232323"/>
          <w:sz w:val="18"/>
          <w:szCs w:val="18"/>
          <w:lang w:eastAsia="hu-HU"/>
        </w:rPr>
        <w:br/>
      </w:r>
      <w:r w:rsidRPr="008034D2">
        <w:rPr>
          <w:rFonts w:ascii="Verdana" w:eastAsia="Times New Roman" w:hAnsi="Verdana" w:cs="Times New Roman"/>
          <w:b/>
          <w:bCs/>
          <w:color w:val="232323"/>
          <w:sz w:val="20"/>
          <w:szCs w:val="20"/>
          <w:lang w:eastAsia="hu-HU"/>
        </w:rPr>
        <w:t>3/2013. (V.14.) DEBRECEN TISZK Nonprofit Kiemelkedően Közhasznú Kft. taggyűlési határozat:</w:t>
      </w:r>
    </w:p>
    <w:p w:rsidR="008034D2" w:rsidRPr="008034D2" w:rsidRDefault="008034D2" w:rsidP="008034D2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32323"/>
          <w:sz w:val="18"/>
          <w:szCs w:val="18"/>
          <w:lang w:eastAsia="hu-HU"/>
        </w:rPr>
      </w:pPr>
      <w:r w:rsidRPr="008034D2">
        <w:rPr>
          <w:rFonts w:ascii="Verdana" w:eastAsia="Times New Roman" w:hAnsi="Verdana" w:cs="Times New Roman"/>
          <w:color w:val="232323"/>
          <w:sz w:val="18"/>
          <w:szCs w:val="18"/>
          <w:lang w:eastAsia="hu-HU"/>
        </w:rPr>
        <w:t>A Kft. taggyűlése elfogadja a társaság 2013. évre vonatkozó értékesítési tervét.</w:t>
      </w:r>
    </w:p>
    <w:p w:rsidR="008034D2" w:rsidRPr="008034D2" w:rsidRDefault="008034D2" w:rsidP="008034D2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32323"/>
          <w:sz w:val="18"/>
          <w:szCs w:val="18"/>
          <w:lang w:eastAsia="hu-HU"/>
        </w:rPr>
      </w:pPr>
      <w:r w:rsidRPr="008034D2">
        <w:rPr>
          <w:rFonts w:ascii="Verdana" w:eastAsia="Times New Roman" w:hAnsi="Verdana" w:cs="Times New Roman"/>
          <w:color w:val="232323"/>
          <w:sz w:val="18"/>
          <w:szCs w:val="18"/>
          <w:lang w:eastAsia="hu-HU"/>
        </w:rPr>
        <w:lastRenderedPageBreak/>
        <w:t>A határozatot a társaság taggyűlésén jelenlévő tagok egyhangúan, tartózkodás nélkül elfogadták.</w:t>
      </w:r>
    </w:p>
    <w:p w:rsidR="008034D2" w:rsidRPr="008034D2" w:rsidRDefault="008034D2" w:rsidP="008034D2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32323"/>
          <w:sz w:val="18"/>
          <w:szCs w:val="18"/>
          <w:lang w:eastAsia="hu-HU"/>
        </w:rPr>
      </w:pPr>
      <w:r w:rsidRPr="008034D2">
        <w:rPr>
          <w:rFonts w:ascii="Verdana" w:eastAsia="Times New Roman" w:hAnsi="Verdana" w:cs="Times New Roman"/>
          <w:color w:val="232323"/>
          <w:sz w:val="18"/>
          <w:szCs w:val="18"/>
          <w:lang w:eastAsia="hu-HU"/>
        </w:rPr>
        <w:br/>
      </w:r>
      <w:r w:rsidRPr="008034D2">
        <w:rPr>
          <w:rFonts w:ascii="Verdana" w:eastAsia="Times New Roman" w:hAnsi="Verdana" w:cs="Times New Roman"/>
          <w:b/>
          <w:bCs/>
          <w:color w:val="232323"/>
          <w:sz w:val="20"/>
          <w:szCs w:val="20"/>
          <w:lang w:eastAsia="hu-HU"/>
        </w:rPr>
        <w:t>4/2013. (IX. 09.) DEBRECEN TISZK Nonprofit Kiemelkedően Közhasznú Kft. taggyűlési határozat:</w:t>
      </w:r>
    </w:p>
    <w:p w:rsidR="008034D2" w:rsidRPr="008034D2" w:rsidRDefault="008034D2" w:rsidP="008034D2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32323"/>
          <w:sz w:val="18"/>
          <w:szCs w:val="18"/>
          <w:lang w:eastAsia="hu-HU"/>
        </w:rPr>
      </w:pPr>
      <w:r w:rsidRPr="008034D2">
        <w:rPr>
          <w:rFonts w:ascii="Verdana" w:eastAsia="Times New Roman" w:hAnsi="Verdana" w:cs="Times New Roman"/>
          <w:color w:val="232323"/>
          <w:sz w:val="18"/>
          <w:szCs w:val="18"/>
          <w:lang w:eastAsia="hu-HU"/>
        </w:rPr>
        <w:t>A Kft. taggyűlése akként határoz, hogy a megbízói jogkör gyakorlójának személyeként a Debrecen Megyei Jogú Város polgármesterét jelölik meg, illetve elfogadják a határozathoz mellékelt megbízási szerződés az ügyvezető jogviszonyára vonatkozóan.</w:t>
      </w:r>
    </w:p>
    <w:p w:rsidR="008034D2" w:rsidRPr="008034D2" w:rsidRDefault="008034D2" w:rsidP="008034D2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232323"/>
          <w:sz w:val="18"/>
          <w:szCs w:val="18"/>
          <w:lang w:eastAsia="hu-HU"/>
        </w:rPr>
      </w:pPr>
      <w:r w:rsidRPr="008034D2">
        <w:rPr>
          <w:rFonts w:ascii="Verdana" w:eastAsia="Times New Roman" w:hAnsi="Verdana" w:cs="Times New Roman"/>
          <w:color w:val="232323"/>
          <w:sz w:val="18"/>
          <w:szCs w:val="18"/>
          <w:lang w:eastAsia="hu-HU"/>
        </w:rPr>
        <w:t>A határozatot a társaság taggyűlésén jelenlévő tagok egyhangúan, tartózkodás nélkül elfogadták.</w:t>
      </w:r>
    </w:p>
    <w:bookmarkEnd w:id="0"/>
    <w:p w:rsidR="00AF07B4" w:rsidRPr="008034D2" w:rsidRDefault="00ED68FC" w:rsidP="008034D2"/>
    <w:sectPr w:rsidR="00AF07B4" w:rsidRPr="00803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5474C"/>
    <w:multiLevelType w:val="multilevel"/>
    <w:tmpl w:val="D708F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1841B7"/>
    <w:multiLevelType w:val="multilevel"/>
    <w:tmpl w:val="77905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00E"/>
    <w:rsid w:val="002C5520"/>
    <w:rsid w:val="00467015"/>
    <w:rsid w:val="0053400E"/>
    <w:rsid w:val="00754A2C"/>
    <w:rsid w:val="008034D2"/>
    <w:rsid w:val="00841AD8"/>
    <w:rsid w:val="00A506A4"/>
    <w:rsid w:val="00AA3B7A"/>
    <w:rsid w:val="00ED68FC"/>
    <w:rsid w:val="00F6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86F44"/>
  <w15:chartTrackingRefBased/>
  <w15:docId w15:val="{8719DC34-E48A-4F97-8C45-49EB7F7BE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5340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3400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534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340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6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4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6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4</cp:revision>
  <dcterms:created xsi:type="dcterms:W3CDTF">2020-02-20T09:23:00Z</dcterms:created>
  <dcterms:modified xsi:type="dcterms:W3CDTF">2020-02-20T09:24:00Z</dcterms:modified>
</cp:coreProperties>
</file>