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34" w:rsidRPr="006A2C07" w:rsidRDefault="00A73F34" w:rsidP="00A73F34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A73F34" w:rsidRPr="006A2C07" w:rsidRDefault="00A73F34" w:rsidP="00A73F34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34 521 06 HEGESZTŐ  SZAKKÉPESÍTÉSHEZ</w:t>
      </w:r>
    </w:p>
    <w:p w:rsidR="00A73F34" w:rsidRPr="006A2C07" w:rsidRDefault="00A73F34" w:rsidP="00A73F34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 w:rsidRPr="006A2C07">
        <w:rPr>
          <w:rFonts w:ascii="ArialMT" w:hAnsi="ArialMT" w:cs="ArialMT"/>
          <w:b/>
          <w:sz w:val="28"/>
          <w:szCs w:val="28"/>
          <w:u w:val="single"/>
        </w:rPr>
        <w:t>1. szakképzési évfolyam</w:t>
      </w:r>
    </w:p>
    <w:p w:rsidR="00A73F34" w:rsidRDefault="00A73F34"/>
    <w:p w:rsidR="00A73F34" w:rsidRDefault="00A73F34" w:rsidP="00FD2176"/>
    <w:p w:rsidR="00A73F34" w:rsidRDefault="00A73F34" w:rsidP="00A73F34">
      <w:r>
        <w:t>10163- 12 Elsősegély nyújtás gyakorlata.</w:t>
      </w:r>
    </w:p>
    <w:p w:rsidR="00A73F34" w:rsidRDefault="00A73F34" w:rsidP="00A73F34">
      <w:pPr>
        <w:jc w:val="center"/>
      </w:pPr>
      <w:r>
        <w:t>Munka és környezetvédelem a gyakorlatban</w:t>
      </w:r>
      <w:r w:rsidR="00475F83">
        <w:t xml:space="preserve">                                            3. nap</w:t>
      </w:r>
    </w:p>
    <w:p w:rsidR="00A73F34" w:rsidRDefault="00A73F34" w:rsidP="00A73F34">
      <w:pPr>
        <w:numPr>
          <w:ilvl w:val="0"/>
          <w:numId w:val="3"/>
        </w:numPr>
      </w:pPr>
      <w:r>
        <w:t>villamos berendezések biztonság-</w:t>
      </w:r>
    </w:p>
    <w:p w:rsidR="00A73F34" w:rsidRDefault="00A73F34" w:rsidP="00A73F34">
      <w:r>
        <w:t xml:space="preserve">            technikája, speciális védőeszközök</w:t>
      </w:r>
    </w:p>
    <w:p w:rsidR="00A73F34" w:rsidRDefault="00A73F34" w:rsidP="00A73F34">
      <w:pPr>
        <w:ind w:left="360"/>
      </w:pPr>
      <w:r>
        <w:t xml:space="preserve">       bemutatása, használata</w:t>
      </w:r>
    </w:p>
    <w:p w:rsidR="00A73F34" w:rsidRDefault="00A73F34" w:rsidP="00A73F34">
      <w:pPr>
        <w:numPr>
          <w:ilvl w:val="0"/>
          <w:numId w:val="3"/>
        </w:numPr>
      </w:pPr>
      <w:r>
        <w:t>gépek védőburkolatainak kialakítása, elhelyezése</w:t>
      </w:r>
    </w:p>
    <w:p w:rsidR="00A73F34" w:rsidRDefault="00A73F34" w:rsidP="00A73F34">
      <w:pPr>
        <w:numPr>
          <w:ilvl w:val="0"/>
          <w:numId w:val="3"/>
        </w:numPr>
      </w:pPr>
      <w:r>
        <w:t>egyéni és kollektív védelem</w:t>
      </w:r>
    </w:p>
    <w:p w:rsidR="00A73F34" w:rsidRDefault="00A73F34" w:rsidP="00A73F34">
      <w:pPr>
        <w:numPr>
          <w:ilvl w:val="0"/>
          <w:numId w:val="3"/>
        </w:numPr>
      </w:pPr>
      <w:r>
        <w:t>időszakos biztonsági felülvizsgálat</w:t>
      </w:r>
    </w:p>
    <w:p w:rsidR="00A73F34" w:rsidRDefault="00A73F34" w:rsidP="00A73F34">
      <w:r>
        <w:t>soron kívüli munkavédelmi vizsgálat</w:t>
      </w:r>
    </w:p>
    <w:p w:rsidR="00A73F34" w:rsidRDefault="00A73F34" w:rsidP="00A73F34"/>
    <w:p w:rsidR="00A73F34" w:rsidRDefault="00A73F34" w:rsidP="00A73F34">
      <w:r>
        <w:t>10162-12 Gépészeti alapozó feladatok gyakorlata.</w:t>
      </w:r>
      <w:r w:rsidR="00475F83">
        <w:t xml:space="preserve">                                                3. nap</w:t>
      </w:r>
    </w:p>
    <w:p w:rsidR="00A73F34" w:rsidRDefault="00A73F34" w:rsidP="00A73F34">
      <w:pPr>
        <w:numPr>
          <w:ilvl w:val="0"/>
          <w:numId w:val="1"/>
        </w:numPr>
      </w:pPr>
      <w:r>
        <w:t>Anyagismeret, anyagvizsgálat .</w:t>
      </w:r>
    </w:p>
    <w:p w:rsidR="00A73F34" w:rsidRDefault="00A73F34" w:rsidP="00A73F34">
      <w:pPr>
        <w:numPr>
          <w:ilvl w:val="0"/>
          <w:numId w:val="1"/>
        </w:numPr>
      </w:pPr>
      <w:r>
        <w:t xml:space="preserve">Törésmechanikai vizsgálatok,Charpy-féle </w:t>
      </w:r>
      <w:r w:rsidR="002E37EF">
        <w:t xml:space="preserve"> ütve - </w:t>
      </w:r>
      <w:r>
        <w:t>hajlító vizsgálat.</w:t>
      </w:r>
    </w:p>
    <w:p w:rsidR="00A73F34" w:rsidRDefault="00A73F34" w:rsidP="00A73F34"/>
    <w:p w:rsidR="002E37EF" w:rsidRPr="002E37EF" w:rsidRDefault="002E37EF" w:rsidP="002E37EF">
      <w:pPr>
        <w:spacing w:line="360" w:lineRule="auto"/>
        <w:jc w:val="both"/>
        <w:rPr>
          <w:b/>
          <w:i/>
          <w:sz w:val="28"/>
          <w:szCs w:val="28"/>
        </w:rPr>
      </w:pPr>
      <w:r w:rsidRPr="002E37EF">
        <w:rPr>
          <w:b/>
          <w:i/>
          <w:sz w:val="28"/>
          <w:szCs w:val="28"/>
          <w:highlight w:val="yellow"/>
        </w:rPr>
        <w:t>Villamos berendezésen végzett munka személyi, tárgyi és szervezési feltételei:</w:t>
      </w:r>
    </w:p>
    <w:p w:rsidR="002E37EF" w:rsidRPr="002E37EF" w:rsidRDefault="002E37EF" w:rsidP="002E37EF">
      <w:pPr>
        <w:ind w:left="357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helyiségekben alkalmazható villamos berendezéseket, vezetékeket, kapcsolókat, világító testeket a helyiség jellege határozza meg.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 ●   Párás helyiségek a gépek műszaki állapotát rontják.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gépeket úgy kell elhelyezni, hogy adattáblájuk, visszajelző berendezéseik is jól láthatók legyenek működés közben is..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sz w:val="28"/>
          <w:szCs w:val="28"/>
        </w:rPr>
      </w:pPr>
      <w:r w:rsidRPr="002E37EF">
        <w:rPr>
          <w:sz w:val="28"/>
          <w:szCs w:val="28"/>
        </w:rPr>
        <w:t>Figyelmeztető hangjelzéseket kell adni, ha a villamos gép által hajtott berendezés az indítás helyéről nem látható.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sz w:val="28"/>
          <w:szCs w:val="28"/>
        </w:rPr>
      </w:pPr>
      <w:r w:rsidRPr="002E37EF">
        <w:rPr>
          <w:sz w:val="28"/>
          <w:szCs w:val="28"/>
        </w:rPr>
        <w:t>Vészleállításról gondoskodni kell.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teljes körű (központi), szakaszos és lokális feszültségmentesítést kell biztosítani.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2E37EF">
        <w:rPr>
          <w:sz w:val="28"/>
          <w:szCs w:val="28"/>
        </w:rPr>
        <w:t>Szigetelt és földelt gépeket állványra, falra úgy kell rögzíteni, hogy el ne mozdulhasson.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2E37EF">
        <w:rPr>
          <w:sz w:val="28"/>
          <w:szCs w:val="28"/>
        </w:rPr>
        <w:t>A villamos berendezéseket és készülékeket védeni kell a külső behatásokkal szemben.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2E37EF">
        <w:rPr>
          <w:sz w:val="28"/>
          <w:szCs w:val="28"/>
        </w:rPr>
        <w:t>Mindenkinek kötelessége a szakképzettségének és munkavédelmi ismereteinek megfelelően végezni a munkáját.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2E37EF">
        <w:rPr>
          <w:sz w:val="28"/>
          <w:szCs w:val="28"/>
        </w:rPr>
        <w:t>A feszültség alatti munkát legalább két személyből álló csoport végezze.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2E37EF">
        <w:rPr>
          <w:sz w:val="28"/>
          <w:szCs w:val="28"/>
        </w:rPr>
        <w:t>A feszültség alatti munka veszélyessége minimálisra csökkenthető megfelelő ruházat és eszközök (szigetelt) használatával.</w:t>
      </w:r>
    </w:p>
    <w:p w:rsidR="002E37EF" w:rsidRPr="002E37EF" w:rsidRDefault="002E37EF" w:rsidP="002E37EF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2E37EF">
        <w:rPr>
          <w:sz w:val="28"/>
          <w:szCs w:val="28"/>
        </w:rPr>
        <w:t>Feszültség alatti munkát csak előzetes és időszakos orvosi vizsgálaton megfelelt munkaerőnek lehet végezni.</w:t>
      </w:r>
    </w:p>
    <w:p w:rsidR="002E37EF" w:rsidRPr="002E37EF" w:rsidRDefault="002E37EF" w:rsidP="002E37EF">
      <w:pPr>
        <w:ind w:left="360"/>
        <w:jc w:val="both"/>
        <w:rPr>
          <w:b/>
          <w:i/>
          <w:sz w:val="28"/>
          <w:szCs w:val="28"/>
        </w:rPr>
      </w:pPr>
    </w:p>
    <w:p w:rsidR="002E37EF" w:rsidRPr="002E37EF" w:rsidRDefault="002E37EF" w:rsidP="002E37EF">
      <w:pPr>
        <w:spacing w:line="360" w:lineRule="auto"/>
        <w:ind w:left="360"/>
        <w:jc w:val="both"/>
        <w:rPr>
          <w:b/>
          <w:i/>
          <w:sz w:val="28"/>
          <w:szCs w:val="28"/>
          <w:highlight w:val="yellow"/>
        </w:rPr>
      </w:pPr>
      <w:r w:rsidRPr="002E37EF">
        <w:rPr>
          <w:b/>
          <w:i/>
          <w:sz w:val="28"/>
          <w:szCs w:val="28"/>
          <w:highlight w:val="yellow"/>
        </w:rPr>
        <w:t>Villamos berendezések használatával kapcsolatos alapvető tűzvédelmi szabályok: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berendezéseket úgy kell elhelyezni, rögzíteni és használni, hogy a környezetükre tűzveszélyt ne jelentsenek.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villamos világítást szabvány szerint kell létesíteni.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lastRenderedPageBreak/>
        <w:t>Központilag és szakaszosan leválasztható villamos berendezések.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Világításhoz és térvilágításhoz külön főkapcsoló szükséges.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gép és éghető anyag között megfelelő távolság betartása szükséges.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kapcsolók és biztosítékok ki- és bekapcsolt helyzetét jelölni kell.</w:t>
      </w:r>
    </w:p>
    <w:p w:rsidR="002E37EF" w:rsidRPr="002E37EF" w:rsidRDefault="002E37EF" w:rsidP="002E37EF">
      <w:pPr>
        <w:ind w:left="36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gépet javításkor ki kell kapcsolni,a hálózatról le kell választani.</w:t>
      </w:r>
    </w:p>
    <w:p w:rsidR="002E37EF" w:rsidRPr="002E37EF" w:rsidRDefault="002E37EF" w:rsidP="002E37EF">
      <w:pPr>
        <w:spacing w:line="360" w:lineRule="auto"/>
        <w:ind w:left="360"/>
        <w:jc w:val="both"/>
        <w:rPr>
          <w:sz w:val="28"/>
          <w:szCs w:val="28"/>
        </w:rPr>
      </w:pPr>
    </w:p>
    <w:p w:rsidR="002E37EF" w:rsidRPr="002E37EF" w:rsidRDefault="002E37EF" w:rsidP="002E37EF">
      <w:pPr>
        <w:numPr>
          <w:ilvl w:val="0"/>
          <w:numId w:val="5"/>
        </w:numPr>
        <w:tabs>
          <w:tab w:val="clear" w:pos="1800"/>
          <w:tab w:val="num" w:pos="360"/>
        </w:tabs>
        <w:spacing w:line="360" w:lineRule="auto"/>
        <w:ind w:left="360"/>
        <w:jc w:val="both"/>
        <w:rPr>
          <w:b/>
          <w:i/>
          <w:sz w:val="28"/>
          <w:szCs w:val="28"/>
          <w:highlight w:val="yellow"/>
        </w:rPr>
      </w:pPr>
      <w:r w:rsidRPr="002E37EF">
        <w:rPr>
          <w:b/>
          <w:i/>
          <w:sz w:val="28"/>
          <w:szCs w:val="28"/>
          <w:highlight w:val="yellow"/>
        </w:rPr>
        <w:t>Elsősegélynyújtás áramütés esetén:</w:t>
      </w:r>
    </w:p>
    <w:p w:rsidR="002E37EF" w:rsidRPr="002E37EF" w:rsidRDefault="002E37EF" w:rsidP="002E37EF">
      <w:pPr>
        <w:numPr>
          <w:ilvl w:val="0"/>
          <w:numId w:val="7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berendezés áramtalanítása,</w:t>
      </w:r>
    </w:p>
    <w:p w:rsidR="002E37EF" w:rsidRPr="002E37EF" w:rsidRDefault="002E37EF" w:rsidP="002E37EF">
      <w:pPr>
        <w:numPr>
          <w:ilvl w:val="0"/>
          <w:numId w:val="7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a sérült részt, illetve a sérültet ki kell venni az áramkörből;</w:t>
      </w:r>
    </w:p>
    <w:p w:rsidR="002E37EF" w:rsidRPr="002E37EF" w:rsidRDefault="002E37EF" w:rsidP="002E37EF">
      <w:pPr>
        <w:numPr>
          <w:ilvl w:val="0"/>
          <w:numId w:val="7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újraélesztés végrehajtása;</w:t>
      </w:r>
    </w:p>
    <w:p w:rsidR="002E37EF" w:rsidRPr="002E37EF" w:rsidRDefault="002E37EF" w:rsidP="002E37EF">
      <w:pPr>
        <w:numPr>
          <w:ilvl w:val="0"/>
          <w:numId w:val="7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2E37EF">
        <w:rPr>
          <w:sz w:val="28"/>
          <w:szCs w:val="28"/>
        </w:rPr>
        <w:t>mentőszolgálat értesítése.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Elsősegélynyújtás, ha az áramütött eszméletén van: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orvost kell hívni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ha a sérült magánál van , vagy eszméletlenállapotából magához tért, le kell fektetni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ha égési sérülést szenvedett, azt el kell látni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a mentőszolgálat értesítése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Elsősegélynyújtás eszméletlen áramütött esetén: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életfunkciók ellenőrzése (lélegzik-e, van-e vérkeringése)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a sérültet hanyatt fektetjük, a légutakat szabaddá tesszük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a mellkas elülső felületén és a nyakon oldjuk a ruházatot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● ha a légzés kielégítő, a vérkeringés rendben, nincs látható csonttörés, akkor a sérültet stabil </w:t>
      </w:r>
    </w:p>
    <w:p w:rsidR="002E37EF" w:rsidRPr="002E37EF" w:rsidRDefault="002E37EF" w:rsidP="002E37EF">
      <w:pPr>
        <w:jc w:val="both"/>
        <w:rPr>
          <w:sz w:val="28"/>
          <w:szCs w:val="28"/>
        </w:rPr>
      </w:pPr>
      <w:r w:rsidRPr="002E37EF">
        <w:rPr>
          <w:sz w:val="28"/>
          <w:szCs w:val="28"/>
        </w:rPr>
        <w:t xml:space="preserve">         oldalfekvésbe helyezzük</w:t>
      </w:r>
    </w:p>
    <w:p w:rsidR="002E37EF" w:rsidRDefault="002E37EF" w:rsidP="002E37EF">
      <w:pPr>
        <w:jc w:val="both"/>
      </w:pPr>
      <w:r w:rsidRPr="002E37EF">
        <w:rPr>
          <w:sz w:val="28"/>
          <w:szCs w:val="28"/>
        </w:rPr>
        <w:t xml:space="preserve">      ● értesítjük a mentőszolgálatot</w:t>
      </w:r>
    </w:p>
    <w:p w:rsidR="002E37EF" w:rsidRDefault="002E37EF" w:rsidP="002E37EF">
      <w:pPr>
        <w:jc w:val="both"/>
      </w:pPr>
    </w:p>
    <w:p w:rsidR="002E37EF" w:rsidRPr="006545DC" w:rsidRDefault="002E37EF" w:rsidP="002E37EF">
      <w:pPr>
        <w:rPr>
          <w:b/>
          <w:sz w:val="28"/>
          <w:szCs w:val="28"/>
        </w:rPr>
      </w:pPr>
      <w:hyperlink r:id="rId5" w:history="1">
        <w:r w:rsidRPr="006545DC">
          <w:rPr>
            <w:rStyle w:val="Hiperhivatkozs"/>
            <w:b/>
            <w:sz w:val="28"/>
            <w:szCs w:val="28"/>
          </w:rPr>
          <w:t>https://youtu.be/fkZaJHTcRLI</w:t>
        </w:r>
      </w:hyperlink>
      <w:r w:rsidRPr="006545DC">
        <w:rPr>
          <w:b/>
          <w:sz w:val="28"/>
          <w:szCs w:val="28"/>
        </w:rPr>
        <w:t xml:space="preserve">  Elsősegély nyújtás teljesen átfogó fílm 33’</w:t>
      </w:r>
    </w:p>
    <w:p w:rsidR="002E37EF" w:rsidRDefault="002E37EF" w:rsidP="002E37EF">
      <w:pPr>
        <w:jc w:val="both"/>
      </w:pPr>
    </w:p>
    <w:p w:rsidR="002E37EF" w:rsidRDefault="002E37EF" w:rsidP="002E37EF">
      <w:pPr>
        <w:jc w:val="both"/>
      </w:pPr>
    </w:p>
    <w:p w:rsidR="002E37EF" w:rsidRDefault="002E37EF" w:rsidP="002E37EF">
      <w:pPr>
        <w:jc w:val="both"/>
      </w:pPr>
    </w:p>
    <w:p w:rsidR="002E37EF" w:rsidRDefault="003605F4" w:rsidP="002E37EF">
      <w:pPr>
        <w:pStyle w:val="Cmsor1"/>
        <w:rPr>
          <w:sz w:val="28"/>
          <w:szCs w:val="28"/>
        </w:rPr>
      </w:pPr>
      <w:hyperlink r:id="rId6" w:history="1">
        <w:r w:rsidR="002E37EF" w:rsidRPr="00832AAB">
          <w:rPr>
            <w:rStyle w:val="Hiperhivatkozs"/>
            <w:sz w:val="28"/>
            <w:szCs w:val="28"/>
          </w:rPr>
          <w:t>https://youtu.be/SW_U6hw5Hik</w:t>
        </w:r>
      </w:hyperlink>
      <w:r w:rsidR="002E37EF" w:rsidRPr="00832AAB">
        <w:rPr>
          <w:sz w:val="28"/>
          <w:szCs w:val="28"/>
        </w:rPr>
        <w:t xml:space="preserve">  Általános Munkavédelmi tudnivalók</w:t>
      </w:r>
      <w:r w:rsidR="002E37EF">
        <w:rPr>
          <w:sz w:val="28"/>
          <w:szCs w:val="28"/>
        </w:rPr>
        <w:t xml:space="preserve">   13’</w:t>
      </w:r>
    </w:p>
    <w:p w:rsidR="002E37EF" w:rsidRDefault="002E37EF" w:rsidP="002E37EF">
      <w:pPr>
        <w:pStyle w:val="Cmsor1"/>
        <w:rPr>
          <w:sz w:val="28"/>
          <w:szCs w:val="28"/>
        </w:rPr>
      </w:pPr>
    </w:p>
    <w:p w:rsidR="002E37EF" w:rsidRPr="00832AAB" w:rsidRDefault="003605F4" w:rsidP="002E37EF">
      <w:pPr>
        <w:pStyle w:val="Cmsor1"/>
        <w:rPr>
          <w:sz w:val="28"/>
          <w:szCs w:val="28"/>
        </w:rPr>
      </w:pPr>
      <w:hyperlink r:id="rId7" w:history="1">
        <w:r w:rsidR="002E37EF" w:rsidRPr="001E3299">
          <w:rPr>
            <w:rStyle w:val="Hiperhivatkozs"/>
            <w:sz w:val="28"/>
            <w:szCs w:val="28"/>
          </w:rPr>
          <w:t>https://youtu.be/oZn49m0uQj8</w:t>
        </w:r>
      </w:hyperlink>
      <w:r w:rsidR="002E37EF">
        <w:rPr>
          <w:sz w:val="28"/>
          <w:szCs w:val="28"/>
        </w:rPr>
        <w:t xml:space="preserve">  </w:t>
      </w:r>
      <w:r w:rsidR="002E37EF" w:rsidRPr="00832AAB">
        <w:rPr>
          <w:sz w:val="28"/>
          <w:szCs w:val="28"/>
        </w:rPr>
        <w:t>A munkavégzés általános követelményei</w:t>
      </w:r>
      <w:r w:rsidR="002E37EF">
        <w:rPr>
          <w:sz w:val="28"/>
          <w:szCs w:val="28"/>
        </w:rPr>
        <w:t xml:space="preserve">   11’</w:t>
      </w:r>
    </w:p>
    <w:p w:rsidR="002E37EF" w:rsidRPr="00832AAB" w:rsidRDefault="002E37EF" w:rsidP="002E37EF">
      <w:pPr>
        <w:pStyle w:val="Cmsor1"/>
        <w:rPr>
          <w:sz w:val="28"/>
          <w:szCs w:val="28"/>
        </w:rPr>
      </w:pPr>
    </w:p>
    <w:p w:rsidR="002E37EF" w:rsidRPr="00832AAB" w:rsidRDefault="003605F4" w:rsidP="002E37EF">
      <w:pPr>
        <w:pStyle w:val="Cmsor1"/>
        <w:rPr>
          <w:sz w:val="28"/>
          <w:szCs w:val="28"/>
        </w:rPr>
      </w:pPr>
      <w:hyperlink r:id="rId8" w:history="1">
        <w:r w:rsidR="002E37EF" w:rsidRPr="00832AAB">
          <w:rPr>
            <w:rStyle w:val="Hiperhivatkozs"/>
            <w:sz w:val="28"/>
            <w:szCs w:val="28"/>
          </w:rPr>
          <w:t>https://youtu.be/Tc_r-9J3GKs</w:t>
        </w:r>
      </w:hyperlink>
      <w:r w:rsidR="002E37EF" w:rsidRPr="00832AAB">
        <w:rPr>
          <w:sz w:val="28"/>
          <w:szCs w:val="28"/>
        </w:rPr>
        <w:t xml:space="preserve">  Villamos berendezések baleseti veszélyforrásai</w:t>
      </w:r>
      <w:r w:rsidR="002E37EF">
        <w:rPr>
          <w:sz w:val="28"/>
          <w:szCs w:val="28"/>
        </w:rPr>
        <w:t xml:space="preserve">   15’</w:t>
      </w:r>
    </w:p>
    <w:p w:rsidR="002E37EF" w:rsidRDefault="002E37EF" w:rsidP="002E37EF">
      <w:pPr>
        <w:jc w:val="both"/>
      </w:pPr>
    </w:p>
    <w:p w:rsidR="002E37EF" w:rsidRDefault="003605F4" w:rsidP="002E37EF">
      <w:pPr>
        <w:pStyle w:val="Cmsor1"/>
        <w:rPr>
          <w:sz w:val="28"/>
          <w:szCs w:val="28"/>
        </w:rPr>
      </w:pPr>
      <w:hyperlink r:id="rId9" w:history="1">
        <w:r w:rsidR="002E37EF" w:rsidRPr="00832AAB">
          <w:rPr>
            <w:rStyle w:val="Hiperhivatkozs"/>
            <w:sz w:val="28"/>
            <w:szCs w:val="28"/>
          </w:rPr>
          <w:t>https://youtu.be/uG2LnaCHPkU</w:t>
        </w:r>
      </w:hyperlink>
      <w:r w:rsidR="002E37EF" w:rsidRPr="00832AAB">
        <w:rPr>
          <w:sz w:val="28"/>
          <w:szCs w:val="28"/>
        </w:rPr>
        <w:t xml:space="preserve">  Villamos biztonságtechnika</w:t>
      </w:r>
      <w:r w:rsidR="002E37EF">
        <w:rPr>
          <w:sz w:val="28"/>
          <w:szCs w:val="28"/>
        </w:rPr>
        <w:t xml:space="preserve">   18’</w:t>
      </w:r>
    </w:p>
    <w:p w:rsidR="002E37EF" w:rsidRDefault="002E37EF" w:rsidP="002E37EF">
      <w:pPr>
        <w:pStyle w:val="Cmsor1"/>
        <w:rPr>
          <w:sz w:val="28"/>
          <w:szCs w:val="28"/>
        </w:rPr>
      </w:pPr>
    </w:p>
    <w:p w:rsidR="002E37EF" w:rsidRPr="006545DC" w:rsidRDefault="003605F4" w:rsidP="002E37EF">
      <w:pPr>
        <w:spacing w:before="100" w:beforeAutospacing="1" w:after="100" w:afterAutospacing="1"/>
        <w:rPr>
          <w:b/>
          <w:sz w:val="28"/>
          <w:szCs w:val="28"/>
        </w:rPr>
      </w:pPr>
      <w:hyperlink r:id="rId10" w:history="1">
        <w:r w:rsidR="002E37EF" w:rsidRPr="006545DC">
          <w:rPr>
            <w:rStyle w:val="Hiperhivatkozs"/>
            <w:b/>
            <w:sz w:val="28"/>
            <w:szCs w:val="28"/>
          </w:rPr>
          <w:t>https://youtu.be/9EamxGB25fc</w:t>
        </w:r>
      </w:hyperlink>
      <w:r w:rsidR="002E37EF" w:rsidRPr="006545DC">
        <w:rPr>
          <w:b/>
          <w:sz w:val="28"/>
          <w:szCs w:val="28"/>
        </w:rPr>
        <w:t xml:space="preserve">   halálos áramütés Nyíregyházán  3’</w:t>
      </w:r>
    </w:p>
    <w:p w:rsidR="002E37EF" w:rsidRPr="006545DC" w:rsidRDefault="002E37EF" w:rsidP="002E37EF">
      <w:pPr>
        <w:spacing w:before="100" w:beforeAutospacing="1" w:after="100" w:afterAutospacing="1"/>
        <w:rPr>
          <w:b/>
          <w:sz w:val="28"/>
          <w:szCs w:val="28"/>
        </w:rPr>
      </w:pPr>
    </w:p>
    <w:p w:rsidR="002E37EF" w:rsidRPr="006545DC" w:rsidRDefault="003605F4" w:rsidP="002E37EF">
      <w:pPr>
        <w:rPr>
          <w:b/>
          <w:sz w:val="28"/>
          <w:szCs w:val="28"/>
        </w:rPr>
      </w:pPr>
      <w:hyperlink r:id="rId11" w:history="1">
        <w:r w:rsidR="002E37EF" w:rsidRPr="006545DC">
          <w:rPr>
            <w:rStyle w:val="Hiperhivatkozs"/>
            <w:b/>
            <w:sz w:val="28"/>
            <w:szCs w:val="28"/>
          </w:rPr>
          <w:t>https://youtu.be/hTnVp2wMQ2E</w:t>
        </w:r>
      </w:hyperlink>
      <w:r w:rsidR="002E37EF" w:rsidRPr="006545DC">
        <w:rPr>
          <w:b/>
          <w:sz w:val="28"/>
          <w:szCs w:val="28"/>
        </w:rPr>
        <w:t xml:space="preserve">  áram ütés Miskolcon  2’</w:t>
      </w:r>
    </w:p>
    <w:p w:rsidR="002E37EF" w:rsidRPr="006545DC" w:rsidRDefault="002E37EF" w:rsidP="002E37EF">
      <w:pPr>
        <w:pStyle w:val="Cmsor1"/>
        <w:rPr>
          <w:sz w:val="28"/>
          <w:szCs w:val="28"/>
        </w:rPr>
      </w:pPr>
    </w:p>
    <w:p w:rsidR="000B7B86" w:rsidRPr="002E37EF" w:rsidRDefault="003605F4" w:rsidP="002E37EF">
      <w:pPr>
        <w:rPr>
          <w:b/>
          <w:sz w:val="28"/>
          <w:szCs w:val="28"/>
        </w:rPr>
      </w:pPr>
      <w:hyperlink r:id="rId12" w:history="1">
        <w:r w:rsidR="002E37EF" w:rsidRPr="002E37EF">
          <w:rPr>
            <w:rStyle w:val="Hiperhivatkozs"/>
            <w:b/>
            <w:sz w:val="28"/>
            <w:szCs w:val="28"/>
          </w:rPr>
          <w:t>https://youtu.be/oZn49m0uQj8</w:t>
        </w:r>
      </w:hyperlink>
      <w:r w:rsidR="002E37EF" w:rsidRPr="002E37EF">
        <w:rPr>
          <w:b/>
          <w:sz w:val="28"/>
          <w:szCs w:val="28"/>
        </w:rPr>
        <w:t xml:space="preserve">  általános munkavédelmi előírások  10’</w:t>
      </w:r>
    </w:p>
    <w:p w:rsidR="000B7B86" w:rsidRPr="002E37EF" w:rsidRDefault="000B7B86" w:rsidP="000B7B86">
      <w:pPr>
        <w:rPr>
          <w:b/>
          <w:sz w:val="28"/>
          <w:szCs w:val="28"/>
        </w:rPr>
      </w:pPr>
    </w:p>
    <w:p w:rsidR="000B7B86" w:rsidRDefault="000B7B86" w:rsidP="000B7B86"/>
    <w:p w:rsidR="000B7B86" w:rsidRDefault="000B7B86" w:rsidP="000B7B86">
      <w:pPr>
        <w:rPr>
          <w:b/>
          <w:sz w:val="28"/>
          <w:szCs w:val="28"/>
        </w:rPr>
      </w:pPr>
    </w:p>
    <w:p w:rsidR="000B7B86" w:rsidRPr="00AC4405" w:rsidRDefault="000B7B86" w:rsidP="000B7B86">
      <w:pPr>
        <w:jc w:val="center"/>
        <w:rPr>
          <w:b/>
          <w:sz w:val="32"/>
          <w:szCs w:val="32"/>
        </w:rPr>
      </w:pPr>
      <w:r w:rsidRPr="00AC4405">
        <w:rPr>
          <w:b/>
          <w:sz w:val="32"/>
          <w:szCs w:val="32"/>
        </w:rPr>
        <w:t>Törésmechanikai vizsgálatok.</w:t>
      </w:r>
    </w:p>
    <w:p w:rsidR="000B7B86" w:rsidRPr="00AC4405" w:rsidRDefault="000B7B86" w:rsidP="000B7B86">
      <w:pPr>
        <w:jc w:val="center"/>
        <w:rPr>
          <w:b/>
          <w:sz w:val="32"/>
          <w:szCs w:val="32"/>
        </w:rPr>
      </w:pPr>
      <w:r w:rsidRPr="00AC4405">
        <w:rPr>
          <w:b/>
          <w:sz w:val="32"/>
          <w:szCs w:val="32"/>
        </w:rPr>
        <w:t>A művelet célja, alkalmazási területe.</w:t>
      </w:r>
    </w:p>
    <w:p w:rsidR="000B7B86" w:rsidRPr="004278EE" w:rsidRDefault="000B7B86" w:rsidP="000B7B86">
      <w:pPr>
        <w:jc w:val="center"/>
        <w:rPr>
          <w:b/>
          <w:sz w:val="32"/>
          <w:szCs w:val="32"/>
        </w:rPr>
      </w:pPr>
      <w:r w:rsidRPr="004278EE">
        <w:rPr>
          <w:b/>
          <w:i/>
          <w:sz w:val="32"/>
          <w:szCs w:val="32"/>
          <w:u w:val="single"/>
        </w:rPr>
        <w:t>Charpy vizsgálat alkalmazása.</w:t>
      </w:r>
      <w:r w:rsidRPr="004278EE">
        <w:rPr>
          <w:b/>
          <w:sz w:val="32"/>
          <w:szCs w:val="32"/>
        </w:rPr>
        <w:t>.</w:t>
      </w:r>
    </w:p>
    <w:p w:rsidR="000B7B86" w:rsidRDefault="000B7B86" w:rsidP="000B7B86">
      <w:pPr>
        <w:ind w:left="2520" w:hanging="2520"/>
        <w:rPr>
          <w:b/>
          <w:sz w:val="28"/>
          <w:szCs w:val="28"/>
          <w:u w:val="single"/>
        </w:rPr>
      </w:pPr>
    </w:p>
    <w:p w:rsidR="000B7B86" w:rsidRDefault="000B7B86" w:rsidP="000B7B86">
      <w:pPr>
        <w:ind w:left="2520" w:hanging="252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 foglalkozás célja:  </w:t>
      </w:r>
      <w:r>
        <w:rPr>
          <w:sz w:val="28"/>
          <w:szCs w:val="28"/>
        </w:rPr>
        <w:t xml:space="preserve">A tanulók ismerjék meg a meg a törésmechanikai vizsgálatokat </w:t>
      </w:r>
    </w:p>
    <w:p w:rsidR="000B7B86" w:rsidRPr="00AC4405" w:rsidRDefault="000B7B86" w:rsidP="000B7B86">
      <w:pPr>
        <w:ind w:left="2520" w:hanging="252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AC4405">
        <w:rPr>
          <w:sz w:val="28"/>
          <w:szCs w:val="28"/>
        </w:rPr>
        <w:t>A művelet célját, alkalmazási területét.</w:t>
      </w:r>
    </w:p>
    <w:p w:rsidR="000B7B86" w:rsidRDefault="000B7B86" w:rsidP="000B7B86">
      <w:pPr>
        <w:ind w:left="2520" w:hanging="2520"/>
        <w:rPr>
          <w:sz w:val="28"/>
          <w:szCs w:val="28"/>
        </w:rPr>
      </w:pPr>
      <w:r w:rsidRPr="00AC4405">
        <w:rPr>
          <w:sz w:val="28"/>
          <w:szCs w:val="28"/>
        </w:rPr>
        <w:tab/>
        <w:t>Próbatestek</w:t>
      </w:r>
      <w:r>
        <w:rPr>
          <w:sz w:val="28"/>
          <w:szCs w:val="28"/>
        </w:rPr>
        <w:t xml:space="preserve"> elő</w:t>
      </w:r>
      <w:r w:rsidRPr="00AC4405">
        <w:rPr>
          <w:sz w:val="28"/>
          <w:szCs w:val="28"/>
        </w:rPr>
        <w:t xml:space="preserve">készítési módjait. </w:t>
      </w:r>
    </w:p>
    <w:p w:rsidR="000B7B86" w:rsidRDefault="000B7B86" w:rsidP="000B7B86">
      <w:pPr>
        <w:ind w:left="2520"/>
        <w:rPr>
          <w:sz w:val="28"/>
          <w:szCs w:val="28"/>
        </w:rPr>
      </w:pPr>
      <w:r>
        <w:rPr>
          <w:sz w:val="28"/>
          <w:szCs w:val="28"/>
        </w:rPr>
        <w:t>Gyakorolják a Charpy vizsgálatot!</w:t>
      </w:r>
    </w:p>
    <w:p w:rsidR="000B7B86" w:rsidRDefault="000B7B86" w:rsidP="000B7B86">
      <w:pPr>
        <w:ind w:left="2520" w:hanging="2520"/>
        <w:rPr>
          <w:sz w:val="28"/>
          <w:szCs w:val="28"/>
        </w:rPr>
      </w:pPr>
    </w:p>
    <w:p w:rsidR="000B7B86" w:rsidRPr="00644648" w:rsidRDefault="000B7B86" w:rsidP="000B7B86">
      <w:pPr>
        <w:jc w:val="center"/>
        <w:rPr>
          <w:sz w:val="32"/>
          <w:szCs w:val="32"/>
        </w:rPr>
      </w:pP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A </w:t>
      </w:r>
      <w:r w:rsidRPr="00587F9B">
        <w:rPr>
          <w:b/>
          <w:sz w:val="28"/>
          <w:szCs w:val="28"/>
        </w:rPr>
        <w:t>szilárdsági vizsgálatokkal</w:t>
      </w:r>
      <w:r w:rsidRPr="00587F9B">
        <w:rPr>
          <w:sz w:val="28"/>
          <w:szCs w:val="28"/>
        </w:rPr>
        <w:t xml:space="preserve"> a mechanikai alap igénybevételekkel /húzás, nyomás, hajlítás, csavarás, nyírás/ terhelt próbák </w:t>
      </w:r>
      <w:r w:rsidRPr="00587F9B">
        <w:rPr>
          <w:b/>
          <w:sz w:val="28"/>
          <w:szCs w:val="28"/>
        </w:rPr>
        <w:t>rugalmassági és képlékenységi</w:t>
      </w:r>
      <w:r w:rsidRPr="00587F9B">
        <w:rPr>
          <w:sz w:val="28"/>
          <w:szCs w:val="28"/>
        </w:rPr>
        <w:t xml:space="preserve"> jellemzőit határoztuk meg.  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b/>
          <w:sz w:val="28"/>
          <w:szCs w:val="28"/>
        </w:rPr>
        <w:t>E jellemzők alapján</w:t>
      </w:r>
      <w:r w:rsidRPr="00587F9B">
        <w:rPr>
          <w:sz w:val="28"/>
          <w:szCs w:val="28"/>
        </w:rPr>
        <w:t xml:space="preserve"> méretezhető az összes olyan szerkezet, melyben a </w:t>
      </w:r>
      <w:r w:rsidRPr="00587F9B">
        <w:rPr>
          <w:b/>
          <w:i/>
          <w:sz w:val="28"/>
          <w:szCs w:val="28"/>
          <w:u w:val="single"/>
        </w:rPr>
        <w:t>ridegtörés veszélyével</w:t>
      </w:r>
      <w:r w:rsidRPr="00587F9B">
        <w:rPr>
          <w:sz w:val="28"/>
          <w:szCs w:val="28"/>
        </w:rPr>
        <w:t xml:space="preserve">, illetve később tárgyalt </w:t>
      </w:r>
      <w:r w:rsidRPr="00587F9B">
        <w:rPr>
          <w:b/>
          <w:sz w:val="28"/>
          <w:szCs w:val="28"/>
        </w:rPr>
        <w:t>kifáradás lehetőségével</w:t>
      </w:r>
      <w:r w:rsidRPr="00587F9B">
        <w:rPr>
          <w:sz w:val="28"/>
          <w:szCs w:val="28"/>
        </w:rPr>
        <w:t xml:space="preserve"> nem kell számolni.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b/>
          <w:i/>
          <w:sz w:val="28"/>
          <w:szCs w:val="28"/>
          <w:u w:val="single"/>
        </w:rPr>
        <w:t>A ridegtörés veszélyére</w:t>
      </w:r>
      <w:r w:rsidRPr="00587F9B">
        <w:rPr>
          <w:sz w:val="28"/>
          <w:szCs w:val="28"/>
        </w:rPr>
        <w:t xml:space="preserve">, illetve bizonyos területeken a szilárdsági jellemzőkre való méretezés elégtelenségére </w:t>
      </w:r>
      <w:r w:rsidRPr="00587F9B">
        <w:rPr>
          <w:b/>
          <w:i/>
          <w:sz w:val="28"/>
          <w:szCs w:val="28"/>
          <w:u w:val="single"/>
        </w:rPr>
        <w:t>katasztrófák hívták fel a figyelmet</w:t>
      </w:r>
      <w:r w:rsidRPr="00587F9B">
        <w:rPr>
          <w:sz w:val="28"/>
          <w:szCs w:val="28"/>
        </w:rPr>
        <w:t>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</w:p>
    <w:p w:rsidR="000B7B86" w:rsidRPr="00587F9B" w:rsidRDefault="000B7B86" w:rsidP="000B7B86">
      <w:pPr>
        <w:jc w:val="center"/>
        <w:rPr>
          <w:b/>
          <w:i/>
          <w:sz w:val="28"/>
          <w:szCs w:val="28"/>
          <w:u w:val="single"/>
        </w:rPr>
      </w:pPr>
      <w:r w:rsidRPr="00587F9B">
        <w:rPr>
          <w:b/>
          <w:i/>
          <w:sz w:val="28"/>
          <w:szCs w:val="28"/>
          <w:u w:val="single"/>
        </w:rPr>
        <w:t>Charpy vizsgálat</w:t>
      </w:r>
    </w:p>
    <w:p w:rsidR="000B7B86" w:rsidRPr="00587F9B" w:rsidRDefault="000B7B86" w:rsidP="000B7B86">
      <w:pPr>
        <w:jc w:val="center"/>
        <w:rPr>
          <w:b/>
          <w:i/>
          <w:sz w:val="28"/>
          <w:szCs w:val="28"/>
          <w:u w:val="single"/>
        </w:rPr>
      </w:pPr>
    </w:p>
    <w:p w:rsidR="000B7B86" w:rsidRPr="00587F9B" w:rsidRDefault="000B7B86" w:rsidP="000B7B86">
      <w:pPr>
        <w:jc w:val="both"/>
        <w:rPr>
          <w:b/>
          <w:sz w:val="28"/>
          <w:szCs w:val="28"/>
        </w:rPr>
      </w:pPr>
      <w:r w:rsidRPr="00587F9B">
        <w:rPr>
          <w:b/>
          <w:sz w:val="28"/>
          <w:szCs w:val="28"/>
        </w:rPr>
        <w:t>A Charpy vizsgálat: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>A Charpy-féle ütve hajlító vizsgálat egy szabványosított vizsgálat az ütőmunka, fajlagos ütőmunka, valamint az átmeneti hőmérséklet meghatározására.</w:t>
      </w:r>
    </w:p>
    <w:p w:rsidR="000B7B86" w:rsidRPr="00D8251F" w:rsidRDefault="000B7B86" w:rsidP="000B7B86">
      <w:pPr>
        <w:pStyle w:val="NormlWeb"/>
        <w:rPr>
          <w:sz w:val="28"/>
          <w:szCs w:val="28"/>
        </w:rPr>
      </w:pPr>
      <w:r w:rsidRPr="00D8251F">
        <w:rPr>
          <w:sz w:val="28"/>
          <w:szCs w:val="28"/>
        </w:rPr>
        <w:t xml:space="preserve">Az </w:t>
      </w:r>
      <w:r w:rsidRPr="00D8251F">
        <w:rPr>
          <w:b/>
          <w:sz w:val="28"/>
          <w:szCs w:val="28"/>
        </w:rPr>
        <w:t>ütőmunka</w:t>
      </w:r>
      <w:r w:rsidRPr="00D8251F">
        <w:rPr>
          <w:sz w:val="28"/>
          <w:szCs w:val="28"/>
        </w:rPr>
        <w:t xml:space="preserve"> a szívósan viselkedő </w:t>
      </w:r>
      <w:r w:rsidRPr="00D8251F">
        <w:rPr>
          <w:b/>
          <w:sz w:val="28"/>
          <w:szCs w:val="28"/>
          <w:u w:val="single"/>
        </w:rPr>
        <w:t>anyagok szívóssági sorrendjének</w:t>
      </w:r>
      <w:r w:rsidRPr="00D8251F">
        <w:rPr>
          <w:sz w:val="28"/>
          <w:szCs w:val="28"/>
        </w:rPr>
        <w:t xml:space="preserve"> </w:t>
      </w:r>
      <w:r w:rsidRPr="00D8251F">
        <w:rPr>
          <w:b/>
          <w:sz w:val="28"/>
          <w:szCs w:val="28"/>
          <w:u w:val="single"/>
        </w:rPr>
        <w:t>megítélésére alkalmas</w:t>
      </w:r>
      <w:r w:rsidRPr="00D8251F">
        <w:rPr>
          <w:sz w:val="28"/>
          <w:szCs w:val="28"/>
        </w:rPr>
        <w:t>. Az ütőmunka vizsgálat a töréssel szembeni ellenállás vizsgálata.  Ütőmunka = a törésre fordított energia.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>A vizsgálatot a Charpy-féle ingás Ütőművel végzik, melynek elrendezése a 1. ábrán látható.</w:t>
      </w:r>
    </w:p>
    <w:p w:rsidR="000B7B86" w:rsidRPr="00587F9B" w:rsidRDefault="000B7B86" w:rsidP="000B7B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62275" cy="1924050"/>
            <wp:effectExtent l="1905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>
      <w:pPr>
        <w:numPr>
          <w:ilvl w:val="0"/>
          <w:numId w:val="8"/>
        </w:numPr>
        <w:jc w:val="center"/>
        <w:rPr>
          <w:sz w:val="28"/>
          <w:szCs w:val="28"/>
        </w:rPr>
      </w:pPr>
      <w:r w:rsidRPr="00587F9B">
        <w:rPr>
          <w:sz w:val="28"/>
          <w:szCs w:val="28"/>
        </w:rPr>
        <w:t>ábra Charpy vizsgálat elrendezése</w:t>
      </w:r>
    </w:p>
    <w:p w:rsidR="000B7B86" w:rsidRDefault="000B7B86" w:rsidP="000B7B86">
      <w:pPr>
        <w:rPr>
          <w:b/>
          <w:sz w:val="28"/>
          <w:szCs w:val="28"/>
        </w:rPr>
      </w:pPr>
    </w:p>
    <w:p w:rsidR="000B7B86" w:rsidRPr="00D8251F" w:rsidRDefault="000B7B86" w:rsidP="000B7B86">
      <w:pPr>
        <w:rPr>
          <w:b/>
          <w:sz w:val="28"/>
          <w:szCs w:val="28"/>
        </w:rPr>
      </w:pPr>
      <w:r w:rsidRPr="00D8251F">
        <w:rPr>
          <w:b/>
          <w:sz w:val="28"/>
          <w:szCs w:val="28"/>
        </w:rPr>
        <w:t>A vizsgálat során az állandó állapothatározók a következők:</w:t>
      </w:r>
    </w:p>
    <w:p w:rsidR="000B7B86" w:rsidRPr="00587F9B" w:rsidRDefault="000B7B86" w:rsidP="000B7B86">
      <w:pPr>
        <w:numPr>
          <w:ilvl w:val="1"/>
          <w:numId w:val="8"/>
        </w:numPr>
        <w:rPr>
          <w:sz w:val="28"/>
          <w:szCs w:val="28"/>
        </w:rPr>
      </w:pPr>
      <w:r w:rsidRPr="00587F9B">
        <w:rPr>
          <w:sz w:val="28"/>
          <w:szCs w:val="28"/>
        </w:rPr>
        <w:t xml:space="preserve">a hőmérséklet, mely környezeti, tehát kb. </w:t>
      </w:r>
      <w:smartTag w:uri="urn:schemas-microsoft-com:office:smarttags" w:element="metricconverter">
        <w:smartTagPr>
          <w:attr w:name="ProductID" w:val="20 ﾰC"/>
        </w:smartTagPr>
        <w:r w:rsidRPr="00587F9B">
          <w:rPr>
            <w:sz w:val="28"/>
            <w:szCs w:val="28"/>
          </w:rPr>
          <w:t>20 °C</w:t>
        </w:r>
      </w:smartTag>
      <w:r w:rsidRPr="00587F9B">
        <w:rPr>
          <w:sz w:val="28"/>
          <w:szCs w:val="28"/>
        </w:rPr>
        <w:t>;</w:t>
      </w:r>
    </w:p>
    <w:p w:rsidR="000B7B86" w:rsidRDefault="000B7B86" w:rsidP="000B7B86">
      <w:pPr>
        <w:numPr>
          <w:ilvl w:val="1"/>
          <w:numId w:val="8"/>
        </w:numPr>
        <w:rPr>
          <w:spacing w:val="2"/>
          <w:sz w:val="28"/>
          <w:szCs w:val="28"/>
        </w:rPr>
      </w:pPr>
      <w:r w:rsidRPr="00587F9B">
        <w:rPr>
          <w:sz w:val="28"/>
          <w:szCs w:val="28"/>
        </w:rPr>
        <w:t>az igénybevételi sebesség, mely a szabványos inga 5...7 m/s-os sebessége</w:t>
      </w:r>
      <w:r w:rsidRPr="00587F9B">
        <w:rPr>
          <w:spacing w:val="2"/>
          <w:sz w:val="28"/>
          <w:szCs w:val="28"/>
        </w:rPr>
        <w:t>.</w:t>
      </w:r>
    </w:p>
    <w:p w:rsidR="000B7B86" w:rsidRPr="00587F9B" w:rsidRDefault="000B7B86" w:rsidP="000B7B86">
      <w:pPr>
        <w:numPr>
          <w:ilvl w:val="1"/>
          <w:numId w:val="8"/>
        </w:numPr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a feszültség állapot</w:t>
      </w:r>
    </w:p>
    <w:p w:rsidR="000B7B86" w:rsidRPr="00587F9B" w:rsidRDefault="000B7B86" w:rsidP="000B7B86">
      <w:pPr>
        <w:ind w:firstLine="708"/>
        <w:rPr>
          <w:sz w:val="28"/>
          <w:szCs w:val="28"/>
        </w:rPr>
      </w:pP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A </w:t>
      </w:r>
      <w:r w:rsidRPr="00B76905">
        <w:rPr>
          <w:b/>
          <w:sz w:val="28"/>
          <w:szCs w:val="28"/>
        </w:rPr>
        <w:t>feszültségi állapotot a próbatest mérete és szabványos bemetszése határozza</w:t>
      </w:r>
      <w:r w:rsidRPr="00587F9B">
        <w:rPr>
          <w:sz w:val="28"/>
          <w:szCs w:val="28"/>
        </w:rPr>
        <w:t xml:space="preserve"> </w:t>
      </w:r>
      <w:r w:rsidRPr="00B76905">
        <w:rPr>
          <w:b/>
          <w:sz w:val="28"/>
          <w:szCs w:val="28"/>
        </w:rPr>
        <w:t>meg</w:t>
      </w:r>
      <w:r w:rsidRPr="00587F9B">
        <w:rPr>
          <w:sz w:val="28"/>
          <w:szCs w:val="28"/>
        </w:rPr>
        <w:t>, ezért csak azonos próbatest típussal felvett eredmények hasonlíthatók össze.</w:t>
      </w:r>
    </w:p>
    <w:p w:rsidR="000B7B86" w:rsidRPr="00B76905" w:rsidRDefault="000B7B86" w:rsidP="000B7B86">
      <w:pPr>
        <w:jc w:val="both"/>
        <w:rPr>
          <w:b/>
          <w:sz w:val="28"/>
          <w:szCs w:val="28"/>
          <w:u w:val="single"/>
        </w:rPr>
      </w:pPr>
      <w:r w:rsidRPr="00B76905">
        <w:rPr>
          <w:b/>
          <w:sz w:val="28"/>
          <w:szCs w:val="28"/>
          <w:u w:val="single"/>
        </w:rPr>
        <w:t>A vizsgálat menete: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>A vizsgálat során az/-L hosszúságú, G tömegű (15 vagy 30 kg-os) ingát H/ magasságra kell emelni. Utána a szabványos próbatestet</w:t>
      </w:r>
      <w:r>
        <w:rPr>
          <w:sz w:val="28"/>
          <w:szCs w:val="28"/>
        </w:rPr>
        <w:t xml:space="preserve">  -  mely középen V vagy U alakú bemetszést tartalmaz -</w:t>
      </w:r>
      <w:r w:rsidRPr="00587F9B">
        <w:rPr>
          <w:sz w:val="28"/>
          <w:szCs w:val="28"/>
        </w:rPr>
        <w:t xml:space="preserve"> a 2. ábra alapján a befogóba kell helyezni.</w:t>
      </w:r>
      <w:r>
        <w:rPr>
          <w:sz w:val="28"/>
          <w:szCs w:val="28"/>
        </w:rPr>
        <w:t xml:space="preserve"> A két végén alátámasztott próbatestet a bemetszéssel átellenes oldalról az ütőgép kalapácsának egy ütésével eltörik és meghatározzák a töréshez felhasznált energiát.</w:t>
      </w:r>
    </w:p>
    <w:p w:rsidR="000B7B86" w:rsidRPr="00587F9B" w:rsidRDefault="000B7B86" w:rsidP="000B7B86">
      <w:pPr>
        <w:framePr w:h="1836" w:hSpace="36" w:wrap="notBeside" w:vAnchor="text" w:hAnchor="page" w:x="5012" w:y="29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971550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8"/>
        <w:jc w:val="center"/>
        <w:rPr>
          <w:color w:val="000000"/>
          <w:spacing w:val="1"/>
          <w:sz w:val="28"/>
          <w:szCs w:val="28"/>
        </w:rPr>
      </w:pPr>
    </w:p>
    <w:p w:rsidR="000B7B86" w:rsidRPr="00587F9B" w:rsidRDefault="000B7B86" w:rsidP="000B7B86">
      <w:pPr>
        <w:numPr>
          <w:ilvl w:val="0"/>
          <w:numId w:val="8"/>
        </w:numPr>
        <w:shd w:val="clear" w:color="auto" w:fill="FFFFFF"/>
        <w:spacing w:line="230" w:lineRule="exact"/>
        <w:ind w:right="14"/>
        <w:jc w:val="center"/>
        <w:rPr>
          <w:sz w:val="28"/>
          <w:szCs w:val="28"/>
        </w:rPr>
      </w:pPr>
      <w:r>
        <w:rPr>
          <w:sz w:val="28"/>
          <w:szCs w:val="28"/>
        </w:rPr>
        <w:t>ábra Szabványos ü</w:t>
      </w:r>
      <w:r w:rsidRPr="00587F9B">
        <w:rPr>
          <w:sz w:val="28"/>
          <w:szCs w:val="28"/>
        </w:rPr>
        <w:t>tő</w:t>
      </w:r>
      <w:r>
        <w:rPr>
          <w:sz w:val="28"/>
          <w:szCs w:val="28"/>
        </w:rPr>
        <w:t xml:space="preserve"> </w:t>
      </w:r>
      <w:r w:rsidRPr="00587F9B">
        <w:rPr>
          <w:sz w:val="28"/>
          <w:szCs w:val="28"/>
        </w:rPr>
        <w:t>próbatest elhelyezése a befogóba</w:t>
      </w:r>
    </w:p>
    <w:p w:rsidR="000B7B86" w:rsidRPr="00587F9B" w:rsidRDefault="000B7B86" w:rsidP="000B7B86">
      <w:pPr>
        <w:shd w:val="clear" w:color="auto" w:fill="FFFFFF"/>
        <w:spacing w:line="230" w:lineRule="exact"/>
        <w:ind w:left="360" w:right="14"/>
        <w:jc w:val="center"/>
        <w:rPr>
          <w:sz w:val="28"/>
          <w:szCs w:val="28"/>
        </w:rPr>
      </w:pPr>
    </w:p>
    <w:p w:rsidR="000B7B86" w:rsidRPr="001D677F" w:rsidRDefault="000B7B86" w:rsidP="000B7B86">
      <w:pPr>
        <w:jc w:val="both"/>
        <w:rPr>
          <w:b/>
          <w:sz w:val="28"/>
          <w:szCs w:val="28"/>
        </w:rPr>
      </w:pPr>
      <w:r w:rsidRPr="001D677F">
        <w:rPr>
          <w:b/>
          <w:sz w:val="28"/>
          <w:szCs w:val="28"/>
        </w:rPr>
        <w:t>Ezután kell elengedni az ingát, mely a H1-H2 magasságkülönbségből és az inga G tömegéből számított energiával üti meg a próbát, mely adja az ütőmunkát:</w:t>
      </w:r>
    </w:p>
    <w:p w:rsidR="000B7B86" w:rsidRPr="001D677F" w:rsidRDefault="000B7B86" w:rsidP="000B7B86">
      <w:pPr>
        <w:shd w:val="clear" w:color="auto" w:fill="FFFFFF"/>
        <w:spacing w:before="238"/>
        <w:ind w:right="29"/>
        <w:jc w:val="center"/>
        <w:rPr>
          <w:b/>
          <w:color w:val="000000"/>
          <w:spacing w:val="1"/>
          <w:sz w:val="28"/>
          <w:szCs w:val="28"/>
        </w:rPr>
      </w:pPr>
      <w:r w:rsidRPr="001D677F">
        <w:rPr>
          <w:b/>
          <w:color w:val="000000"/>
          <w:spacing w:val="1"/>
          <w:sz w:val="28"/>
          <w:szCs w:val="28"/>
        </w:rPr>
        <w:t>KU vagy KV = G(H</w:t>
      </w:r>
      <w:r w:rsidRPr="001D677F">
        <w:rPr>
          <w:b/>
          <w:color w:val="000000"/>
          <w:spacing w:val="1"/>
          <w:sz w:val="28"/>
          <w:szCs w:val="28"/>
          <w:vertAlign w:val="subscript"/>
        </w:rPr>
        <w:t>1</w:t>
      </w:r>
      <w:r w:rsidRPr="001D677F">
        <w:rPr>
          <w:b/>
          <w:color w:val="000000"/>
          <w:spacing w:val="1"/>
          <w:sz w:val="28"/>
          <w:szCs w:val="28"/>
        </w:rPr>
        <w:t>-H</w:t>
      </w:r>
      <w:r w:rsidRPr="001D677F">
        <w:rPr>
          <w:b/>
          <w:color w:val="000000"/>
          <w:spacing w:val="1"/>
          <w:sz w:val="28"/>
          <w:szCs w:val="28"/>
          <w:vertAlign w:val="subscript"/>
        </w:rPr>
        <w:t>2</w:t>
      </w:r>
      <w:r w:rsidRPr="001D677F">
        <w:rPr>
          <w:b/>
          <w:color w:val="000000"/>
          <w:spacing w:val="1"/>
          <w:sz w:val="28"/>
          <w:szCs w:val="28"/>
        </w:rPr>
        <w:t>).</w:t>
      </w:r>
      <w:r>
        <w:rPr>
          <w:b/>
          <w:color w:val="000000"/>
          <w:spacing w:val="1"/>
          <w:sz w:val="28"/>
          <w:szCs w:val="28"/>
        </w:rPr>
        <w:t xml:space="preserve">            (  G = m . g  ) ( 15kg x 9.81 )</w:t>
      </w:r>
    </w:p>
    <w:p w:rsidR="000B7B86" w:rsidRDefault="00304D43" w:rsidP="000B7B86">
      <w:pPr>
        <w:shd w:val="clear" w:color="auto" w:fill="FFFFFF"/>
        <w:spacing w:before="238"/>
        <w:ind w:right="29"/>
        <w:jc w:val="center"/>
        <w:rPr>
          <w:b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33020</wp:posOffset>
                </wp:positionV>
                <wp:extent cx="2514600" cy="1143000"/>
                <wp:effectExtent l="42545" t="17780" r="14605" b="5842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11430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F033" id="Line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6pt" to="351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" strokecolor="red" strokeweight="1.5pt">
                <v:stroke endarrow="block"/>
              </v:line>
            </w:pict>
          </mc:Fallback>
        </mc:AlternateContent>
      </w:r>
      <w:r w:rsidR="000B7B86">
        <w:rPr>
          <w:b/>
          <w:sz w:val="28"/>
          <w:szCs w:val="28"/>
        </w:rPr>
        <w:t>Az ütőmunka mértékegysége:  a Joule (  J=N.m )</w:t>
      </w:r>
    </w:p>
    <w:p w:rsidR="000B7B86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>Az ütőmunka értéke leolvasható a skáláról.</w:t>
      </w:r>
    </w:p>
    <w:p w:rsidR="000B7B86" w:rsidRDefault="000B7B86" w:rsidP="000B7B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1D677F">
        <w:rPr>
          <w:b/>
          <w:sz w:val="28"/>
          <w:szCs w:val="28"/>
        </w:rPr>
        <w:t>túllendülő kalapács</w:t>
      </w:r>
      <w:r>
        <w:rPr>
          <w:sz w:val="28"/>
          <w:szCs w:val="28"/>
        </w:rPr>
        <w:t xml:space="preserve"> mutatója magával vonszolja a másik mutatót, ami  helyben marad és így </w:t>
      </w:r>
      <w:r w:rsidRPr="001D677F">
        <w:rPr>
          <w:b/>
          <w:sz w:val="28"/>
          <w:szCs w:val="28"/>
        </w:rPr>
        <w:t>leolvasható az ütőenergia értéke</w:t>
      </w:r>
      <w:r>
        <w:rPr>
          <w:sz w:val="28"/>
          <w:szCs w:val="28"/>
        </w:rPr>
        <w:t>!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Az alkalmazott ütőgépek kalapácsainak legnagyobb ütőenergiája géptípustól függően  </w:t>
      </w:r>
      <w:r w:rsidRPr="001D677F">
        <w:rPr>
          <w:b/>
          <w:sz w:val="28"/>
          <w:szCs w:val="28"/>
        </w:rPr>
        <w:t>5 ,  10 ,  50 ,  150 ,  300  J</w:t>
      </w:r>
      <w:r>
        <w:rPr>
          <w:sz w:val="28"/>
          <w:szCs w:val="28"/>
        </w:rPr>
        <w:t xml:space="preserve"> lehet.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lastRenderedPageBreak/>
        <w:t>A Charpy-féle ütve hajlító vizsgálatnál használatos szabványos próbatesttípusokat a 3. ábra szemlélteti.</w:t>
      </w: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304D43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60960</wp:posOffset>
                </wp:positionV>
                <wp:extent cx="1143000" cy="685800"/>
                <wp:effectExtent l="13970" t="11430" r="1081405" b="29337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wedgeEllipseCallout">
                          <a:avLst>
                            <a:gd name="adj1" fmla="val 137278"/>
                            <a:gd name="adj2" fmla="val 87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B86" w:rsidRDefault="000B7B86" w:rsidP="000B7B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 alakú</w:t>
                            </w:r>
                          </w:p>
                          <w:p w:rsidR="000B7B86" w:rsidRPr="0020186E" w:rsidRDefault="000B7B86" w:rsidP="000B7B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bemetszés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" o:spid="_x0000_s1026" type="#_x0000_t63" style="position:absolute;left:0;text-align:left;margin-left:-36pt;margin-top:4.8pt;width:9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" adj="40452,29680">
                <v:textbox>
                  <w:txbxContent>
                    <w:p w:rsidR="000B7B86" w:rsidRDefault="000B7B86" w:rsidP="000B7B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 alakú</w:t>
                      </w:r>
                    </w:p>
                    <w:p w:rsidR="000B7B86" w:rsidRPr="0020186E" w:rsidRDefault="000B7B86" w:rsidP="000B7B86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bemetszés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B7B86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25400</wp:posOffset>
            </wp:positionV>
            <wp:extent cx="4038600" cy="1600200"/>
            <wp:effectExtent l="19050" t="0" r="0" b="0"/>
            <wp:wrapTight wrapText="bothSides">
              <wp:wrapPolygon edited="0">
                <wp:start x="-102" y="0"/>
                <wp:lineTo x="-102" y="21343"/>
                <wp:lineTo x="21600" y="21343"/>
                <wp:lineTo x="21600" y="0"/>
                <wp:lineTo x="-102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304D43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39370</wp:posOffset>
                </wp:positionV>
                <wp:extent cx="1225550" cy="718820"/>
                <wp:effectExtent l="1537970" t="92075" r="8255" b="825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718820"/>
                        </a:xfrm>
                        <a:prstGeom prst="wedgeEllipseCallout">
                          <a:avLst>
                            <a:gd name="adj1" fmla="val -174921"/>
                            <a:gd name="adj2" fmla="val -58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B86" w:rsidRDefault="000B7B86" w:rsidP="000B7B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 alakú</w:t>
                            </w:r>
                          </w:p>
                          <w:p w:rsidR="000B7B86" w:rsidRPr="0020186E" w:rsidRDefault="000B7B86" w:rsidP="000B7B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bemetszés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63" style="position:absolute;left:0;text-align:left;margin-left:414pt;margin-top:3.1pt;width:96.5pt;height:5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" adj="-26983,-1832">
                <v:textbox>
                  <w:txbxContent>
                    <w:p w:rsidR="000B7B86" w:rsidRDefault="000B7B86" w:rsidP="000B7B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 alakú</w:t>
                      </w:r>
                    </w:p>
                    <w:p w:rsidR="000B7B86" w:rsidRPr="0020186E" w:rsidRDefault="000B7B86" w:rsidP="000B7B86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bemetszés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tbl>
      <w:tblPr>
        <w:tblW w:w="9472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900"/>
        <w:gridCol w:w="1223"/>
        <w:gridCol w:w="1157"/>
        <w:gridCol w:w="1317"/>
        <w:gridCol w:w="1343"/>
        <w:gridCol w:w="1039"/>
        <w:gridCol w:w="1233"/>
      </w:tblGrid>
      <w:tr w:rsidR="000B7B86" w:rsidRPr="00587F9B" w:rsidTr="00E50FC4">
        <w:trPr>
          <w:trHeight w:hRule="exact" w:val="1037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spacing w:line="180" w:lineRule="exact"/>
              <w:ind w:left="122" w:right="122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7"/>
                <w:sz w:val="28"/>
                <w:szCs w:val="28"/>
              </w:rPr>
              <w:t xml:space="preserve">Próba </w:t>
            </w:r>
            <w:r w:rsidRPr="00587F9B">
              <w:rPr>
                <w:color w:val="000000"/>
                <w:spacing w:val="4"/>
                <w:sz w:val="28"/>
                <w:szCs w:val="28"/>
              </w:rPr>
              <w:t>típusa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spacing w:line="187" w:lineRule="exact"/>
              <w:ind w:left="72" w:right="72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9"/>
                <w:sz w:val="28"/>
                <w:szCs w:val="28"/>
              </w:rPr>
              <w:t xml:space="preserve">Próba </w:t>
            </w:r>
            <w:r w:rsidRPr="00587F9B">
              <w:rPr>
                <w:color w:val="000000"/>
                <w:spacing w:val="2"/>
                <w:sz w:val="28"/>
                <w:szCs w:val="28"/>
              </w:rPr>
              <w:t xml:space="preserve">hossza, </w:t>
            </w:r>
            <w:r w:rsidRPr="00587F9B">
              <w:rPr>
                <w:color w:val="000000"/>
                <w:spacing w:val="5"/>
                <w:sz w:val="28"/>
                <w:szCs w:val="28"/>
              </w:rPr>
              <w:t>mm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7"/>
                <w:sz w:val="28"/>
                <w:szCs w:val="28"/>
              </w:rPr>
              <w:t>Próba</w:t>
            </w:r>
          </w:p>
          <w:p w:rsidR="000B7B86" w:rsidRPr="00587F9B" w:rsidRDefault="000B7B86" w:rsidP="00E50FC4">
            <w:pPr>
              <w:shd w:val="clear" w:color="auto" w:fill="FFFFFF"/>
              <w:spacing w:line="173" w:lineRule="exact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3"/>
                <w:sz w:val="28"/>
                <w:szCs w:val="28"/>
              </w:rPr>
              <w:t xml:space="preserve">vastagsága, </w:t>
            </w:r>
            <w:r w:rsidRPr="00587F9B">
              <w:rPr>
                <w:i/>
                <w:iCs/>
                <w:color w:val="000000"/>
                <w:spacing w:val="5"/>
                <w:sz w:val="28"/>
                <w:szCs w:val="28"/>
              </w:rPr>
              <w:t xml:space="preserve">a, </w:t>
            </w:r>
            <w:r w:rsidRPr="00587F9B">
              <w:rPr>
                <w:color w:val="000000"/>
                <w:spacing w:val="5"/>
                <w:sz w:val="28"/>
                <w:szCs w:val="28"/>
              </w:rPr>
              <w:t>mm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spacing w:line="180" w:lineRule="exact"/>
              <w:ind w:left="22" w:right="29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9"/>
                <w:sz w:val="28"/>
                <w:szCs w:val="28"/>
              </w:rPr>
              <w:t xml:space="preserve">Próba </w:t>
            </w:r>
            <w:r w:rsidRPr="00587F9B">
              <w:rPr>
                <w:color w:val="000000"/>
                <w:spacing w:val="-1"/>
                <w:sz w:val="28"/>
                <w:szCs w:val="28"/>
              </w:rPr>
              <w:t xml:space="preserve">szélessége, </w:t>
            </w:r>
            <w:r w:rsidRPr="00587F9B">
              <w:rPr>
                <w:i/>
                <w:iCs/>
                <w:color w:val="000000"/>
                <w:spacing w:val="3"/>
                <w:sz w:val="28"/>
                <w:szCs w:val="28"/>
              </w:rPr>
              <w:t xml:space="preserve">b, </w:t>
            </w:r>
            <w:r w:rsidRPr="00587F9B">
              <w:rPr>
                <w:color w:val="000000"/>
                <w:spacing w:val="3"/>
                <w:sz w:val="28"/>
                <w:szCs w:val="28"/>
              </w:rPr>
              <w:t>mm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spacing w:line="180" w:lineRule="exact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1"/>
                <w:sz w:val="28"/>
                <w:szCs w:val="28"/>
              </w:rPr>
              <w:t xml:space="preserve">Bemetszés </w:t>
            </w:r>
            <w:r w:rsidRPr="00587F9B">
              <w:rPr>
                <w:color w:val="000000"/>
                <w:spacing w:val="5"/>
                <w:sz w:val="28"/>
                <w:szCs w:val="28"/>
              </w:rPr>
              <w:t xml:space="preserve">lekerekedési </w:t>
            </w:r>
            <w:r w:rsidRPr="00587F9B">
              <w:rPr>
                <w:color w:val="000000"/>
                <w:spacing w:val="6"/>
                <w:sz w:val="28"/>
                <w:szCs w:val="28"/>
              </w:rPr>
              <w:t>sugara, mm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spacing w:line="180" w:lineRule="exact"/>
              <w:ind w:left="50" w:right="58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1"/>
                <w:sz w:val="28"/>
                <w:szCs w:val="28"/>
              </w:rPr>
              <w:t xml:space="preserve">Bemetszés </w:t>
            </w:r>
            <w:r w:rsidRPr="00587F9B">
              <w:rPr>
                <w:color w:val="000000"/>
                <w:sz w:val="28"/>
                <w:szCs w:val="28"/>
              </w:rPr>
              <w:t xml:space="preserve">mélysége, </w:t>
            </w:r>
            <w:r w:rsidRPr="00587F9B">
              <w:rPr>
                <w:color w:val="000000"/>
                <w:spacing w:val="-1"/>
                <w:sz w:val="28"/>
                <w:szCs w:val="28"/>
              </w:rPr>
              <w:t>A, mm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1"/>
                <w:sz w:val="28"/>
                <w:szCs w:val="28"/>
              </w:rPr>
              <w:t>Bemetszés</w:t>
            </w:r>
          </w:p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5"/>
                <w:sz w:val="28"/>
                <w:szCs w:val="28"/>
              </w:rPr>
              <w:t>szöge,"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7B86" w:rsidRPr="00587F9B" w:rsidRDefault="000B7B86" w:rsidP="00E50FC4">
            <w:pPr>
              <w:shd w:val="clear" w:color="auto" w:fill="FFFFFF"/>
              <w:spacing w:line="180" w:lineRule="exact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-2"/>
                <w:sz w:val="28"/>
                <w:szCs w:val="28"/>
              </w:rPr>
              <w:t>Befogó</w:t>
            </w:r>
          </w:p>
          <w:p w:rsidR="000B7B86" w:rsidRPr="00587F9B" w:rsidRDefault="000B7B86" w:rsidP="00E50FC4">
            <w:pPr>
              <w:shd w:val="clear" w:color="auto" w:fill="FFFFFF"/>
              <w:spacing w:line="180" w:lineRule="exact"/>
              <w:ind w:left="65" w:right="79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 xml:space="preserve">távolság, </w:t>
            </w:r>
            <w:r w:rsidRPr="00587F9B">
              <w:rPr>
                <w:color w:val="000000"/>
                <w:spacing w:val="3"/>
                <w:sz w:val="28"/>
                <w:szCs w:val="28"/>
              </w:rPr>
              <w:t>/, mm</w:t>
            </w:r>
          </w:p>
        </w:tc>
      </w:tr>
      <w:tr w:rsidR="000B7B86" w:rsidRPr="00587F9B" w:rsidTr="00E50FC4">
        <w:trPr>
          <w:trHeight w:hRule="exact" w:val="585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-1"/>
                <w:sz w:val="28"/>
                <w:szCs w:val="28"/>
              </w:rPr>
              <w:t>Charpy U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40</w:t>
            </w:r>
          </w:p>
        </w:tc>
      </w:tr>
      <w:tr w:rsidR="000B7B86" w:rsidRPr="00587F9B" w:rsidTr="00E50FC4">
        <w:trPr>
          <w:trHeight w:hRule="exact" w:val="746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-1"/>
                <w:sz w:val="28"/>
                <w:szCs w:val="28"/>
              </w:rPr>
              <w:t xml:space="preserve">Charpy </w:t>
            </w:r>
            <w:r w:rsidRPr="00587F9B">
              <w:rPr>
                <w:color w:val="000000"/>
                <w:spacing w:val="-1"/>
                <w:sz w:val="28"/>
                <w:szCs w:val="28"/>
                <w:lang w:val="en-US"/>
              </w:rPr>
              <w:t>V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pacing w:val="-3"/>
                <w:sz w:val="28"/>
                <w:szCs w:val="28"/>
              </w:rPr>
              <w:t>0,25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B86" w:rsidRPr="00587F9B" w:rsidRDefault="000B7B86" w:rsidP="00E50FC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587F9B">
              <w:rPr>
                <w:color w:val="000000"/>
                <w:sz w:val="28"/>
                <w:szCs w:val="28"/>
              </w:rPr>
              <w:t>40</w:t>
            </w:r>
          </w:p>
        </w:tc>
      </w:tr>
    </w:tbl>
    <w:p w:rsidR="000B7B86" w:rsidRPr="00587F9B" w:rsidRDefault="000B7B86" w:rsidP="000B7B86">
      <w:pPr>
        <w:shd w:val="clear" w:color="auto" w:fill="FFFFFF"/>
        <w:spacing w:line="202" w:lineRule="exact"/>
        <w:jc w:val="both"/>
        <w:rPr>
          <w:sz w:val="28"/>
          <w:szCs w:val="28"/>
        </w:rPr>
      </w:pPr>
    </w:p>
    <w:p w:rsidR="000B7B86" w:rsidRPr="00587F9B" w:rsidRDefault="000B7B86" w:rsidP="000B7B86">
      <w:pPr>
        <w:numPr>
          <w:ilvl w:val="0"/>
          <w:numId w:val="9"/>
        </w:numPr>
        <w:shd w:val="clear" w:color="auto" w:fill="FFFFFF"/>
        <w:spacing w:line="202" w:lineRule="exact"/>
        <w:jc w:val="center"/>
        <w:rPr>
          <w:sz w:val="28"/>
          <w:szCs w:val="28"/>
        </w:rPr>
      </w:pPr>
      <w:r w:rsidRPr="00587F9B">
        <w:rPr>
          <w:sz w:val="28"/>
          <w:szCs w:val="28"/>
        </w:rPr>
        <w:t>táblázat: Próbatestekre jellemző értékek</w:t>
      </w:r>
    </w:p>
    <w:p w:rsidR="000B7B86" w:rsidRPr="00587F9B" w:rsidRDefault="000B7B86" w:rsidP="000B7B86">
      <w:pPr>
        <w:shd w:val="clear" w:color="auto" w:fill="FFFFFF"/>
        <w:spacing w:line="202" w:lineRule="exact"/>
        <w:ind w:left="230"/>
        <w:jc w:val="both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jc w:val="both"/>
        <w:rPr>
          <w:b/>
          <w:sz w:val="28"/>
          <w:szCs w:val="28"/>
          <w:u w:val="single"/>
        </w:rPr>
      </w:pPr>
    </w:p>
    <w:p w:rsidR="000B7B86" w:rsidRDefault="000B7B86" w:rsidP="000B7B86">
      <w:pPr>
        <w:shd w:val="clear" w:color="auto" w:fill="FFFFFF"/>
        <w:spacing w:line="202" w:lineRule="exact"/>
        <w:jc w:val="both"/>
        <w:rPr>
          <w:b/>
          <w:sz w:val="28"/>
          <w:szCs w:val="28"/>
          <w:u w:val="single"/>
        </w:rPr>
      </w:pPr>
    </w:p>
    <w:p w:rsidR="000B7B86" w:rsidRDefault="000B7B86" w:rsidP="000B7B86">
      <w:pPr>
        <w:shd w:val="clear" w:color="auto" w:fill="FFFFFF"/>
        <w:spacing w:line="202" w:lineRule="exac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Az ütőmunka megadása:</w:t>
      </w:r>
    </w:p>
    <w:p w:rsidR="000B7B86" w:rsidRDefault="000B7B86" w:rsidP="000B7B86">
      <w:pPr>
        <w:shd w:val="clear" w:color="auto" w:fill="FFFFFF"/>
        <w:spacing w:line="202" w:lineRule="exact"/>
        <w:jc w:val="both"/>
        <w:rPr>
          <w:b/>
          <w:sz w:val="28"/>
          <w:szCs w:val="28"/>
          <w:u w:val="single"/>
        </w:rPr>
      </w:pPr>
    </w:p>
    <w:p w:rsidR="000B7B86" w:rsidRDefault="000B7B86" w:rsidP="000B7B86">
      <w:pPr>
        <w:shd w:val="clear" w:color="auto" w:fill="FFFFFF"/>
        <w:spacing w:line="20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43 KV 150 / 7,5  jelentése:</w:t>
      </w:r>
    </w:p>
    <w:p w:rsidR="000B7B86" w:rsidRDefault="000B7B86" w:rsidP="000B7B86">
      <w:pPr>
        <w:shd w:val="clear" w:color="auto" w:fill="FFFFFF"/>
        <w:spacing w:line="202" w:lineRule="exact"/>
        <w:jc w:val="both"/>
        <w:rPr>
          <w:sz w:val="28"/>
          <w:szCs w:val="28"/>
        </w:rPr>
      </w:pPr>
    </w:p>
    <w:p w:rsidR="000B7B86" w:rsidRDefault="000B7B86" w:rsidP="000B7B86">
      <w:pPr>
        <w:numPr>
          <w:ilvl w:val="0"/>
          <w:numId w:val="10"/>
        </w:numPr>
        <w:shd w:val="clear" w:color="auto" w:fill="FFFFFF"/>
        <w:spacing w:line="202" w:lineRule="exact"/>
        <w:jc w:val="both"/>
        <w:rPr>
          <w:sz w:val="28"/>
          <w:szCs w:val="28"/>
        </w:rPr>
      </w:pPr>
      <w:r>
        <w:rPr>
          <w:sz w:val="28"/>
          <w:szCs w:val="28"/>
        </w:rPr>
        <w:t>a mért ütőmunka 43 J</w:t>
      </w:r>
    </w:p>
    <w:p w:rsidR="000B7B86" w:rsidRDefault="000B7B86" w:rsidP="000B7B86">
      <w:pPr>
        <w:shd w:val="clear" w:color="auto" w:fill="FFFFFF"/>
        <w:spacing w:line="202" w:lineRule="exact"/>
        <w:ind w:left="1780"/>
        <w:jc w:val="both"/>
        <w:rPr>
          <w:sz w:val="28"/>
          <w:szCs w:val="28"/>
        </w:rPr>
      </w:pPr>
    </w:p>
    <w:p w:rsidR="000B7B86" w:rsidRDefault="000B7B86" w:rsidP="000B7B86">
      <w:pPr>
        <w:numPr>
          <w:ilvl w:val="0"/>
          <w:numId w:val="10"/>
        </w:numPr>
        <w:shd w:val="clear" w:color="auto" w:fill="FFFFFF"/>
        <w:spacing w:line="202" w:lineRule="exact"/>
        <w:jc w:val="both"/>
        <w:rPr>
          <w:sz w:val="28"/>
          <w:szCs w:val="28"/>
        </w:rPr>
      </w:pPr>
      <w:r>
        <w:rPr>
          <w:sz w:val="28"/>
          <w:szCs w:val="28"/>
        </w:rPr>
        <w:t>a legnagyobb ütöenergia ( az ütőmü méréshatára 150 J )</w:t>
      </w:r>
    </w:p>
    <w:p w:rsidR="000B7B86" w:rsidRDefault="000B7B86" w:rsidP="000B7B86">
      <w:pPr>
        <w:shd w:val="clear" w:color="auto" w:fill="FFFFFF"/>
        <w:spacing w:line="202" w:lineRule="exact"/>
        <w:ind w:left="1780"/>
        <w:jc w:val="both"/>
        <w:rPr>
          <w:sz w:val="28"/>
          <w:szCs w:val="28"/>
        </w:rPr>
      </w:pPr>
    </w:p>
    <w:p w:rsidR="000B7B86" w:rsidRDefault="000B7B86" w:rsidP="000B7B86">
      <w:pPr>
        <w:numPr>
          <w:ilvl w:val="0"/>
          <w:numId w:val="10"/>
        </w:numPr>
        <w:shd w:val="clear" w:color="auto" w:fill="FFFFFF"/>
        <w:spacing w:line="20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próbatest szélessége  </w:t>
      </w:r>
      <w:smartTag w:uri="urn:schemas-microsoft-com:office:smarttags" w:element="metricconverter">
        <w:smartTagPr>
          <w:attr w:name="ProductID" w:val="7,5 mm"/>
        </w:smartTagPr>
        <w:r>
          <w:rPr>
            <w:sz w:val="28"/>
            <w:szCs w:val="28"/>
          </w:rPr>
          <w:t>7,5 mm</w:t>
        </w:r>
      </w:smartTag>
    </w:p>
    <w:p w:rsidR="000B7B86" w:rsidRDefault="000B7B86" w:rsidP="000B7B86">
      <w:pPr>
        <w:shd w:val="clear" w:color="auto" w:fill="FFFFFF"/>
        <w:spacing w:line="202" w:lineRule="exact"/>
        <w:jc w:val="both"/>
        <w:rPr>
          <w:sz w:val="28"/>
          <w:szCs w:val="28"/>
        </w:rPr>
      </w:pPr>
    </w:p>
    <w:p w:rsidR="000B7B86" w:rsidRDefault="000B7B86" w:rsidP="000B7B86">
      <w:pPr>
        <w:shd w:val="clear" w:color="auto" w:fill="FFFFFF"/>
        <w:spacing w:line="202" w:lineRule="exac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 fajlagos ütőmunka megadása:</w:t>
      </w:r>
    </w:p>
    <w:p w:rsidR="000B7B86" w:rsidRDefault="000B7B86" w:rsidP="000B7B86">
      <w:pPr>
        <w:shd w:val="clear" w:color="auto" w:fill="FFFFFF"/>
        <w:spacing w:line="202" w:lineRule="exact"/>
        <w:jc w:val="both"/>
        <w:rPr>
          <w:b/>
          <w:sz w:val="28"/>
          <w:szCs w:val="28"/>
          <w:u w:val="single"/>
        </w:rPr>
      </w:pPr>
    </w:p>
    <w:p w:rsidR="000B7B86" w:rsidRPr="00025820" w:rsidRDefault="000B7B86" w:rsidP="000B7B86">
      <w:pPr>
        <w:shd w:val="clear" w:color="auto" w:fill="FFFFFF"/>
        <w:spacing w:line="202" w:lineRule="exact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KCU= KU / S</w:t>
      </w:r>
      <w:r>
        <w:rPr>
          <w:sz w:val="28"/>
          <w:szCs w:val="28"/>
          <w:vertAlign w:val="subscript"/>
        </w:rPr>
        <w:t xml:space="preserve">0  </w:t>
      </w:r>
      <w:r>
        <w:rPr>
          <w:sz w:val="28"/>
          <w:szCs w:val="28"/>
        </w:rPr>
        <w:t xml:space="preserve"> J / cm</w:t>
      </w:r>
      <w:r>
        <w:rPr>
          <w:sz w:val="28"/>
          <w:szCs w:val="28"/>
          <w:vertAlign w:val="superscript"/>
        </w:rPr>
        <w:t xml:space="preserve">2  </w:t>
      </w:r>
      <w:r>
        <w:rPr>
          <w:sz w:val="28"/>
          <w:szCs w:val="28"/>
        </w:rPr>
        <w:t xml:space="preserve">    KCV= KV / S</w:t>
      </w:r>
      <w:r>
        <w:rPr>
          <w:sz w:val="28"/>
          <w:szCs w:val="28"/>
          <w:vertAlign w:val="subscript"/>
        </w:rPr>
        <w:t xml:space="preserve">0   </w:t>
      </w:r>
      <w:r>
        <w:rPr>
          <w:sz w:val="28"/>
          <w:szCs w:val="28"/>
        </w:rPr>
        <w:t>J / cm</w:t>
      </w:r>
      <w:r>
        <w:rPr>
          <w:sz w:val="28"/>
          <w:szCs w:val="28"/>
          <w:vertAlign w:val="superscript"/>
        </w:rPr>
        <w:t>2</w:t>
      </w:r>
    </w:p>
    <w:p w:rsidR="000B7B86" w:rsidRDefault="000B7B86" w:rsidP="000B7B86">
      <w:pPr>
        <w:shd w:val="clear" w:color="auto" w:fill="FFFFFF"/>
        <w:spacing w:line="20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B7B86" w:rsidRPr="00B929E4" w:rsidRDefault="000B7B86" w:rsidP="000B7B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Az egységnyi keresztmetszetre vonatkoztatott ( 1 cm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) ütőmunka, valamint az  S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tört keresztmetszet hányadosaként határozható meg.   (   S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=  b . ( a – h )</w:t>
      </w:r>
    </w:p>
    <w:p w:rsidR="000B7B86" w:rsidRDefault="000B7B86" w:rsidP="000B7B86">
      <w:pPr>
        <w:jc w:val="both"/>
        <w:rPr>
          <w:sz w:val="28"/>
          <w:szCs w:val="28"/>
        </w:rPr>
      </w:pPr>
    </w:p>
    <w:p w:rsidR="000B7B86" w:rsidRDefault="000B7B86" w:rsidP="000B7B86">
      <w:pPr>
        <w:jc w:val="both"/>
        <w:rPr>
          <w:sz w:val="28"/>
          <w:szCs w:val="28"/>
        </w:rPr>
      </w:pPr>
    </w:p>
    <w:p w:rsidR="000B7B86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Amint már említettük, a </w:t>
      </w:r>
      <w:r w:rsidRPr="000D6C0B">
        <w:rPr>
          <w:b/>
          <w:sz w:val="28"/>
          <w:szCs w:val="28"/>
          <w:u w:val="single"/>
        </w:rPr>
        <w:t>Charpy-vizsgalattal</w:t>
      </w:r>
      <w:r w:rsidRPr="00587F9B">
        <w:rPr>
          <w:sz w:val="28"/>
          <w:szCs w:val="28"/>
        </w:rPr>
        <w:t xml:space="preserve"> meghatározott Ütőmunka vagy fajlagos Ütő-munka értéke </w:t>
      </w:r>
      <w:r w:rsidRPr="000D6C0B">
        <w:rPr>
          <w:b/>
          <w:sz w:val="28"/>
          <w:szCs w:val="28"/>
        </w:rPr>
        <w:t>csak a szívósan viselkedő anyagok szívóssági</w:t>
      </w:r>
      <w:r w:rsidRPr="00587F9B">
        <w:rPr>
          <w:sz w:val="28"/>
          <w:szCs w:val="28"/>
        </w:rPr>
        <w:t xml:space="preserve"> </w:t>
      </w:r>
      <w:r w:rsidRPr="000D6C0B">
        <w:rPr>
          <w:b/>
          <w:sz w:val="28"/>
          <w:szCs w:val="28"/>
        </w:rPr>
        <w:t>sorrendbe állítására alkalmas</w:t>
      </w:r>
      <w:r w:rsidRPr="00587F9B">
        <w:rPr>
          <w:sz w:val="28"/>
          <w:szCs w:val="28"/>
        </w:rPr>
        <w:t xml:space="preserve">. 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Az anyagok </w:t>
      </w:r>
      <w:r w:rsidRPr="00025820">
        <w:rPr>
          <w:b/>
          <w:sz w:val="28"/>
          <w:szCs w:val="28"/>
        </w:rPr>
        <w:t>ridegtörési érzékenységének</w:t>
      </w:r>
      <w:r w:rsidRPr="00587F9B">
        <w:rPr>
          <w:sz w:val="28"/>
          <w:szCs w:val="28"/>
        </w:rPr>
        <w:t xml:space="preserve"> </w:t>
      </w:r>
      <w:r w:rsidRPr="00025820">
        <w:rPr>
          <w:b/>
          <w:sz w:val="28"/>
          <w:szCs w:val="28"/>
        </w:rPr>
        <w:t>jellemzésére viszont az átmeneti hőmérséklet értéke a fontos</w:t>
      </w:r>
      <w:r w:rsidRPr="00587F9B">
        <w:rPr>
          <w:sz w:val="28"/>
          <w:szCs w:val="28"/>
        </w:rPr>
        <w:t>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A törésmechanikai vizsgálatok második csoportjára példa az </w:t>
      </w:r>
      <w:r w:rsidRPr="00025820">
        <w:rPr>
          <w:b/>
          <w:sz w:val="28"/>
          <w:szCs w:val="28"/>
        </w:rPr>
        <w:t>átmeneti hőmérséklet meghatározása</w:t>
      </w:r>
      <w:r w:rsidRPr="00587F9B">
        <w:rPr>
          <w:sz w:val="28"/>
          <w:szCs w:val="28"/>
        </w:rPr>
        <w:t>, amelynél az ütőmunkát állandó feszültségi állapot és sebesség mellett a hőmérséklet függvényében veszik fel.</w:t>
      </w:r>
    </w:p>
    <w:p w:rsidR="000B7B86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Az </w:t>
      </w:r>
      <w:r w:rsidRPr="00025820">
        <w:rPr>
          <w:b/>
          <w:sz w:val="28"/>
          <w:szCs w:val="28"/>
        </w:rPr>
        <w:t>átmeneti hőmérséklet meghatározására</w:t>
      </w:r>
      <w:r w:rsidRPr="00587F9B">
        <w:rPr>
          <w:sz w:val="28"/>
          <w:szCs w:val="28"/>
        </w:rPr>
        <w:t xml:space="preserve"> a szabványos Charpy-féle </w:t>
      </w:r>
      <w:r>
        <w:rPr>
          <w:sz w:val="28"/>
          <w:szCs w:val="28"/>
        </w:rPr>
        <w:t xml:space="preserve"> </w:t>
      </w:r>
      <w:r w:rsidRPr="00587F9B">
        <w:rPr>
          <w:sz w:val="28"/>
          <w:szCs w:val="28"/>
        </w:rPr>
        <w:t xml:space="preserve">U </w:t>
      </w:r>
    </w:p>
    <w:p w:rsidR="000B7B86" w:rsidRDefault="000B7B86" w:rsidP="000B7B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( TTKU jel )  </w:t>
      </w:r>
      <w:r w:rsidRPr="00587F9B">
        <w:rPr>
          <w:sz w:val="28"/>
          <w:szCs w:val="28"/>
        </w:rPr>
        <w:t xml:space="preserve">vagy V </w:t>
      </w:r>
      <w:r>
        <w:rPr>
          <w:sz w:val="28"/>
          <w:szCs w:val="28"/>
        </w:rPr>
        <w:t xml:space="preserve">  ( TTKV jel )  alkalmazzák . A </w:t>
      </w:r>
      <w:r w:rsidRPr="00587F9B">
        <w:rPr>
          <w:sz w:val="28"/>
          <w:szCs w:val="28"/>
        </w:rPr>
        <w:t xml:space="preserve"> próbatesteket (amelyek ugyanabból az anyagból készültek) </w:t>
      </w:r>
      <w:r w:rsidRPr="00025820">
        <w:rPr>
          <w:b/>
          <w:sz w:val="28"/>
          <w:szCs w:val="28"/>
        </w:rPr>
        <w:t>különböző hőmérsékleteken törik el</w:t>
      </w:r>
      <w:r w:rsidRPr="00587F9B">
        <w:rPr>
          <w:sz w:val="28"/>
          <w:szCs w:val="28"/>
        </w:rPr>
        <w:t xml:space="preserve">. Ezután a hőmérséklet és a kapott fajlagos Ütőmunka függvényében felvesznek egy diagramot 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>(4. ábra), amelyen a görbe inflexiós pontja jelenti az átmeneti hőmérsékletet (TTKV vagy TTKU).</w:t>
      </w:r>
    </w:p>
    <w:p w:rsidR="000B7B86" w:rsidRDefault="000B7B86" w:rsidP="000B7B86">
      <w:pPr>
        <w:jc w:val="both"/>
        <w:rPr>
          <w:sz w:val="28"/>
          <w:szCs w:val="28"/>
        </w:rPr>
      </w:pPr>
      <w:r w:rsidRPr="00D8251F">
        <w:rPr>
          <w:b/>
          <w:sz w:val="28"/>
          <w:szCs w:val="28"/>
        </w:rPr>
        <w:t>Az átmeneti hőmérséklet tulajdonképpen azt jelenti, hogy az adott anyagminőség adott körülmények között az átmeneti hőmérsékleten rideg,</w:t>
      </w:r>
      <w:r w:rsidRPr="00587F9B">
        <w:rPr>
          <w:sz w:val="28"/>
          <w:szCs w:val="28"/>
        </w:rPr>
        <w:t xml:space="preserve"> </w:t>
      </w:r>
      <w:r w:rsidRPr="00D8251F">
        <w:rPr>
          <w:b/>
          <w:sz w:val="28"/>
          <w:szCs w:val="28"/>
        </w:rPr>
        <w:t>fölötte pedig szívós</w:t>
      </w:r>
      <w:r w:rsidRPr="00587F9B">
        <w:rPr>
          <w:sz w:val="28"/>
          <w:szCs w:val="28"/>
        </w:rPr>
        <w:t xml:space="preserve">. </w:t>
      </w:r>
    </w:p>
    <w:p w:rsidR="000B7B86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 xml:space="preserve">Ez a vizsgálat is </w:t>
      </w:r>
      <w:r w:rsidRPr="00B929E4">
        <w:rPr>
          <w:b/>
          <w:sz w:val="28"/>
          <w:szCs w:val="28"/>
        </w:rPr>
        <w:t>csak az anyagok összehasonlítására</w:t>
      </w:r>
      <w:r w:rsidRPr="00587F9B">
        <w:rPr>
          <w:sz w:val="28"/>
          <w:szCs w:val="28"/>
        </w:rPr>
        <w:t>, ridegtörési érzékenységük rangsorolására alkalmas, tehát méretezésre nem alkalmas.</w:t>
      </w:r>
    </w:p>
    <w:p w:rsidR="000B7B86" w:rsidRPr="00FE6D91" w:rsidRDefault="000B7B86" w:rsidP="000B7B8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1857375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>
      <w:pPr>
        <w:jc w:val="both"/>
        <w:rPr>
          <w:sz w:val="28"/>
          <w:szCs w:val="28"/>
        </w:rPr>
      </w:pPr>
    </w:p>
    <w:p w:rsidR="000B7B86" w:rsidRDefault="000B7B86" w:rsidP="000B7B86">
      <w:pPr>
        <w:jc w:val="both"/>
        <w:rPr>
          <w:sz w:val="28"/>
          <w:szCs w:val="28"/>
        </w:rPr>
      </w:pPr>
    </w:p>
    <w:p w:rsidR="000B7B86" w:rsidRPr="00FE6D91" w:rsidRDefault="000B7B86" w:rsidP="000B7B86">
      <w:pPr>
        <w:shd w:val="clear" w:color="auto" w:fill="FFFFFF"/>
        <w:spacing w:line="223" w:lineRule="exact"/>
        <w:ind w:firstLine="230"/>
        <w:jc w:val="both"/>
        <w:rPr>
          <w:b/>
          <w:sz w:val="28"/>
          <w:szCs w:val="28"/>
        </w:rPr>
      </w:pPr>
      <w:r w:rsidRPr="00FE6D91">
        <w:rPr>
          <w:b/>
          <w:sz w:val="28"/>
          <w:szCs w:val="28"/>
        </w:rPr>
        <w:t xml:space="preserve">  A rideg és a szívós viselkedés. Ridegen és szívósan tört felület mikroképe.</w:t>
      </w:r>
    </w:p>
    <w:p w:rsidR="000B7B86" w:rsidRPr="00FE6D91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b/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100330</wp:posOffset>
            </wp:positionV>
            <wp:extent cx="4229100" cy="2140585"/>
            <wp:effectExtent l="19050" t="0" r="0" b="0"/>
            <wp:wrapTight wrapText="bothSides">
              <wp:wrapPolygon edited="0">
                <wp:start x="-97" y="0"/>
                <wp:lineTo x="-97" y="21337"/>
                <wp:lineTo x="21600" y="21337"/>
                <wp:lineTo x="21600" y="0"/>
                <wp:lineTo x="-97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30" w:lineRule="exact"/>
        <w:ind w:right="14" w:firstLine="230"/>
        <w:jc w:val="both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shd w:val="clear" w:color="auto" w:fill="FFFFFF"/>
        <w:spacing w:line="202" w:lineRule="exact"/>
        <w:ind w:firstLine="230"/>
        <w:jc w:val="center"/>
        <w:rPr>
          <w:sz w:val="28"/>
          <w:szCs w:val="28"/>
        </w:rPr>
      </w:pPr>
    </w:p>
    <w:p w:rsidR="000B7B86" w:rsidRPr="00587F9B" w:rsidRDefault="000B7B86" w:rsidP="000B7B86">
      <w:pPr>
        <w:numPr>
          <w:ilvl w:val="0"/>
          <w:numId w:val="8"/>
        </w:numPr>
        <w:shd w:val="clear" w:color="auto" w:fill="FFFFFF"/>
        <w:spacing w:line="202" w:lineRule="exact"/>
        <w:jc w:val="center"/>
        <w:rPr>
          <w:sz w:val="28"/>
          <w:szCs w:val="28"/>
        </w:rPr>
      </w:pPr>
      <w:r w:rsidRPr="00587F9B">
        <w:rPr>
          <w:sz w:val="28"/>
          <w:szCs w:val="28"/>
        </w:rPr>
        <w:t>ábra Az átmeneti hőmérsékletű</w:t>
      </w:r>
    </w:p>
    <w:p w:rsidR="000B7B86" w:rsidRPr="00724D52" w:rsidRDefault="000B7B86" w:rsidP="000B7B86">
      <w:pPr>
        <w:jc w:val="both"/>
        <w:rPr>
          <w:b/>
          <w:sz w:val="32"/>
          <w:szCs w:val="32"/>
          <w:u w:val="single"/>
        </w:rPr>
      </w:pPr>
      <w:r w:rsidRPr="00724D52">
        <w:rPr>
          <w:b/>
          <w:sz w:val="32"/>
          <w:szCs w:val="32"/>
          <w:u w:val="single"/>
        </w:rPr>
        <w:t>Fogalomtár:</w:t>
      </w:r>
    </w:p>
    <w:p w:rsidR="000B7B86" w:rsidRPr="00587F9B" w:rsidRDefault="000B7B86" w:rsidP="000B7B86">
      <w:pPr>
        <w:ind w:left="360"/>
        <w:jc w:val="both"/>
        <w:rPr>
          <w:bCs/>
          <w:sz w:val="28"/>
          <w:szCs w:val="28"/>
        </w:rPr>
      </w:pPr>
      <w:r w:rsidRPr="00587F9B">
        <w:rPr>
          <w:sz w:val="28"/>
          <w:szCs w:val="28"/>
        </w:rPr>
        <w:tab/>
      </w:r>
      <w:r w:rsidRPr="00587F9B">
        <w:rPr>
          <w:b/>
          <w:sz w:val="28"/>
          <w:szCs w:val="28"/>
        </w:rPr>
        <w:t>Statikus igénybevétel:</w:t>
      </w:r>
      <w:r w:rsidRPr="00587F9B">
        <w:rPr>
          <w:sz w:val="28"/>
          <w:szCs w:val="28"/>
        </w:rPr>
        <w:t xml:space="preserve"> </w:t>
      </w:r>
      <w:r w:rsidRPr="00587F9B">
        <w:rPr>
          <w:bCs/>
          <w:sz w:val="28"/>
          <w:szCs w:val="28"/>
        </w:rPr>
        <w:t xml:space="preserve">ha az igénybevétel időben állandó, vagy csak igen lassan, egyenletesen változik 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ab/>
      </w:r>
      <w:r w:rsidRPr="00587F9B">
        <w:rPr>
          <w:b/>
          <w:sz w:val="28"/>
          <w:szCs w:val="28"/>
        </w:rPr>
        <w:t>Dinamikus igénybevétel:</w:t>
      </w:r>
      <w:r w:rsidRPr="00587F9B">
        <w:rPr>
          <w:sz w:val="28"/>
          <w:szCs w:val="28"/>
        </w:rPr>
        <w:t xml:space="preserve"> </w:t>
      </w:r>
      <w:r w:rsidRPr="00587F9B">
        <w:rPr>
          <w:bCs/>
          <w:sz w:val="28"/>
          <w:szCs w:val="28"/>
        </w:rPr>
        <w:t xml:space="preserve">ha a terhelés időben változik, hirtelen, ütésszerű, lökésszerű pl. motorok indítása, ütközés stb. 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ab/>
      </w:r>
      <w:r w:rsidRPr="00587F9B">
        <w:rPr>
          <w:b/>
          <w:sz w:val="28"/>
          <w:szCs w:val="28"/>
        </w:rPr>
        <w:t xml:space="preserve">Fárasztó igénybevétel: </w:t>
      </w:r>
      <w:r w:rsidRPr="00587F9B">
        <w:rPr>
          <w:bCs/>
          <w:sz w:val="28"/>
          <w:szCs w:val="28"/>
        </w:rPr>
        <w:t>ha az igénybevétel időben változik, és sokszor ismétlődik.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b/>
          <w:sz w:val="28"/>
          <w:szCs w:val="28"/>
        </w:rPr>
        <w:tab/>
        <w:t xml:space="preserve">Ütőmunka: </w:t>
      </w:r>
      <w:r w:rsidRPr="00587F9B">
        <w:rPr>
          <w:sz w:val="28"/>
          <w:szCs w:val="28"/>
        </w:rPr>
        <w:t>a törésre fordított energia.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b/>
          <w:sz w:val="28"/>
          <w:szCs w:val="28"/>
        </w:rPr>
        <w:tab/>
        <w:t>Átmeneti hőmérséklet:</w:t>
      </w:r>
      <w:r w:rsidRPr="00587F9B">
        <w:rPr>
          <w:sz w:val="28"/>
          <w:szCs w:val="28"/>
        </w:rPr>
        <w:t xml:space="preserve"> a görbe (munka- hőmérséklet) inflexiós pontjához tartozó hőmérsékleti érték.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tab/>
      </w:r>
      <w:r w:rsidRPr="00587F9B">
        <w:rPr>
          <w:b/>
          <w:sz w:val="28"/>
          <w:szCs w:val="28"/>
        </w:rPr>
        <w:t xml:space="preserve">Normál feszültség: </w:t>
      </w:r>
      <w:r w:rsidRPr="00587F9B">
        <w:rPr>
          <w:sz w:val="28"/>
          <w:szCs w:val="28"/>
        </w:rPr>
        <w:t>Az erőhatás vonalára merőleges felületegységre jutó erő.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  <w:r w:rsidRPr="00587F9B">
        <w:rPr>
          <w:sz w:val="28"/>
          <w:szCs w:val="28"/>
        </w:rPr>
        <w:lastRenderedPageBreak/>
        <w:tab/>
      </w:r>
      <w:r w:rsidRPr="00587F9B">
        <w:rPr>
          <w:b/>
          <w:sz w:val="28"/>
          <w:szCs w:val="28"/>
        </w:rPr>
        <w:t xml:space="preserve">Nyírófeszültség: </w:t>
      </w:r>
      <w:r w:rsidRPr="00587F9B">
        <w:rPr>
          <w:sz w:val="28"/>
          <w:szCs w:val="28"/>
        </w:rPr>
        <w:t>A nyíróerőpár síkjának felületegységére jutó erő.</w:t>
      </w:r>
    </w:p>
    <w:p w:rsidR="000B7B86" w:rsidRPr="00587F9B" w:rsidRDefault="000B7B86" w:rsidP="000B7B86">
      <w:pPr>
        <w:jc w:val="both"/>
        <w:rPr>
          <w:sz w:val="28"/>
          <w:szCs w:val="28"/>
        </w:rPr>
      </w:pPr>
    </w:p>
    <w:p w:rsidR="000B7B86" w:rsidRPr="00CB4E28" w:rsidRDefault="000B7B86" w:rsidP="000B7B86">
      <w:pPr>
        <w:pStyle w:val="Default"/>
        <w:spacing w:before="120"/>
        <w:rPr>
          <w:sz w:val="28"/>
          <w:szCs w:val="28"/>
        </w:rPr>
      </w:pPr>
      <w:r w:rsidRPr="00CB4E28">
        <w:rPr>
          <w:b/>
          <w:bCs/>
          <w:iCs/>
          <w:sz w:val="28"/>
          <w:szCs w:val="28"/>
        </w:rPr>
        <w:t xml:space="preserve">         Rideg törés</w:t>
      </w:r>
      <w:r>
        <w:rPr>
          <w:b/>
          <w:bCs/>
          <w:iCs/>
          <w:sz w:val="28"/>
          <w:szCs w:val="28"/>
        </w:rPr>
        <w:t>:</w:t>
      </w:r>
      <w:r w:rsidRPr="00CB4E28">
        <w:rPr>
          <w:b/>
          <w:bCs/>
          <w:i/>
          <w:iCs/>
          <w:sz w:val="28"/>
          <w:szCs w:val="28"/>
        </w:rPr>
        <w:t xml:space="preserve"> – </w:t>
      </w:r>
      <w:r w:rsidRPr="00CB4E28">
        <w:rPr>
          <w:bCs/>
          <w:iCs/>
          <w:sz w:val="28"/>
          <w:szCs w:val="28"/>
        </w:rPr>
        <w:t xml:space="preserve">csekély munkaszükséglet, hasadt, sík felületek, helyi alakváltozás nincs </w:t>
      </w:r>
    </w:p>
    <w:p w:rsidR="000B7B86" w:rsidRDefault="000B7B86" w:rsidP="000B7B86">
      <w:pPr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</w:t>
      </w:r>
      <w:r w:rsidRPr="00CB4E28">
        <w:rPr>
          <w:b/>
          <w:bCs/>
          <w:iCs/>
          <w:sz w:val="28"/>
          <w:szCs w:val="28"/>
        </w:rPr>
        <w:t>Szívós törés</w:t>
      </w:r>
      <w:r>
        <w:rPr>
          <w:b/>
          <w:bCs/>
          <w:iCs/>
          <w:sz w:val="28"/>
          <w:szCs w:val="28"/>
        </w:rPr>
        <w:t>:</w:t>
      </w:r>
      <w:r w:rsidRPr="00CB4E28">
        <w:rPr>
          <w:b/>
          <w:bCs/>
          <w:i/>
          <w:iCs/>
          <w:sz w:val="28"/>
          <w:szCs w:val="28"/>
        </w:rPr>
        <w:t xml:space="preserve"> – </w:t>
      </w:r>
      <w:r w:rsidRPr="00CB4E28">
        <w:rPr>
          <w:bCs/>
          <w:iCs/>
          <w:sz w:val="28"/>
          <w:szCs w:val="28"/>
        </w:rPr>
        <w:t>nagy munkaszükséglet, tagolt felület, nagymértékű helyi alakváltozás</w:t>
      </w:r>
    </w:p>
    <w:p w:rsidR="000B7B86" w:rsidRDefault="000B7B86" w:rsidP="000B7B86">
      <w:pPr>
        <w:rPr>
          <w:bCs/>
          <w:iCs/>
          <w:sz w:val="28"/>
          <w:szCs w:val="28"/>
        </w:rPr>
      </w:pPr>
    </w:p>
    <w:p w:rsidR="000B7B86" w:rsidRDefault="000B7B86" w:rsidP="000B7B86">
      <w:pPr>
        <w:jc w:val="center"/>
        <w:rPr>
          <w:sz w:val="28"/>
          <w:szCs w:val="28"/>
        </w:rPr>
      </w:pPr>
    </w:p>
    <w:p w:rsidR="000B7B86" w:rsidRDefault="000B7B86" w:rsidP="000B7B86">
      <w:pPr>
        <w:jc w:val="center"/>
        <w:rPr>
          <w:sz w:val="28"/>
          <w:szCs w:val="28"/>
        </w:rPr>
      </w:pPr>
    </w:p>
    <w:p w:rsidR="000B7B86" w:rsidRDefault="000B7B86" w:rsidP="000B7B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4956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37" w:rsidRDefault="008B1A37" w:rsidP="000B7B86">
      <w:pPr>
        <w:jc w:val="center"/>
        <w:rPr>
          <w:sz w:val="28"/>
          <w:szCs w:val="28"/>
        </w:rPr>
      </w:pPr>
    </w:p>
    <w:p w:rsidR="000B7B86" w:rsidRDefault="000B7B86" w:rsidP="000B7B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37909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>
      <w:pPr>
        <w:rPr>
          <w:sz w:val="28"/>
          <w:szCs w:val="28"/>
        </w:rPr>
      </w:pPr>
    </w:p>
    <w:p w:rsidR="000B7B86" w:rsidRDefault="000B7B86" w:rsidP="000B7B8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2625" cy="2476500"/>
            <wp:effectExtent l="1905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>
      <w:pPr>
        <w:rPr>
          <w:sz w:val="28"/>
          <w:szCs w:val="28"/>
        </w:rPr>
      </w:pPr>
    </w:p>
    <w:p w:rsidR="000B7B86" w:rsidRPr="00CB4E28" w:rsidRDefault="000B7B86" w:rsidP="000B7B86">
      <w:pPr>
        <w:rPr>
          <w:sz w:val="28"/>
          <w:szCs w:val="28"/>
        </w:rPr>
      </w:pPr>
    </w:p>
    <w:p w:rsidR="000B7B86" w:rsidRDefault="000B7B86" w:rsidP="000B7B86">
      <w:r>
        <w:rPr>
          <w:noProof/>
        </w:rPr>
        <w:drawing>
          <wp:inline distT="0" distB="0" distL="0" distR="0">
            <wp:extent cx="5829300" cy="46386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/>
    <w:p w:rsidR="000B7B86" w:rsidRDefault="000B7B86" w:rsidP="000B7B86"/>
    <w:p w:rsidR="000B7B86" w:rsidRDefault="000B7B86" w:rsidP="000B7B86"/>
    <w:p w:rsidR="000B7B86" w:rsidRDefault="00304D43" w:rsidP="000B7B86">
      <w:r>
        <w:rPr>
          <w:noProof/>
        </w:rPr>
        <w:lastRenderedPageBreak/>
        <w:drawing>
          <wp:inline distT="0" distB="0" distL="0" distR="0">
            <wp:extent cx="5610225" cy="38957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/>
    <w:p w:rsidR="000B7B86" w:rsidRDefault="00304D43" w:rsidP="000B7B86">
      <w:r>
        <w:rPr>
          <w:noProof/>
        </w:rPr>
        <w:drawing>
          <wp:inline distT="0" distB="0" distL="0" distR="0">
            <wp:extent cx="5610225" cy="42767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/>
    <w:p w:rsidR="000B7B86" w:rsidRDefault="000B7B86" w:rsidP="000B7B86">
      <w:pPr>
        <w:rPr>
          <w:b/>
          <w:u w:val="single"/>
        </w:rPr>
      </w:pPr>
      <w:r>
        <w:rPr>
          <w:b/>
          <w:u w:val="single"/>
        </w:rPr>
        <w:t>Hegesztett kötések vizsgálata:</w:t>
      </w:r>
    </w:p>
    <w:p w:rsidR="000B7B86" w:rsidRDefault="000B7B86" w:rsidP="000B7B86">
      <w:pPr>
        <w:numPr>
          <w:ilvl w:val="0"/>
          <w:numId w:val="11"/>
        </w:numPr>
      </w:pPr>
      <w:r>
        <w:t>a varrat tengelyvonalába kell lenni a bemetszésnek</w:t>
      </w:r>
    </w:p>
    <w:p w:rsidR="000B7B86" w:rsidRPr="00C31191" w:rsidRDefault="000B7B86" w:rsidP="000B7B86">
      <w:pPr>
        <w:numPr>
          <w:ilvl w:val="0"/>
          <w:numId w:val="11"/>
        </w:numPr>
      </w:pPr>
      <w:r>
        <w:t>a hőhatás övezet vizsgálatakor az összeolvadástól meghatározott    (  a  ) távolságra legyen a bemetszés</w:t>
      </w:r>
    </w:p>
    <w:p w:rsidR="000B7B86" w:rsidRDefault="000B7B86" w:rsidP="000B7B86">
      <w:r>
        <w:rPr>
          <w:noProof/>
        </w:rPr>
        <w:lastRenderedPageBreak/>
        <w:drawing>
          <wp:inline distT="0" distB="0" distL="0" distR="0">
            <wp:extent cx="2400300" cy="2857500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476500" cy="2857500"/>
            <wp:effectExtent l="1905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/>
    <w:p w:rsidR="000B7B86" w:rsidRDefault="000B7B86" w:rsidP="000B7B86"/>
    <w:p w:rsidR="000B7B86" w:rsidRDefault="000B7B86" w:rsidP="000B7B86">
      <w:r>
        <w:rPr>
          <w:noProof/>
        </w:rPr>
        <w:drawing>
          <wp:inline distT="0" distB="0" distL="0" distR="0">
            <wp:extent cx="5257800" cy="1933575"/>
            <wp:effectExtent l="1905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B86" w:rsidRDefault="000B7B86" w:rsidP="000B7B86"/>
    <w:p w:rsidR="000B7B86" w:rsidRPr="00FE6D91" w:rsidRDefault="000B7B86" w:rsidP="000B7B86"/>
    <w:p w:rsidR="000B7B86" w:rsidRDefault="000B7B86" w:rsidP="00A73F34"/>
    <w:p w:rsidR="000B7B86" w:rsidRPr="002E37EF" w:rsidRDefault="003605F4" w:rsidP="002E37EF">
      <w:pPr>
        <w:rPr>
          <w:b/>
          <w:sz w:val="28"/>
          <w:szCs w:val="28"/>
        </w:rPr>
      </w:pPr>
      <w:hyperlink r:id="rId27" w:history="1">
        <w:r w:rsidR="002E37EF" w:rsidRPr="002E37EF">
          <w:rPr>
            <w:rStyle w:val="Hiperhivatkozs"/>
            <w:b/>
            <w:sz w:val="28"/>
            <w:szCs w:val="28"/>
          </w:rPr>
          <w:t>https://youtu.be/pXFAyR4MYZM</w:t>
        </w:r>
      </w:hyperlink>
      <w:r w:rsidR="002E37EF" w:rsidRPr="002E37EF">
        <w:rPr>
          <w:b/>
          <w:sz w:val="28"/>
          <w:szCs w:val="28"/>
        </w:rPr>
        <w:t xml:space="preserve">  roncsolásos vizsgálatok  15’</w:t>
      </w:r>
    </w:p>
    <w:p w:rsidR="002E37EF" w:rsidRPr="002E37EF" w:rsidRDefault="002E37EF" w:rsidP="002E37EF">
      <w:pPr>
        <w:rPr>
          <w:b/>
          <w:sz w:val="28"/>
          <w:szCs w:val="28"/>
        </w:rPr>
      </w:pPr>
    </w:p>
    <w:p w:rsidR="002E37EF" w:rsidRDefault="003605F4" w:rsidP="002E37EF">
      <w:pPr>
        <w:rPr>
          <w:b/>
          <w:sz w:val="28"/>
          <w:szCs w:val="28"/>
        </w:rPr>
      </w:pPr>
      <w:hyperlink r:id="rId28" w:history="1">
        <w:r w:rsidR="002E37EF" w:rsidRPr="002E37EF">
          <w:rPr>
            <w:rStyle w:val="Hiperhivatkozs"/>
            <w:b/>
            <w:sz w:val="28"/>
            <w:szCs w:val="28"/>
          </w:rPr>
          <w:t>https://youtu.be/tpGhqQvftAo</w:t>
        </w:r>
      </w:hyperlink>
      <w:r w:rsidR="002E37EF">
        <w:rPr>
          <w:b/>
          <w:sz w:val="28"/>
          <w:szCs w:val="28"/>
        </w:rPr>
        <w:t xml:space="preserve">  charpy</w:t>
      </w:r>
      <w:r w:rsidR="002E37EF" w:rsidRPr="002E37EF">
        <w:rPr>
          <w:b/>
          <w:sz w:val="28"/>
          <w:szCs w:val="28"/>
        </w:rPr>
        <w:t xml:space="preserve"> inga teszt  5’</w:t>
      </w:r>
    </w:p>
    <w:p w:rsidR="00304D43" w:rsidRDefault="00304D43" w:rsidP="002E37EF">
      <w:pPr>
        <w:rPr>
          <w:b/>
          <w:sz w:val="28"/>
          <w:szCs w:val="28"/>
        </w:rPr>
      </w:pPr>
    </w:p>
    <w:p w:rsidR="00304D43" w:rsidRPr="00B60BE6" w:rsidRDefault="00304D43" w:rsidP="00304D43">
      <w:pPr>
        <w:pStyle w:val="Cmsor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Kattints ide a videók megnézésére!</w:t>
      </w:r>
    </w:p>
    <w:p w:rsidR="00304D43" w:rsidRPr="002E37EF" w:rsidRDefault="00304D43" w:rsidP="002E37EF">
      <w:pPr>
        <w:rPr>
          <w:b/>
          <w:sz w:val="28"/>
          <w:szCs w:val="28"/>
        </w:rPr>
      </w:pPr>
    </w:p>
    <w:sectPr w:rsidR="00304D43" w:rsidRPr="002E37EF" w:rsidSect="00475F83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7198"/>
    <w:multiLevelType w:val="hybridMultilevel"/>
    <w:tmpl w:val="547EE8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6C8B"/>
    <w:multiLevelType w:val="hybridMultilevel"/>
    <w:tmpl w:val="E288284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C6E87"/>
    <w:multiLevelType w:val="hybridMultilevel"/>
    <w:tmpl w:val="1A5823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42FA5"/>
    <w:multiLevelType w:val="hybridMultilevel"/>
    <w:tmpl w:val="122EC08A"/>
    <w:lvl w:ilvl="0" w:tplc="040E000F">
      <w:start w:val="1"/>
      <w:numFmt w:val="decimal"/>
      <w:lvlText w:val="%1."/>
      <w:lvlJc w:val="left"/>
      <w:pPr>
        <w:tabs>
          <w:tab w:val="num" w:pos="1430"/>
        </w:tabs>
        <w:ind w:left="143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4" w15:restartNumberingAfterBreak="0">
    <w:nsid w:val="222E7449"/>
    <w:multiLevelType w:val="hybridMultilevel"/>
    <w:tmpl w:val="4DECD7B2"/>
    <w:lvl w:ilvl="0" w:tplc="2DF695B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4CC6E2">
      <w:start w:val="1"/>
      <w:numFmt w:val="upperLetter"/>
      <w:lvlText w:val="%3."/>
      <w:lvlJc w:val="left"/>
      <w:pPr>
        <w:tabs>
          <w:tab w:val="num" w:pos="1260"/>
        </w:tabs>
        <w:ind w:left="1260" w:hanging="360"/>
      </w:pPr>
      <w:rPr>
        <w:rFonts w:hint="default"/>
        <w:i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D6FEF"/>
    <w:multiLevelType w:val="hybridMultilevel"/>
    <w:tmpl w:val="4EE07A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0819B3"/>
    <w:multiLevelType w:val="hybridMultilevel"/>
    <w:tmpl w:val="54A0F69E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8E11F8"/>
    <w:multiLevelType w:val="hybridMultilevel"/>
    <w:tmpl w:val="40B26E28"/>
    <w:lvl w:ilvl="0" w:tplc="FFFFFFFF">
      <w:start w:val="1"/>
      <w:numFmt w:val="decimal"/>
      <w:lvlText w:val="%1."/>
      <w:lvlJc w:val="left"/>
      <w:pPr>
        <w:tabs>
          <w:tab w:val="num" w:pos="590"/>
        </w:tabs>
        <w:ind w:left="59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10"/>
        </w:tabs>
        <w:ind w:left="131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30"/>
        </w:tabs>
        <w:ind w:left="203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50"/>
        </w:tabs>
        <w:ind w:left="275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70"/>
        </w:tabs>
        <w:ind w:left="347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90"/>
        </w:tabs>
        <w:ind w:left="419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10"/>
        </w:tabs>
        <w:ind w:left="491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30"/>
        </w:tabs>
        <w:ind w:left="563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50"/>
        </w:tabs>
        <w:ind w:left="6350" w:hanging="180"/>
      </w:pPr>
    </w:lvl>
  </w:abstractNum>
  <w:abstractNum w:abstractNumId="8" w15:restartNumberingAfterBreak="0">
    <w:nsid w:val="574E030C"/>
    <w:multiLevelType w:val="hybridMultilevel"/>
    <w:tmpl w:val="AD10C5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7387B"/>
    <w:multiLevelType w:val="hybridMultilevel"/>
    <w:tmpl w:val="CEC877C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4450C"/>
    <w:multiLevelType w:val="hybridMultilevel"/>
    <w:tmpl w:val="56DEF4B8"/>
    <w:lvl w:ilvl="0" w:tplc="040E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5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34"/>
    <w:rsid w:val="000526B6"/>
    <w:rsid w:val="000B7B86"/>
    <w:rsid w:val="002E37EF"/>
    <w:rsid w:val="00304D43"/>
    <w:rsid w:val="003415C0"/>
    <w:rsid w:val="003605F4"/>
    <w:rsid w:val="003F34EB"/>
    <w:rsid w:val="00475F83"/>
    <w:rsid w:val="0060206E"/>
    <w:rsid w:val="008B1A37"/>
    <w:rsid w:val="00A56FC4"/>
    <w:rsid w:val="00A73F34"/>
    <w:rsid w:val="00C22F18"/>
    <w:rsid w:val="00DD27FC"/>
    <w:rsid w:val="00FD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72F477C-59AE-43C1-AFC6-B88A06CB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3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2E37E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A73F34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A73F3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rsid w:val="000B7B86"/>
    <w:pPr>
      <w:spacing w:before="100" w:beforeAutospacing="1" w:after="100" w:afterAutospacing="1"/>
    </w:pPr>
  </w:style>
  <w:style w:type="paragraph" w:customStyle="1" w:styleId="Default">
    <w:name w:val="Default"/>
    <w:rsid w:val="000B7B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7B8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7B86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2E37EF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E37EF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c_r-9J3GKs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youtu.be/oZn49m0uQj8" TargetMode="External"/><Relationship Id="rId12" Type="http://schemas.openxmlformats.org/officeDocument/2006/relationships/hyperlink" Target="https://youtu.be/oZn49m0uQj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SW_U6hw5Hik" TargetMode="External"/><Relationship Id="rId11" Type="http://schemas.openxmlformats.org/officeDocument/2006/relationships/hyperlink" Target="https://youtu.be/hTnVp2wMQ2E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youtu.be/fkZaJHTcRLI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emf"/><Relationship Id="rId28" Type="http://schemas.openxmlformats.org/officeDocument/2006/relationships/hyperlink" Target="https://youtu.be/tpGhqQvftAo" TargetMode="External"/><Relationship Id="rId10" Type="http://schemas.openxmlformats.org/officeDocument/2006/relationships/hyperlink" Target="https://youtu.be/9EamxGB25fc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youtu.be/uG2LnaCHPk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hyperlink" Target="https://youtu.be/pXFAyR4MYZ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1310</Words>
  <Characters>9045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2020-04-12T11:25:00Z</dcterms:created>
  <dcterms:modified xsi:type="dcterms:W3CDTF">2020-04-12T11:25:00Z</dcterms:modified>
</cp:coreProperties>
</file>