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4B" w:rsidRPr="006A2C07" w:rsidRDefault="00A7784B" w:rsidP="00A7784B">
      <w:pPr>
        <w:jc w:val="center"/>
        <w:rPr>
          <w:b/>
          <w:sz w:val="32"/>
          <w:szCs w:val="32"/>
        </w:rPr>
      </w:pPr>
      <w:r w:rsidRPr="006A2C07">
        <w:rPr>
          <w:b/>
          <w:sz w:val="32"/>
          <w:szCs w:val="32"/>
        </w:rPr>
        <w:t>TANMENET</w:t>
      </w:r>
    </w:p>
    <w:p w:rsidR="00A7784B" w:rsidRPr="006A2C07" w:rsidRDefault="00A7784B" w:rsidP="00A7784B">
      <w:pPr>
        <w:spacing w:line="360" w:lineRule="auto"/>
        <w:ind w:left="555" w:hanging="555"/>
        <w:jc w:val="center"/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</w:pPr>
      <w:bookmarkStart w:id="0" w:name="_GoBack"/>
      <w:r w:rsidRPr="006A2C07"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  <w:t xml:space="preserve">34 521 06 </w:t>
      </w:r>
      <w:proofErr w:type="gramStart"/>
      <w:r w:rsidRPr="006A2C07"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  <w:t>HEGESZTŐ  SZAKKÉPESÍTÉSHEZ</w:t>
      </w:r>
      <w:proofErr w:type="gramEnd"/>
    </w:p>
    <w:bookmarkEnd w:id="0"/>
    <w:p w:rsidR="00A7784B" w:rsidRPr="006A2C07" w:rsidRDefault="00A7784B" w:rsidP="00A7784B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8"/>
          <w:szCs w:val="28"/>
          <w:u w:val="single"/>
        </w:rPr>
      </w:pPr>
      <w:r>
        <w:rPr>
          <w:rFonts w:ascii="ArialMT" w:hAnsi="ArialMT" w:cs="ArialMT"/>
          <w:b/>
          <w:sz w:val="28"/>
          <w:szCs w:val="28"/>
          <w:u w:val="single"/>
        </w:rPr>
        <w:t>III.</w:t>
      </w:r>
      <w:r w:rsidRPr="006A2C07">
        <w:rPr>
          <w:rFonts w:ascii="ArialMT" w:hAnsi="ArialMT" w:cs="ArialMT"/>
          <w:b/>
          <w:sz w:val="28"/>
          <w:szCs w:val="28"/>
          <w:u w:val="single"/>
        </w:rPr>
        <w:t xml:space="preserve"> szakképzési évfolyam</w:t>
      </w:r>
    </w:p>
    <w:p w:rsidR="00A7784B" w:rsidRDefault="00A7784B" w:rsidP="00A7784B"/>
    <w:tbl>
      <w:tblPr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283"/>
      </w:tblGrid>
      <w:tr w:rsidR="00A7784B" w:rsidTr="008808F9">
        <w:trPr>
          <w:trHeight w:val="570"/>
        </w:trPr>
        <w:tc>
          <w:tcPr>
            <w:tcW w:w="10283" w:type="dxa"/>
            <w:vAlign w:val="center"/>
          </w:tcPr>
          <w:p w:rsidR="00A7784B" w:rsidRDefault="00A7784B" w:rsidP="008808F9">
            <w:pPr>
              <w:ind w:left="720"/>
            </w:pPr>
          </w:p>
        </w:tc>
      </w:tr>
      <w:tr w:rsidR="00A7784B" w:rsidRPr="00AA3814" w:rsidTr="008808F9">
        <w:trPr>
          <w:trHeight w:val="570"/>
        </w:trPr>
        <w:tc>
          <w:tcPr>
            <w:tcW w:w="10283" w:type="dxa"/>
            <w:vAlign w:val="center"/>
          </w:tcPr>
          <w:p w:rsidR="00A7784B" w:rsidRPr="00F45181" w:rsidRDefault="0083394E" w:rsidP="008808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11453-12  </w:t>
            </w:r>
            <w:proofErr w:type="gramStart"/>
            <w:r>
              <w:rPr>
                <w:rFonts w:eastAsia="Calibri"/>
                <w:sz w:val="28"/>
                <w:szCs w:val="28"/>
              </w:rPr>
              <w:t>AWI</w:t>
            </w:r>
            <w:r w:rsidR="00A7784B" w:rsidRPr="00F45181">
              <w:rPr>
                <w:rFonts w:eastAsia="Calibri"/>
                <w:sz w:val="28"/>
                <w:szCs w:val="28"/>
              </w:rPr>
              <w:t xml:space="preserve">  ívhegesztő</w:t>
            </w:r>
            <w:proofErr w:type="gramEnd"/>
            <w:r w:rsidR="00A7784B" w:rsidRPr="00F45181">
              <w:rPr>
                <w:rFonts w:eastAsia="Calibri"/>
                <w:sz w:val="28"/>
                <w:szCs w:val="28"/>
              </w:rPr>
              <w:t xml:space="preserve"> feladatok</w:t>
            </w:r>
          </w:p>
          <w:p w:rsidR="00A7784B" w:rsidRPr="00F45181" w:rsidRDefault="00A7784B" w:rsidP="008808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45181">
              <w:rPr>
                <w:rFonts w:eastAsia="Calibri"/>
                <w:b/>
                <w:sz w:val="28"/>
                <w:szCs w:val="28"/>
              </w:rPr>
              <w:t xml:space="preserve">Hegesztési gyakorlatok </w:t>
            </w:r>
            <w:proofErr w:type="gramStart"/>
            <w:r w:rsidRPr="00F45181">
              <w:rPr>
                <w:rFonts w:eastAsia="Calibri"/>
                <w:b/>
                <w:sz w:val="28"/>
                <w:szCs w:val="28"/>
              </w:rPr>
              <w:t>I</w:t>
            </w:r>
            <w:r w:rsidRPr="00F45181">
              <w:rPr>
                <w:rFonts w:eastAsia="Calibri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eastAsia="Calibri"/>
                <w:sz w:val="28"/>
                <w:szCs w:val="28"/>
              </w:rPr>
              <w:t>3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45181">
              <w:rPr>
                <w:rFonts w:eastAsia="Calibri"/>
                <w:sz w:val="28"/>
                <w:szCs w:val="28"/>
              </w:rPr>
              <w:t>nap</w:t>
            </w:r>
          </w:p>
          <w:p w:rsidR="00A7784B" w:rsidRPr="00F45181" w:rsidRDefault="00A7784B" w:rsidP="00A7784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5181">
              <w:rPr>
                <w:sz w:val="28"/>
                <w:szCs w:val="28"/>
              </w:rPr>
              <w:t>Hegesztés utáni munkálatok technológiája.</w:t>
            </w:r>
          </w:p>
        </w:tc>
      </w:tr>
      <w:tr w:rsidR="00A7784B" w:rsidRPr="00F813B1" w:rsidTr="008808F9">
        <w:trPr>
          <w:trHeight w:val="570"/>
        </w:trPr>
        <w:tc>
          <w:tcPr>
            <w:tcW w:w="10283" w:type="dxa"/>
            <w:vAlign w:val="center"/>
          </w:tcPr>
          <w:p w:rsidR="00A7784B" w:rsidRPr="00F813B1" w:rsidRDefault="00A7784B" w:rsidP="008808F9"/>
        </w:tc>
      </w:tr>
    </w:tbl>
    <w:p w:rsidR="00A7784B" w:rsidRDefault="00A7784B" w:rsidP="00A7784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FC80DA4" wp14:editId="18C02E70">
            <wp:extent cx="5478145" cy="360045"/>
            <wp:effectExtent l="19050" t="0" r="8255" b="0"/>
            <wp:docPr id="8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84B" w:rsidRDefault="00A7784B" w:rsidP="00A7784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1FC23AB5" wp14:editId="7952F82F">
            <wp:extent cx="6301105" cy="2578725"/>
            <wp:effectExtent l="19050" t="0" r="4445" b="0"/>
            <wp:docPr id="80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57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84B" w:rsidRDefault="00A7784B" w:rsidP="00A7784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F081962" wp14:editId="74C2BD9C">
            <wp:extent cx="6301105" cy="645380"/>
            <wp:effectExtent l="19050" t="0" r="4445" b="0"/>
            <wp:docPr id="8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4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6DF0F0FF" wp14:editId="4F5A530F">
            <wp:extent cx="6301105" cy="1115338"/>
            <wp:effectExtent l="19050" t="0" r="4445" b="0"/>
            <wp:docPr id="83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11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573139FE" wp14:editId="168AB36C">
            <wp:extent cx="6301105" cy="752217"/>
            <wp:effectExtent l="19050" t="0" r="4445" b="0"/>
            <wp:docPr id="84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5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84B" w:rsidRPr="0062336E" w:rsidRDefault="00A7784B" w:rsidP="00A7784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6211EA28" wp14:editId="6450FC03">
            <wp:extent cx="5236845" cy="563245"/>
            <wp:effectExtent l="19050" t="0" r="1905" b="0"/>
            <wp:docPr id="8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11E0E61F" wp14:editId="7BE8DD5E">
            <wp:extent cx="6301105" cy="1690343"/>
            <wp:effectExtent l="19050" t="0" r="4445" b="0"/>
            <wp:docPr id="86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69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2F816280" wp14:editId="11AC8C03">
            <wp:extent cx="4563745" cy="533400"/>
            <wp:effectExtent l="19050" t="0" r="8255" b="0"/>
            <wp:docPr id="87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23841BD2" wp14:editId="1E2BFAC4">
            <wp:extent cx="6301105" cy="1258364"/>
            <wp:effectExtent l="19050" t="0" r="4445" b="0"/>
            <wp:docPr id="88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25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184002E1" wp14:editId="6ABB24C3">
            <wp:extent cx="6300692" cy="990600"/>
            <wp:effectExtent l="0" t="0" r="0" b="0"/>
            <wp:docPr id="89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27" cy="9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287E416E" wp14:editId="0EA0E4B7">
            <wp:extent cx="5677325" cy="423333"/>
            <wp:effectExtent l="19050" t="0" r="0" b="0"/>
            <wp:docPr id="91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656" cy="4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4D730C75" wp14:editId="51B1C563">
            <wp:extent cx="6300984" cy="390525"/>
            <wp:effectExtent l="0" t="0" r="0" b="0"/>
            <wp:docPr id="92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647" cy="39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2BEE3B7C" wp14:editId="6D6CD9B0">
            <wp:extent cx="6301105" cy="355843"/>
            <wp:effectExtent l="19050" t="0" r="4445" b="0"/>
            <wp:docPr id="93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03E82662" wp14:editId="7C153160">
            <wp:extent cx="6300384" cy="2228850"/>
            <wp:effectExtent l="0" t="0" r="0" b="0"/>
            <wp:docPr id="94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03" cy="222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54141D6B" wp14:editId="22B9814B">
            <wp:extent cx="6301105" cy="718518"/>
            <wp:effectExtent l="19050" t="0" r="4445" b="0"/>
            <wp:docPr id="95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1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41A1D18B" wp14:editId="77F09D48">
            <wp:extent cx="6301105" cy="3804899"/>
            <wp:effectExtent l="19050" t="0" r="4445" b="0"/>
            <wp:docPr id="97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80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64CEC08D" wp14:editId="6ABDC28D">
            <wp:extent cx="6301105" cy="698819"/>
            <wp:effectExtent l="19050" t="0" r="4445" b="0"/>
            <wp:docPr id="98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9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0CDD998E" wp14:editId="2C589981">
            <wp:extent cx="6301105" cy="464018"/>
            <wp:effectExtent l="19050" t="0" r="4445" b="0"/>
            <wp:docPr id="99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6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5E05B730" wp14:editId="1C5197AA">
            <wp:extent cx="6301105" cy="826206"/>
            <wp:effectExtent l="19050" t="0" r="4445" b="0"/>
            <wp:docPr id="100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2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01340577" wp14:editId="43C25C41">
            <wp:extent cx="6301105" cy="720791"/>
            <wp:effectExtent l="19050" t="0" r="4445" b="0"/>
            <wp:docPr id="101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2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125A0208" wp14:editId="220CB8BC">
            <wp:extent cx="6301105" cy="1707834"/>
            <wp:effectExtent l="19050" t="0" r="4445" b="0"/>
            <wp:docPr id="102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5D17D73E" wp14:editId="76A94248">
            <wp:extent cx="6301105" cy="1325409"/>
            <wp:effectExtent l="19050" t="0" r="4445" b="0"/>
            <wp:docPr id="103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32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84B" w:rsidRDefault="00A7784B" w:rsidP="00A7784B"/>
    <w:p w:rsidR="00A7784B" w:rsidRPr="004358C6" w:rsidRDefault="00A7784B" w:rsidP="00A7784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Különböző hegesztési helyzetek technológiája:</w:t>
      </w:r>
    </w:p>
    <w:p w:rsidR="00A7784B" w:rsidRDefault="00A7784B" w:rsidP="00A7784B"/>
    <w:p w:rsidR="00A7784B" w:rsidRDefault="00A7784B" w:rsidP="00A7784B"/>
    <w:p w:rsidR="00A7784B" w:rsidRPr="00A21881" w:rsidRDefault="0083394E" w:rsidP="00A7784B">
      <w:pPr>
        <w:pStyle w:val="Cmsor1"/>
        <w:rPr>
          <w:sz w:val="32"/>
          <w:szCs w:val="32"/>
        </w:rPr>
      </w:pPr>
      <w:hyperlink r:id="rId27" w:history="1">
        <w:r w:rsidR="00A7784B" w:rsidRPr="00FE5553">
          <w:rPr>
            <w:rStyle w:val="Hiperhivatkozs"/>
            <w:sz w:val="32"/>
            <w:szCs w:val="32"/>
          </w:rPr>
          <w:t>https://youtu.be/I5dJg58LDUY</w:t>
        </w:r>
      </w:hyperlink>
      <w:r w:rsidR="00A7784B">
        <w:rPr>
          <w:rStyle w:val="Hiperhivatkozs"/>
          <w:sz w:val="32"/>
          <w:szCs w:val="32"/>
        </w:rPr>
        <w:t xml:space="preserve"> </w:t>
      </w:r>
      <w:proofErr w:type="spellStart"/>
      <w:r w:rsidR="00A7784B" w:rsidRPr="00A21881">
        <w:rPr>
          <w:sz w:val="32"/>
          <w:szCs w:val="32"/>
        </w:rPr>
        <w:t>Mastroweld</w:t>
      </w:r>
      <w:proofErr w:type="spellEnd"/>
      <w:r w:rsidR="00A7784B" w:rsidRPr="00A21881">
        <w:rPr>
          <w:sz w:val="32"/>
          <w:szCs w:val="32"/>
        </w:rPr>
        <w:t xml:space="preserve"> 2 5 elektróda</w:t>
      </w:r>
      <w:r w:rsidR="00A7784B">
        <w:rPr>
          <w:sz w:val="32"/>
          <w:szCs w:val="32"/>
        </w:rPr>
        <w:t xml:space="preserve"> 3’</w:t>
      </w:r>
    </w:p>
    <w:p w:rsidR="00A7784B" w:rsidRDefault="00A7784B" w:rsidP="00A7784B"/>
    <w:p w:rsidR="00A7784B" w:rsidRDefault="00A7784B" w:rsidP="00A7784B"/>
    <w:p w:rsidR="00A7784B" w:rsidRDefault="0083394E" w:rsidP="00A7784B">
      <w:pPr>
        <w:pStyle w:val="Cmsor1"/>
        <w:rPr>
          <w:sz w:val="28"/>
          <w:szCs w:val="28"/>
        </w:rPr>
      </w:pPr>
      <w:hyperlink r:id="rId28" w:history="1">
        <w:r w:rsidR="00A7784B" w:rsidRPr="004358C6">
          <w:rPr>
            <w:rStyle w:val="Hiperhivatkozs"/>
            <w:sz w:val="32"/>
            <w:szCs w:val="32"/>
          </w:rPr>
          <w:t>https://</w:t>
        </w:r>
        <w:proofErr w:type="gramStart"/>
        <w:r w:rsidR="00A7784B" w:rsidRPr="004358C6">
          <w:rPr>
            <w:rStyle w:val="Hiperhivatkozs"/>
            <w:sz w:val="32"/>
            <w:szCs w:val="32"/>
          </w:rPr>
          <w:t>youtu.be/bVDQ3zOwYPQ</w:t>
        </w:r>
      </w:hyperlink>
      <w:r w:rsidR="00A7784B" w:rsidRPr="004358C6">
        <w:rPr>
          <w:rStyle w:val="Hiperhivatkozs"/>
          <w:sz w:val="32"/>
          <w:szCs w:val="32"/>
        </w:rPr>
        <w:t xml:space="preserve">  </w:t>
      </w:r>
      <w:r w:rsidR="00A7784B" w:rsidRPr="004358C6">
        <w:rPr>
          <w:sz w:val="28"/>
          <w:szCs w:val="28"/>
        </w:rPr>
        <w:t>MMA</w:t>
      </w:r>
      <w:proofErr w:type="gramEnd"/>
      <w:r w:rsidR="00A7784B" w:rsidRPr="004358C6">
        <w:rPr>
          <w:sz w:val="28"/>
          <w:szCs w:val="28"/>
        </w:rPr>
        <w:t xml:space="preserve"> hegesztési alapismeretek 6’</w:t>
      </w:r>
    </w:p>
    <w:p w:rsidR="00A7784B" w:rsidRPr="004358C6" w:rsidRDefault="00A7784B" w:rsidP="00A7784B">
      <w:pPr>
        <w:pStyle w:val="Cmsor1"/>
        <w:rPr>
          <w:sz w:val="28"/>
          <w:szCs w:val="28"/>
        </w:rPr>
      </w:pPr>
    </w:p>
    <w:p w:rsidR="00A7784B" w:rsidRDefault="0083394E" w:rsidP="00A7784B">
      <w:pPr>
        <w:pStyle w:val="Cmsor1"/>
        <w:rPr>
          <w:sz w:val="28"/>
          <w:szCs w:val="28"/>
        </w:rPr>
      </w:pPr>
      <w:hyperlink r:id="rId29" w:history="1">
        <w:r w:rsidR="00A7784B" w:rsidRPr="004358C6">
          <w:rPr>
            <w:rStyle w:val="Hiperhivatkozs"/>
            <w:sz w:val="28"/>
            <w:szCs w:val="28"/>
          </w:rPr>
          <w:t>https://youtu.be/uKWIIX5DJCM</w:t>
        </w:r>
      </w:hyperlink>
      <w:r w:rsidR="00A7784B" w:rsidRPr="004358C6">
        <w:rPr>
          <w:sz w:val="28"/>
          <w:szCs w:val="28"/>
        </w:rPr>
        <w:t xml:space="preserve"> a vízszintes hegesztés elsajátítását különböző technikája</w:t>
      </w:r>
    </w:p>
    <w:p w:rsidR="00A7784B" w:rsidRDefault="00A7784B" w:rsidP="00A7784B">
      <w:pPr>
        <w:pStyle w:val="Cmsor1"/>
        <w:rPr>
          <w:sz w:val="28"/>
          <w:szCs w:val="28"/>
        </w:rPr>
      </w:pPr>
    </w:p>
    <w:p w:rsidR="00A7784B" w:rsidRDefault="0083394E" w:rsidP="00A7784B">
      <w:pPr>
        <w:pStyle w:val="Cmsor1"/>
        <w:rPr>
          <w:sz w:val="28"/>
          <w:szCs w:val="28"/>
        </w:rPr>
      </w:pPr>
      <w:hyperlink r:id="rId30" w:history="1">
        <w:r w:rsidR="00A7784B" w:rsidRPr="00FE5553">
          <w:rPr>
            <w:rStyle w:val="Hiperhivatkozs"/>
            <w:sz w:val="28"/>
            <w:szCs w:val="28"/>
          </w:rPr>
          <w:t>https://</w:t>
        </w:r>
        <w:proofErr w:type="gramStart"/>
        <w:r w:rsidR="00A7784B" w:rsidRPr="00FE5553">
          <w:rPr>
            <w:rStyle w:val="Hiperhivatkozs"/>
            <w:sz w:val="28"/>
            <w:szCs w:val="28"/>
          </w:rPr>
          <w:t>youtu.be/MhOB0Cu8zJw</w:t>
        </w:r>
      </w:hyperlink>
      <w:r w:rsidR="00A7784B">
        <w:rPr>
          <w:sz w:val="28"/>
          <w:szCs w:val="28"/>
        </w:rPr>
        <w:t xml:space="preserve">  </w:t>
      </w:r>
      <w:r w:rsidR="00A7784B" w:rsidRPr="00A21881">
        <w:rPr>
          <w:sz w:val="28"/>
          <w:szCs w:val="28"/>
        </w:rPr>
        <w:t>A</w:t>
      </w:r>
      <w:proofErr w:type="gramEnd"/>
      <w:r w:rsidR="00A7784B" w:rsidRPr="00A21881">
        <w:rPr>
          <w:sz w:val="28"/>
          <w:szCs w:val="28"/>
        </w:rPr>
        <w:t xml:space="preserve"> hegesztés újraindítása A felső függőleges vízszintes sík</w:t>
      </w:r>
    </w:p>
    <w:p w:rsidR="00A7784B" w:rsidRDefault="00A7784B" w:rsidP="00A7784B">
      <w:pPr>
        <w:pStyle w:val="Cmsor1"/>
        <w:rPr>
          <w:sz w:val="28"/>
          <w:szCs w:val="28"/>
        </w:rPr>
      </w:pPr>
    </w:p>
    <w:p w:rsidR="00A7784B" w:rsidRDefault="0083394E" w:rsidP="00A7784B">
      <w:pPr>
        <w:pStyle w:val="Cmsor1"/>
        <w:rPr>
          <w:sz w:val="28"/>
          <w:szCs w:val="28"/>
        </w:rPr>
      </w:pPr>
      <w:hyperlink r:id="rId31" w:history="1">
        <w:r w:rsidR="00A7784B" w:rsidRPr="00FE5553">
          <w:rPr>
            <w:rStyle w:val="Hiperhivatkozs"/>
            <w:sz w:val="28"/>
            <w:szCs w:val="28"/>
          </w:rPr>
          <w:t>https://youtu.be/_lTRKrImHzg</w:t>
        </w:r>
      </w:hyperlink>
      <w:r w:rsidR="00A7784B">
        <w:rPr>
          <w:sz w:val="28"/>
          <w:szCs w:val="28"/>
        </w:rPr>
        <w:t xml:space="preserve"> </w:t>
      </w:r>
      <w:proofErr w:type="spellStart"/>
      <w:r w:rsidR="00A7784B" w:rsidRPr="00A21881">
        <w:rPr>
          <w:sz w:val="28"/>
          <w:szCs w:val="28"/>
        </w:rPr>
        <w:t>Stick-hegesztési</w:t>
      </w:r>
      <w:proofErr w:type="spellEnd"/>
      <w:r w:rsidR="00A7784B" w:rsidRPr="00A21881">
        <w:rPr>
          <w:sz w:val="28"/>
          <w:szCs w:val="28"/>
        </w:rPr>
        <w:t xml:space="preserve"> technikák</w:t>
      </w:r>
    </w:p>
    <w:p w:rsidR="00A7784B" w:rsidRDefault="00A7784B" w:rsidP="00A7784B">
      <w:pPr>
        <w:pStyle w:val="Cmsor1"/>
        <w:rPr>
          <w:sz w:val="28"/>
          <w:szCs w:val="28"/>
        </w:rPr>
      </w:pPr>
    </w:p>
    <w:p w:rsidR="00A7784B" w:rsidRDefault="0083394E" w:rsidP="00A7784B">
      <w:pPr>
        <w:pStyle w:val="Cmsor1"/>
        <w:rPr>
          <w:sz w:val="28"/>
          <w:szCs w:val="28"/>
        </w:rPr>
      </w:pPr>
      <w:hyperlink r:id="rId32" w:history="1">
        <w:r w:rsidR="00A7784B" w:rsidRPr="00FE5553">
          <w:rPr>
            <w:rStyle w:val="Hiperhivatkozs"/>
            <w:sz w:val="28"/>
            <w:szCs w:val="28"/>
          </w:rPr>
          <w:t>https://youtu.be/bzM-Ui5PkIg Hegesztés függőlegesen 6</w:t>
        </w:r>
      </w:hyperlink>
      <w:r w:rsidR="00A7784B">
        <w:rPr>
          <w:sz w:val="28"/>
          <w:szCs w:val="28"/>
        </w:rPr>
        <w:t>’</w:t>
      </w:r>
    </w:p>
    <w:p w:rsidR="00A7784B" w:rsidRDefault="0083394E" w:rsidP="00A7784B">
      <w:pPr>
        <w:pStyle w:val="Cmsor1"/>
        <w:rPr>
          <w:sz w:val="28"/>
          <w:szCs w:val="28"/>
        </w:rPr>
      </w:pPr>
      <w:hyperlink r:id="rId33" w:history="1">
        <w:r w:rsidR="00A7784B" w:rsidRPr="00FE5553">
          <w:rPr>
            <w:rStyle w:val="Hiperhivatkozs"/>
            <w:sz w:val="28"/>
            <w:szCs w:val="28"/>
          </w:rPr>
          <w:t>https://youtu.be/8q45_3NcA6c</w:t>
        </w:r>
      </w:hyperlink>
      <w:r w:rsidR="00A7784B">
        <w:rPr>
          <w:sz w:val="28"/>
          <w:szCs w:val="28"/>
        </w:rPr>
        <w:t xml:space="preserve"> Csőhegesztés PF</w:t>
      </w:r>
    </w:p>
    <w:p w:rsidR="00A7784B" w:rsidRDefault="00A7784B" w:rsidP="00A7784B">
      <w:pPr>
        <w:pStyle w:val="Cmsor1"/>
        <w:rPr>
          <w:sz w:val="28"/>
          <w:szCs w:val="28"/>
        </w:rPr>
      </w:pPr>
    </w:p>
    <w:p w:rsidR="00A7784B" w:rsidRDefault="00A7784B" w:rsidP="00A7784B">
      <w:pPr>
        <w:pStyle w:val="Cmsor1"/>
        <w:rPr>
          <w:sz w:val="28"/>
          <w:szCs w:val="28"/>
        </w:rPr>
      </w:pPr>
    </w:p>
    <w:p w:rsidR="00A7784B" w:rsidRPr="00A21881" w:rsidRDefault="0083394E" w:rsidP="00A7784B">
      <w:pPr>
        <w:pStyle w:val="Cmsor1"/>
        <w:rPr>
          <w:sz w:val="28"/>
          <w:szCs w:val="28"/>
        </w:rPr>
      </w:pPr>
      <w:hyperlink r:id="rId34" w:history="1">
        <w:r w:rsidR="00A7784B" w:rsidRPr="00FE5553">
          <w:rPr>
            <w:rStyle w:val="Hiperhivatkozs"/>
            <w:sz w:val="28"/>
            <w:szCs w:val="28"/>
          </w:rPr>
          <w:t>https://youtu.be/s4-ennPX0ZQ</w:t>
        </w:r>
      </w:hyperlink>
      <w:r w:rsidR="00A7784B">
        <w:rPr>
          <w:sz w:val="28"/>
          <w:szCs w:val="28"/>
        </w:rPr>
        <w:t xml:space="preserve"> Függőleges sarok hegesztés 10’</w:t>
      </w:r>
    </w:p>
    <w:p w:rsidR="00A7784B" w:rsidRDefault="00A7784B" w:rsidP="00A7784B">
      <w:pPr>
        <w:pStyle w:val="Cmsor1"/>
        <w:rPr>
          <w:sz w:val="28"/>
          <w:szCs w:val="28"/>
        </w:rPr>
      </w:pPr>
    </w:p>
    <w:p w:rsidR="00A7784B" w:rsidRPr="004358C6" w:rsidRDefault="00A7784B" w:rsidP="00A7784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Kattints a filmek megnézésére!</w:t>
      </w:r>
    </w:p>
    <w:p w:rsidR="00782BE3" w:rsidRDefault="00782BE3"/>
    <w:sectPr w:rsidR="00782BE3" w:rsidSect="00A77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6E87"/>
    <w:multiLevelType w:val="hybridMultilevel"/>
    <w:tmpl w:val="1A5823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4B"/>
    <w:rsid w:val="00782BE3"/>
    <w:rsid w:val="0083394E"/>
    <w:rsid w:val="00A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34B5-0C9A-4294-9709-DCF56C2E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778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784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77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hyperlink" Target="https://youtu.be/s4-ennPX0ZQ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hyperlink" Target="https://youtu.be/8q45_3NcA6c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hyperlink" Target="https://youtu.be/uKWIIX5DJC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hyperlink" Target="https://youtu.be/bzM-Ui5PkIg%20Hegeszt&#233;s%20f&#252;gg&#337;legesen%206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hyperlink" Target="https://youtu.be/bVDQ3zOwYPQ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hyperlink" Target="https://youtu.be/_lTRKrImHz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hyperlink" Target="https://youtu.be/I5dJg58LDUY" TargetMode="External"/><Relationship Id="rId30" Type="http://schemas.openxmlformats.org/officeDocument/2006/relationships/hyperlink" Target="https://youtu.be/MhOB0Cu8zJ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2020-04-12T11:59:00Z</dcterms:created>
  <dcterms:modified xsi:type="dcterms:W3CDTF">2020-04-12T12:20:00Z</dcterms:modified>
</cp:coreProperties>
</file>