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FE2" w:rsidRPr="00566513" w:rsidRDefault="00F92FE2" w:rsidP="00F92FE2">
      <w:pPr>
        <w:spacing w:line="360" w:lineRule="auto"/>
        <w:ind w:left="555" w:hanging="555"/>
        <w:jc w:val="center"/>
        <w:rPr>
          <w:rFonts w:ascii="Palatino Linotype" w:hAnsi="Palatino Linotype" w:cs="Palatino Linotype"/>
          <w:b/>
          <w:bCs/>
          <w:kern w:val="1"/>
          <w:sz w:val="32"/>
          <w:szCs w:val="32"/>
          <w:lang w:eastAsia="hi-IN" w:bidi="hi-IN"/>
        </w:rPr>
      </w:pPr>
      <w:r w:rsidRPr="00566513">
        <w:rPr>
          <w:rFonts w:ascii="Palatino Linotype" w:hAnsi="Palatino Linotype" w:cs="Palatino Linotype"/>
          <w:b/>
          <w:bCs/>
          <w:kern w:val="1"/>
          <w:sz w:val="32"/>
          <w:szCs w:val="32"/>
          <w:lang w:eastAsia="hi-IN" w:bidi="hi-IN"/>
        </w:rPr>
        <w:t xml:space="preserve">34 521 06 </w:t>
      </w:r>
      <w:proofErr w:type="gramStart"/>
      <w:r w:rsidRPr="00566513">
        <w:rPr>
          <w:rFonts w:ascii="Palatino Linotype" w:hAnsi="Palatino Linotype" w:cs="Palatino Linotype"/>
          <w:b/>
          <w:bCs/>
          <w:kern w:val="1"/>
          <w:sz w:val="32"/>
          <w:szCs w:val="32"/>
          <w:lang w:eastAsia="hi-IN" w:bidi="hi-IN"/>
        </w:rPr>
        <w:t>HEGESZTŐ  SZAKKÉPESÍTÉSHEZ</w:t>
      </w:r>
      <w:proofErr w:type="gramEnd"/>
    </w:p>
    <w:p w:rsidR="00F92FE2" w:rsidRDefault="00F92FE2" w:rsidP="00F92FE2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32"/>
          <w:szCs w:val="32"/>
          <w:u w:val="single"/>
        </w:rPr>
      </w:pPr>
      <w:r w:rsidRPr="00566513">
        <w:rPr>
          <w:rFonts w:ascii="ArialMT" w:hAnsi="ArialMT" w:cs="ArialMT"/>
          <w:b/>
          <w:sz w:val="32"/>
          <w:szCs w:val="32"/>
          <w:u w:val="single"/>
        </w:rPr>
        <w:t>3. szakképzési évfolyam</w:t>
      </w:r>
    </w:p>
    <w:p w:rsidR="00F92FE2" w:rsidRPr="00566513" w:rsidRDefault="00F92FE2" w:rsidP="00F92FE2">
      <w:pPr>
        <w:rPr>
          <w:rFonts w:ascii="Palatino Linotype" w:eastAsia="Calibri" w:hAnsi="Palatino Linotype" w:cs="Arial"/>
          <w:b/>
          <w:sz w:val="28"/>
          <w:szCs w:val="28"/>
        </w:rPr>
      </w:pPr>
      <w:r w:rsidRPr="00566513">
        <w:rPr>
          <w:rFonts w:ascii="Palatino Linotype" w:eastAsia="Calibri" w:hAnsi="Palatino Linotype" w:cs="Arial"/>
          <w:b/>
          <w:bCs/>
          <w:sz w:val="28"/>
          <w:szCs w:val="28"/>
        </w:rPr>
        <w:tab/>
      </w:r>
    </w:p>
    <w:p w:rsidR="00F92FE2" w:rsidRPr="00566513" w:rsidRDefault="00F92FE2" w:rsidP="00F92FE2">
      <w:pPr>
        <w:rPr>
          <w:rFonts w:ascii="Palatino Linotype" w:eastAsia="Calibri" w:hAnsi="Palatino Linotype" w:cs="Arial"/>
          <w:b/>
          <w:sz w:val="28"/>
          <w:szCs w:val="28"/>
        </w:rPr>
      </w:pPr>
      <w:r w:rsidRPr="00566513">
        <w:rPr>
          <w:rFonts w:ascii="Palatino Linotype" w:eastAsia="Calibri" w:hAnsi="Palatino Linotype"/>
          <w:b/>
          <w:sz w:val="28"/>
          <w:szCs w:val="28"/>
        </w:rPr>
        <w:t xml:space="preserve">11457-12  Wolframelektródás </w:t>
      </w:r>
      <w:proofErr w:type="spellStart"/>
      <w:proofErr w:type="gramStart"/>
      <w:r w:rsidRPr="00566513">
        <w:rPr>
          <w:rFonts w:ascii="Palatino Linotype" w:eastAsia="Calibri" w:hAnsi="Palatino Linotype"/>
          <w:b/>
          <w:sz w:val="28"/>
          <w:szCs w:val="28"/>
        </w:rPr>
        <w:t>védőgázas</w:t>
      </w:r>
      <w:proofErr w:type="spellEnd"/>
      <w:r w:rsidRPr="00566513">
        <w:rPr>
          <w:rFonts w:ascii="Palatino Linotype" w:eastAsia="Calibri" w:hAnsi="Palatino Linotype"/>
          <w:b/>
          <w:sz w:val="28"/>
          <w:szCs w:val="28"/>
        </w:rPr>
        <w:t xml:space="preserve">  ívhegesztő</w:t>
      </w:r>
      <w:proofErr w:type="gramEnd"/>
      <w:r w:rsidRPr="00566513">
        <w:rPr>
          <w:rFonts w:ascii="Palatino Linotype" w:eastAsia="Calibri" w:hAnsi="Palatino Linotype"/>
          <w:b/>
          <w:sz w:val="28"/>
          <w:szCs w:val="28"/>
        </w:rPr>
        <w:t xml:space="preserve"> feladatok</w:t>
      </w:r>
      <w:r>
        <w:rPr>
          <w:rFonts w:ascii="Palatino Linotype" w:eastAsia="Calibri" w:hAnsi="Palatino Linotype"/>
          <w:b/>
          <w:sz w:val="28"/>
          <w:szCs w:val="28"/>
        </w:rPr>
        <w:t xml:space="preserve">     </w:t>
      </w:r>
    </w:p>
    <w:p w:rsidR="00F92FE2" w:rsidRDefault="00F92FE2" w:rsidP="00F92FE2">
      <w:pPr>
        <w:autoSpaceDE w:val="0"/>
        <w:autoSpaceDN w:val="0"/>
        <w:adjustRightInd w:val="0"/>
        <w:rPr>
          <w:rFonts w:ascii="Palatino Linotype" w:eastAsia="Calibri" w:hAnsi="Palatino Linotype"/>
          <w:b/>
          <w:sz w:val="28"/>
          <w:szCs w:val="28"/>
        </w:rPr>
      </w:pPr>
      <w:r w:rsidRPr="00566513">
        <w:rPr>
          <w:rFonts w:ascii="Palatino Linotype" w:eastAsia="Calibri" w:hAnsi="Palatino Linotype"/>
          <w:b/>
          <w:sz w:val="28"/>
          <w:szCs w:val="28"/>
        </w:rPr>
        <w:tab/>
        <w:t xml:space="preserve">Hegesztési gyakorlatok IV.                                                                     </w:t>
      </w:r>
      <w:r w:rsidRPr="00566513">
        <w:rPr>
          <w:rFonts w:ascii="Palatino Linotype" w:eastAsia="Calibri" w:hAnsi="Palatino Linotype"/>
          <w:b/>
          <w:sz w:val="28"/>
          <w:szCs w:val="28"/>
        </w:rPr>
        <w:tab/>
      </w:r>
      <w:r>
        <w:rPr>
          <w:rFonts w:ascii="Palatino Linotype" w:eastAsia="Calibri" w:hAnsi="Palatino Linotype" w:cs="Arial"/>
          <w:b/>
          <w:bCs/>
          <w:sz w:val="28"/>
          <w:szCs w:val="28"/>
        </w:rPr>
        <w:tab/>
      </w:r>
      <w:r>
        <w:rPr>
          <w:rFonts w:ascii="Palatino Linotype" w:eastAsia="Calibri" w:hAnsi="Palatino Linotype" w:cs="Arial"/>
          <w:b/>
          <w:bCs/>
          <w:sz w:val="28"/>
          <w:szCs w:val="28"/>
        </w:rPr>
        <w:tab/>
      </w:r>
      <w:r w:rsidRPr="00566513">
        <w:rPr>
          <w:rFonts w:ascii="Palatino Linotype" w:eastAsia="Calibri" w:hAnsi="Palatino Linotype" w:cs="Arial"/>
          <w:b/>
          <w:bCs/>
          <w:sz w:val="28"/>
          <w:szCs w:val="28"/>
        </w:rPr>
        <w:t>Wolfram</w:t>
      </w:r>
      <w:r>
        <w:rPr>
          <w:rFonts w:ascii="Palatino Linotype" w:eastAsia="Calibri" w:hAnsi="Palatino Linotype" w:cs="Arial"/>
          <w:b/>
          <w:bCs/>
          <w:sz w:val="28"/>
          <w:szCs w:val="28"/>
        </w:rPr>
        <w:t xml:space="preserve">elektródás </w:t>
      </w:r>
      <w:proofErr w:type="spellStart"/>
      <w:proofErr w:type="gramStart"/>
      <w:r>
        <w:rPr>
          <w:rFonts w:ascii="Palatino Linotype" w:eastAsia="Calibri" w:hAnsi="Palatino Linotype" w:cs="Arial"/>
          <w:b/>
          <w:bCs/>
          <w:sz w:val="28"/>
          <w:szCs w:val="28"/>
        </w:rPr>
        <w:t>védőgázas</w:t>
      </w:r>
      <w:proofErr w:type="spellEnd"/>
      <w:r>
        <w:rPr>
          <w:rFonts w:ascii="Palatino Linotype" w:eastAsia="Calibri" w:hAnsi="Palatino Linotype" w:cs="Arial"/>
          <w:b/>
          <w:bCs/>
          <w:sz w:val="28"/>
          <w:szCs w:val="28"/>
        </w:rPr>
        <w:t xml:space="preserve"> </w:t>
      </w:r>
      <w:r>
        <w:rPr>
          <w:rFonts w:ascii="Palatino Linotype" w:eastAsia="Calibri" w:hAnsi="Palatino Linotype" w:cs="Arial"/>
          <w:b/>
          <w:bCs/>
          <w:sz w:val="28"/>
          <w:szCs w:val="28"/>
        </w:rPr>
        <w:t xml:space="preserve">   </w:t>
      </w:r>
      <w:r>
        <w:rPr>
          <w:rFonts w:ascii="Palatino Linotype" w:eastAsia="Calibri" w:hAnsi="Palatino Linotype"/>
          <w:b/>
          <w:sz w:val="28"/>
          <w:szCs w:val="28"/>
        </w:rPr>
        <w:t>a</w:t>
      </w:r>
      <w:r>
        <w:rPr>
          <w:rFonts w:ascii="Palatino Linotype" w:eastAsia="Calibri" w:hAnsi="Palatino Linotype"/>
          <w:b/>
          <w:sz w:val="28"/>
          <w:szCs w:val="28"/>
        </w:rPr>
        <w:t>lumínium</w:t>
      </w:r>
      <w:proofErr w:type="gramEnd"/>
      <w:r>
        <w:rPr>
          <w:rFonts w:ascii="Palatino Linotype" w:eastAsia="Calibri" w:hAnsi="Palatino Linotype"/>
          <w:b/>
          <w:sz w:val="28"/>
          <w:szCs w:val="28"/>
        </w:rPr>
        <w:t xml:space="preserve"> hegesztés</w:t>
      </w:r>
    </w:p>
    <w:p w:rsidR="00F92FE2" w:rsidRPr="00F92FE2" w:rsidRDefault="00F92FE2" w:rsidP="00F92FE2">
      <w:pPr>
        <w:autoSpaceDE w:val="0"/>
        <w:autoSpaceDN w:val="0"/>
        <w:adjustRightInd w:val="0"/>
        <w:ind w:firstLine="708"/>
        <w:rPr>
          <w:rFonts w:ascii="Palatino Linotype" w:eastAsia="Calibri" w:hAnsi="Palatino Linotype"/>
          <w:b/>
          <w:sz w:val="28"/>
          <w:szCs w:val="28"/>
        </w:rPr>
      </w:pPr>
      <w:r>
        <w:rPr>
          <w:rFonts w:ascii="Palatino Linotype" w:eastAsia="Calibri" w:hAnsi="Palatino Linotype"/>
          <w:b/>
          <w:sz w:val="28"/>
          <w:szCs w:val="28"/>
        </w:rPr>
        <w:t xml:space="preserve"> </w:t>
      </w:r>
      <w:proofErr w:type="gramStart"/>
      <w:r>
        <w:rPr>
          <w:rFonts w:ascii="Palatino Linotype" w:eastAsia="Calibri" w:hAnsi="Palatino Linotype"/>
          <w:b/>
          <w:sz w:val="28"/>
          <w:szCs w:val="28"/>
        </w:rPr>
        <w:t>technológiája</w:t>
      </w:r>
      <w:proofErr w:type="gramEnd"/>
      <w:r>
        <w:rPr>
          <w:rFonts w:ascii="Palatino Linotype" w:eastAsia="Calibri" w:hAnsi="Palatino Linotype"/>
          <w:b/>
          <w:sz w:val="28"/>
          <w:szCs w:val="28"/>
        </w:rPr>
        <w:t>.</w:t>
      </w:r>
      <w:r>
        <w:rPr>
          <w:rFonts w:ascii="Palatino Linotype" w:eastAsia="Calibri" w:hAnsi="Palatino Linotype" w:cs="Arial"/>
          <w:b/>
          <w:bCs/>
          <w:sz w:val="28"/>
          <w:szCs w:val="28"/>
        </w:rPr>
        <w:t xml:space="preserve">     </w:t>
      </w:r>
      <w:r>
        <w:rPr>
          <w:rFonts w:ascii="Palatino Linotype" w:eastAsia="Calibri" w:hAnsi="Palatino Linotype" w:cs="Arial"/>
          <w:b/>
          <w:bCs/>
          <w:sz w:val="28"/>
          <w:szCs w:val="28"/>
        </w:rPr>
        <w:t xml:space="preserve">                                                                       </w:t>
      </w:r>
      <w:r>
        <w:rPr>
          <w:rFonts w:ascii="Palatino Linotype" w:eastAsia="Calibri" w:hAnsi="Palatino Linotype" w:cs="Arial"/>
          <w:b/>
          <w:bCs/>
          <w:sz w:val="28"/>
          <w:szCs w:val="28"/>
        </w:rPr>
        <w:t>5</w:t>
      </w:r>
      <w:r>
        <w:rPr>
          <w:rFonts w:ascii="Palatino Linotype" w:eastAsia="Calibri" w:hAnsi="Palatino Linotype"/>
          <w:b/>
          <w:sz w:val="28"/>
          <w:szCs w:val="28"/>
        </w:rPr>
        <w:t xml:space="preserve"> nap</w:t>
      </w:r>
    </w:p>
    <w:p w:rsidR="00F92FE2" w:rsidRDefault="00F92FE2" w:rsidP="00F92FE2">
      <w:pPr>
        <w:rPr>
          <w:rFonts w:ascii="Palatino Linotype" w:eastAsia="Calibri" w:hAnsi="Palatino Linotype"/>
          <w:b/>
          <w:sz w:val="28"/>
          <w:szCs w:val="28"/>
        </w:rPr>
      </w:pPr>
      <w:r>
        <w:rPr>
          <w:rFonts w:ascii="Palatino Linotype" w:eastAsia="Calibri" w:hAnsi="Palatino Linotype"/>
          <w:b/>
          <w:sz w:val="28"/>
          <w:szCs w:val="28"/>
        </w:rPr>
        <w:tab/>
      </w:r>
    </w:p>
    <w:p w:rsidR="00F92FE2" w:rsidRPr="00566513" w:rsidRDefault="00F92FE2" w:rsidP="00F92FE2">
      <w:pPr>
        <w:rPr>
          <w:rFonts w:ascii="Palatino Linotype" w:eastAsia="Calibri" w:hAnsi="Palatino Linotype"/>
          <w:b/>
          <w:sz w:val="28"/>
          <w:szCs w:val="28"/>
        </w:rPr>
      </w:pPr>
      <w:proofErr w:type="gramStart"/>
      <w:r>
        <w:rPr>
          <w:rFonts w:ascii="Palatino Linotype" w:eastAsia="Calibri" w:hAnsi="Palatino Linotype"/>
          <w:b/>
          <w:sz w:val="28"/>
          <w:szCs w:val="28"/>
        </w:rPr>
        <w:t>Óravázlat  és</w:t>
      </w:r>
      <w:proofErr w:type="gramEnd"/>
      <w:r>
        <w:rPr>
          <w:rFonts w:ascii="Palatino Linotype" w:eastAsia="Calibri" w:hAnsi="Palatino Linotype"/>
          <w:b/>
          <w:sz w:val="28"/>
          <w:szCs w:val="28"/>
        </w:rPr>
        <w:t xml:space="preserve"> filmek</w:t>
      </w:r>
    </w:p>
    <w:p w:rsidR="00F92FE2" w:rsidRPr="00F92FE2" w:rsidRDefault="00F92FE2" w:rsidP="00F92FE2">
      <w:pPr>
        <w:pStyle w:val="Cmsor1"/>
        <w:rPr>
          <w:rFonts w:ascii="Times New Roman" w:hAnsi="Times New Roman" w:cs="Times New Roman"/>
          <w:b/>
          <w:color w:val="auto"/>
        </w:rPr>
      </w:pPr>
      <w:r w:rsidRPr="00F92FE2">
        <w:rPr>
          <w:rFonts w:ascii="Times New Roman" w:hAnsi="Times New Roman" w:cs="Times New Roman"/>
          <w:b/>
          <w:color w:val="auto"/>
        </w:rPr>
        <w:t>Az alumínium és ötvözeteinek hegeszthetősége</w:t>
      </w:r>
    </w:p>
    <w:p w:rsidR="00F92FE2" w:rsidRPr="00185F79" w:rsidRDefault="00F92FE2" w:rsidP="00F92FE2">
      <w:pPr>
        <w:pStyle w:val="NormlWeb"/>
        <w:rPr>
          <w:sz w:val="28"/>
          <w:szCs w:val="28"/>
        </w:rPr>
      </w:pPr>
      <w:r w:rsidRPr="00185F79">
        <w:rPr>
          <w:sz w:val="28"/>
          <w:szCs w:val="28"/>
        </w:rPr>
        <w:t>Az alumínium kis olvadáspontú (660 °C), lapközepes köbös rácsszerkezetű, jól alakítható könnyű (r = 2,7 kg/dm3) fém. A színalumínium kiváló villamos és hővezető. Korrózióállóságát a felületén lévő vékony, összefüggő, nagy olvadáspontú oxidrétegnek köszönheti. Környezetbarát fém, mivel 100%-ig visszanyerhető.</w:t>
      </w:r>
      <w:r w:rsidRPr="00185F79">
        <w:rPr>
          <w:sz w:val="28"/>
          <w:szCs w:val="28"/>
        </w:rPr>
        <w:br/>
        <w:t>Az alumínium főbb ötvözőelemei (</w:t>
      </w:r>
      <w:proofErr w:type="spellStart"/>
      <w:r w:rsidRPr="00185F79">
        <w:rPr>
          <w:sz w:val="28"/>
          <w:szCs w:val="28"/>
        </w:rPr>
        <w:t>Mn</w:t>
      </w:r>
      <w:proofErr w:type="spellEnd"/>
      <w:r w:rsidRPr="00185F79">
        <w:rPr>
          <w:sz w:val="28"/>
          <w:szCs w:val="28"/>
        </w:rPr>
        <w:t xml:space="preserve">, Mg, </w:t>
      </w:r>
      <w:proofErr w:type="spellStart"/>
      <w:r w:rsidRPr="00185F79">
        <w:rPr>
          <w:sz w:val="28"/>
          <w:szCs w:val="28"/>
        </w:rPr>
        <w:t>Si</w:t>
      </w:r>
      <w:proofErr w:type="spellEnd"/>
      <w:r w:rsidRPr="00185F79">
        <w:rPr>
          <w:sz w:val="28"/>
          <w:szCs w:val="28"/>
        </w:rPr>
        <w:t xml:space="preserve">, </w:t>
      </w:r>
      <w:proofErr w:type="spellStart"/>
      <w:r w:rsidRPr="00185F79">
        <w:rPr>
          <w:sz w:val="28"/>
          <w:szCs w:val="28"/>
        </w:rPr>
        <w:t>Cu</w:t>
      </w:r>
      <w:proofErr w:type="spellEnd"/>
      <w:r w:rsidRPr="00185F79">
        <w:rPr>
          <w:sz w:val="28"/>
          <w:szCs w:val="28"/>
        </w:rPr>
        <w:t xml:space="preserve"> és </w:t>
      </w:r>
      <w:proofErr w:type="spellStart"/>
      <w:r w:rsidRPr="00185F79">
        <w:rPr>
          <w:sz w:val="28"/>
          <w:szCs w:val="28"/>
        </w:rPr>
        <w:t>Zn</w:t>
      </w:r>
      <w:proofErr w:type="spellEnd"/>
      <w:r w:rsidRPr="00185F79">
        <w:rPr>
          <w:sz w:val="28"/>
          <w:szCs w:val="28"/>
        </w:rPr>
        <w:t xml:space="preserve">) növelik a színalumínium szilárdságát, csökkentik az olvadás pontját, az elektromos vezetését és </w:t>
      </w:r>
      <w:proofErr w:type="spellStart"/>
      <w:r w:rsidRPr="00185F79">
        <w:rPr>
          <w:sz w:val="28"/>
          <w:szCs w:val="28"/>
        </w:rPr>
        <w:t>hővezetőképességét</w:t>
      </w:r>
      <w:proofErr w:type="spellEnd"/>
      <w:r w:rsidRPr="00185F79">
        <w:rPr>
          <w:sz w:val="28"/>
          <w:szCs w:val="28"/>
        </w:rPr>
        <w:t xml:space="preserve">. Igen jól ötvözhető, ötvözeteit alakítással vagy </w:t>
      </w:r>
      <w:proofErr w:type="spellStart"/>
      <w:r w:rsidRPr="00185F79">
        <w:rPr>
          <w:sz w:val="28"/>
          <w:szCs w:val="28"/>
        </w:rPr>
        <w:t>öntészeti</w:t>
      </w:r>
      <w:proofErr w:type="spellEnd"/>
      <w:r w:rsidRPr="00185F79">
        <w:rPr>
          <w:sz w:val="28"/>
          <w:szCs w:val="28"/>
        </w:rPr>
        <w:t xml:space="preserve"> úton dolgozzák fel.</w:t>
      </w:r>
      <w:r w:rsidRPr="00185F79">
        <w:rPr>
          <w:sz w:val="28"/>
          <w:szCs w:val="28"/>
        </w:rPr>
        <w:br/>
        <w:t>A következő táblázat az alumínium és ötvözetei fizikai jellemzőit ismerteti:</w:t>
      </w:r>
    </w:p>
    <w:p w:rsidR="00F92FE2" w:rsidRPr="00185F79" w:rsidRDefault="00F92FE2" w:rsidP="00F92FE2">
      <w:pPr>
        <w:pStyle w:val="NormlWeb"/>
        <w:rPr>
          <w:sz w:val="28"/>
          <w:szCs w:val="28"/>
        </w:rPr>
      </w:pPr>
      <w:r w:rsidRPr="00185F79">
        <w:rPr>
          <w:noProof/>
          <w:sz w:val="28"/>
          <w:szCs w:val="28"/>
        </w:rPr>
        <w:drawing>
          <wp:inline distT="0" distB="0" distL="0" distR="0" wp14:anchorId="597EB5A3" wp14:editId="6D0B0940">
            <wp:extent cx="6105525" cy="2266950"/>
            <wp:effectExtent l="0" t="0" r="0" b="0"/>
            <wp:docPr id="8" name="Kép 8" descr="alumínium és ötvözeteinek fizikai tulajdonság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lumínium és ötvözeteinek fizikai tulajdonsága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FE2" w:rsidRPr="00185F79" w:rsidRDefault="00F92FE2" w:rsidP="00F92FE2">
      <w:pPr>
        <w:pStyle w:val="NormlWeb"/>
        <w:rPr>
          <w:sz w:val="28"/>
          <w:szCs w:val="28"/>
        </w:rPr>
      </w:pPr>
      <w:r w:rsidRPr="00185F79">
        <w:rPr>
          <w:sz w:val="28"/>
          <w:szCs w:val="28"/>
        </w:rPr>
        <w:t>A színalumínium mind ömlesztő-, mind sajtolóhegesztéssel kiválóan hegeszthető. Hegesztésekor azonban figyelembe kell venni, hogy</w:t>
      </w:r>
      <w:r w:rsidRPr="00185F79">
        <w:rPr>
          <w:sz w:val="28"/>
          <w:szCs w:val="28"/>
        </w:rPr>
        <w:br/>
        <w:t>– egyetlen hőmérsékleten ömlik, ill. dermed,</w:t>
      </w:r>
      <w:r w:rsidRPr="00185F79">
        <w:rPr>
          <w:sz w:val="28"/>
          <w:szCs w:val="28"/>
        </w:rPr>
        <w:br/>
        <w:t>– a folyamat nem jár elszíneződéssel,</w:t>
      </w:r>
      <w:r w:rsidRPr="00185F79">
        <w:rPr>
          <w:sz w:val="28"/>
          <w:szCs w:val="28"/>
        </w:rPr>
        <w:br/>
        <w:t>– megömlött állapotában mohón nyeli a hidrogént,</w:t>
      </w:r>
      <w:r w:rsidRPr="00185F79">
        <w:rPr>
          <w:sz w:val="28"/>
          <w:szCs w:val="28"/>
        </w:rPr>
        <w:br/>
        <w:t>– nagy az oxigén iránti affinitása; az alumínium-oxid olvadáspontja nagy: 2053 °C,</w:t>
      </w:r>
      <w:r w:rsidRPr="00185F79">
        <w:rPr>
          <w:sz w:val="28"/>
          <w:szCs w:val="28"/>
        </w:rPr>
        <w:br/>
        <w:t xml:space="preserve">– jó hővezető képessége folytán – különösen nagyobb fal vastagsághoz – nagyobb </w:t>
      </w:r>
      <w:proofErr w:type="spellStart"/>
      <w:r w:rsidRPr="00185F79">
        <w:rPr>
          <w:sz w:val="28"/>
          <w:szCs w:val="28"/>
        </w:rPr>
        <w:t>hőbevitelre</w:t>
      </w:r>
      <w:proofErr w:type="spellEnd"/>
      <w:r w:rsidRPr="00185F79">
        <w:rPr>
          <w:sz w:val="28"/>
          <w:szCs w:val="28"/>
        </w:rPr>
        <w:t xml:space="preserve"> van szükség.</w:t>
      </w:r>
      <w:r w:rsidRPr="00185F79">
        <w:rPr>
          <w:sz w:val="28"/>
          <w:szCs w:val="28"/>
        </w:rPr>
        <w:br/>
        <w:t>Az alábbi táblázat az alakítható, ill. nemesíthető alumínium felhasználását és jellemző tulajdonságait foglalja össze:</w:t>
      </w:r>
    </w:p>
    <w:p w:rsidR="00F92FE2" w:rsidRDefault="00F92FE2" w:rsidP="00F92FE2">
      <w:pPr>
        <w:pStyle w:val="NormlWeb"/>
      </w:pPr>
      <w:r>
        <w:rPr>
          <w:noProof/>
        </w:rPr>
        <w:lastRenderedPageBreak/>
        <w:drawing>
          <wp:inline distT="0" distB="0" distL="0" distR="0" wp14:anchorId="5B6ED0B0" wp14:editId="4548D444">
            <wp:extent cx="8601075" cy="5238750"/>
            <wp:effectExtent l="0" t="0" r="9525" b="0"/>
            <wp:docPr id="7" name="Kép 7" descr="Alakítható és nemesíthető ötvözött alumínium tulajdonság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lakítható és nemesíthető ötvözött alumínium tulajdonsága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7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FE2" w:rsidRDefault="00F92FE2" w:rsidP="00F92FE2">
      <w:pPr>
        <w:pStyle w:val="NormlWeb"/>
        <w:rPr>
          <w:sz w:val="28"/>
          <w:szCs w:val="28"/>
        </w:rPr>
      </w:pPr>
      <w:r w:rsidRPr="00185F79">
        <w:rPr>
          <w:sz w:val="28"/>
          <w:szCs w:val="28"/>
        </w:rPr>
        <w:t xml:space="preserve">A színalumínium hegeszthető gázhegesztéssel, volfrám-, illetve fogyóelektródás, semleges </w:t>
      </w:r>
      <w:proofErr w:type="spellStart"/>
      <w:r w:rsidRPr="00185F79">
        <w:rPr>
          <w:sz w:val="28"/>
          <w:szCs w:val="28"/>
        </w:rPr>
        <w:t>védőgázas</w:t>
      </w:r>
      <w:proofErr w:type="spellEnd"/>
      <w:r w:rsidRPr="00185F79">
        <w:rPr>
          <w:sz w:val="28"/>
          <w:szCs w:val="28"/>
        </w:rPr>
        <w:t xml:space="preserve"> ívhegesztéssel, ellenállás hegesztéssel. Általában az A199,5 minőséget használják, hozaganyagként a szemcsefinomító hatású titánnal ötvözött Al99,5 Ti javasolható.</w:t>
      </w:r>
    </w:p>
    <w:p w:rsidR="00F92FE2" w:rsidRDefault="00F92FE2" w:rsidP="00F92FE2">
      <w:pPr>
        <w:pStyle w:val="NormlWeb"/>
        <w:rPr>
          <w:sz w:val="28"/>
          <w:szCs w:val="28"/>
        </w:rPr>
      </w:pPr>
      <w:r w:rsidRPr="00185F79">
        <w:rPr>
          <w:sz w:val="28"/>
          <w:szCs w:val="28"/>
        </w:rPr>
        <w:br/>
        <w:t xml:space="preserve">Hegesztés előtt – lehetőleg közvetlenül előtte – a felületet mechanikusan vagy vegyi úton meg kell tisztítani; az oxidréteget lúgos vagy savas pácolással vékonyítsuk. A pácoláshoz javasolt savas oldat: 3 rész 54%-os salétromsav + 1 rész </w:t>
      </w:r>
      <w:proofErr w:type="gramStart"/>
      <w:r w:rsidRPr="00185F79">
        <w:rPr>
          <w:sz w:val="28"/>
          <w:szCs w:val="28"/>
        </w:rPr>
        <w:t>&lt; 50</w:t>
      </w:r>
      <w:proofErr w:type="gramEnd"/>
      <w:r w:rsidRPr="00185F79">
        <w:rPr>
          <w:sz w:val="28"/>
          <w:szCs w:val="28"/>
        </w:rPr>
        <w:t>%-os hidrogén-fluorúd. A pácolást követően a felületet vízzel alaposan le kell mosni.</w:t>
      </w:r>
    </w:p>
    <w:p w:rsidR="00F92FE2" w:rsidRDefault="00F92FE2" w:rsidP="00F92FE2">
      <w:pPr>
        <w:pStyle w:val="NormlWeb"/>
      </w:pPr>
      <w:r w:rsidRPr="00185F79">
        <w:rPr>
          <w:sz w:val="28"/>
          <w:szCs w:val="28"/>
        </w:rPr>
        <w:t xml:space="preserve"> A lúgos pácolás oldata: 5</w:t>
      </w:r>
      <w:proofErr w:type="gramStart"/>
      <w:r w:rsidRPr="00185F79">
        <w:rPr>
          <w:sz w:val="28"/>
          <w:szCs w:val="28"/>
        </w:rPr>
        <w:t>…20</w:t>
      </w:r>
      <w:proofErr w:type="gramEnd"/>
      <w:r w:rsidRPr="00185F79">
        <w:rPr>
          <w:sz w:val="28"/>
          <w:szCs w:val="28"/>
        </w:rPr>
        <w:t xml:space="preserve">% nátrium-hidroxid, a kezelési idő 3 perc, 50…80 </w:t>
      </w:r>
      <w:proofErr w:type="spellStart"/>
      <w:r w:rsidRPr="00185F79">
        <w:rPr>
          <w:sz w:val="28"/>
          <w:szCs w:val="28"/>
        </w:rPr>
        <w:t>°C-on</w:t>
      </w:r>
      <w:proofErr w:type="spellEnd"/>
      <w:r w:rsidRPr="00185F79">
        <w:rPr>
          <w:sz w:val="28"/>
          <w:szCs w:val="28"/>
        </w:rPr>
        <w:t xml:space="preserve">. A darabot az oldatba való mártás után hideg folyó vízben le kell mosni, majd 15…20%-os salétromsavban semlegesíteni, és újabb lemosás után száraz levegőn szárítani. A színalumínium gázhegesztéséhez </w:t>
      </w:r>
      <w:proofErr w:type="spellStart"/>
      <w:r w:rsidRPr="00185F79">
        <w:rPr>
          <w:sz w:val="28"/>
          <w:szCs w:val="28"/>
        </w:rPr>
        <w:t>folyósítószert</w:t>
      </w:r>
      <w:proofErr w:type="spellEnd"/>
      <w:r w:rsidRPr="00185F79">
        <w:rPr>
          <w:sz w:val="28"/>
          <w:szCs w:val="28"/>
        </w:rPr>
        <w:t xml:space="preserve"> kell használni az oxidok oldásának, salakba vitelének, ill. az </w:t>
      </w:r>
      <w:proofErr w:type="spellStart"/>
      <w:r w:rsidRPr="00185F79">
        <w:rPr>
          <w:sz w:val="28"/>
          <w:szCs w:val="28"/>
        </w:rPr>
        <w:t>újraoxidáció</w:t>
      </w:r>
      <w:proofErr w:type="spellEnd"/>
      <w:r w:rsidRPr="00185F79">
        <w:rPr>
          <w:sz w:val="28"/>
          <w:szCs w:val="28"/>
        </w:rPr>
        <w:t xml:space="preserve"> megakadályozására. A higroszkópos </w:t>
      </w:r>
      <w:proofErr w:type="spellStart"/>
      <w:r w:rsidRPr="00185F79">
        <w:rPr>
          <w:sz w:val="28"/>
          <w:szCs w:val="28"/>
        </w:rPr>
        <w:t>folyósítószer</w:t>
      </w:r>
      <w:proofErr w:type="spellEnd"/>
      <w:r w:rsidRPr="00185F79">
        <w:rPr>
          <w:sz w:val="28"/>
          <w:szCs w:val="28"/>
        </w:rPr>
        <w:t xml:space="preserve"> (40</w:t>
      </w:r>
      <w:proofErr w:type="gramStart"/>
      <w:r w:rsidRPr="00185F79">
        <w:rPr>
          <w:sz w:val="28"/>
          <w:szCs w:val="28"/>
        </w:rPr>
        <w:t>…50</w:t>
      </w:r>
      <w:proofErr w:type="gramEnd"/>
      <w:r w:rsidRPr="00185F79">
        <w:rPr>
          <w:sz w:val="28"/>
          <w:szCs w:val="28"/>
        </w:rPr>
        <w:t xml:space="preserve">% KCI, 30…40% </w:t>
      </w:r>
      <w:proofErr w:type="spellStart"/>
      <w:r w:rsidRPr="00185F79">
        <w:rPr>
          <w:sz w:val="28"/>
          <w:szCs w:val="28"/>
        </w:rPr>
        <w:t>NaCI</w:t>
      </w:r>
      <w:proofErr w:type="spellEnd"/>
      <w:r w:rsidRPr="00185F79">
        <w:rPr>
          <w:sz w:val="28"/>
          <w:szCs w:val="28"/>
        </w:rPr>
        <w:t xml:space="preserve">, 7…25% </w:t>
      </w:r>
      <w:proofErr w:type="spellStart"/>
      <w:r w:rsidRPr="00185F79">
        <w:rPr>
          <w:sz w:val="28"/>
          <w:szCs w:val="28"/>
        </w:rPr>
        <w:t>LiCI</w:t>
      </w:r>
      <w:proofErr w:type="spellEnd"/>
      <w:r w:rsidRPr="00185F79">
        <w:rPr>
          <w:sz w:val="28"/>
          <w:szCs w:val="28"/>
        </w:rPr>
        <w:t xml:space="preserve">) korróziót okozhat, ezért maradványait hegesztés után el kell távolítani. A nem higroszkópos </w:t>
      </w:r>
      <w:proofErr w:type="spellStart"/>
      <w:r w:rsidRPr="00185F79">
        <w:rPr>
          <w:sz w:val="28"/>
          <w:szCs w:val="28"/>
        </w:rPr>
        <w:t>folyósítószer</w:t>
      </w:r>
      <w:proofErr w:type="spellEnd"/>
      <w:r w:rsidRPr="00185F79">
        <w:rPr>
          <w:sz w:val="28"/>
          <w:szCs w:val="28"/>
        </w:rPr>
        <w:t xml:space="preserve"> (BaF2, LiF2, MgF2, CaF2) nem okoz korróziót. A volfrámelektródás, </w:t>
      </w:r>
      <w:proofErr w:type="spellStart"/>
      <w:r w:rsidRPr="00185F79">
        <w:rPr>
          <w:sz w:val="28"/>
          <w:szCs w:val="28"/>
        </w:rPr>
        <w:t>védőgázas</w:t>
      </w:r>
      <w:proofErr w:type="spellEnd"/>
      <w:r w:rsidRPr="00185F79">
        <w:rPr>
          <w:sz w:val="28"/>
          <w:szCs w:val="28"/>
        </w:rPr>
        <w:t xml:space="preserve"> ívhegesztést argon védőgáz védelme alatt (AWI), a felületi oxidréteg feltörése végett váltakozó árammal kell elvégezni. A fogyóelektródás, semleges </w:t>
      </w:r>
      <w:proofErr w:type="spellStart"/>
      <w:r w:rsidRPr="00185F79">
        <w:rPr>
          <w:sz w:val="28"/>
          <w:szCs w:val="28"/>
        </w:rPr>
        <w:t>védőgázas</w:t>
      </w:r>
      <w:proofErr w:type="spellEnd"/>
      <w:r w:rsidRPr="00185F79">
        <w:rPr>
          <w:sz w:val="28"/>
          <w:szCs w:val="28"/>
        </w:rPr>
        <w:t xml:space="preserve"> ívhegesztéshez (AFI) argon védőgáz, vastagabb munkadarabokhoz </w:t>
      </w:r>
      <w:r w:rsidRPr="00185F79">
        <w:rPr>
          <w:sz w:val="28"/>
          <w:szCs w:val="28"/>
        </w:rPr>
        <w:lastRenderedPageBreak/>
        <w:t xml:space="preserve">argon + hélium gázkeverék szükséges, fordított polaritású egyenárammal (a huzal az áramforrás pozitív pólusára van kötve). A leolvadás a nagy áramsűrűség következtében finomcseppes, permetszerű. A </w:t>
      </w:r>
      <w:proofErr w:type="spellStart"/>
      <w:r w:rsidRPr="00185F79">
        <w:rPr>
          <w:sz w:val="28"/>
          <w:szCs w:val="28"/>
        </w:rPr>
        <w:t>hőbevitel</w:t>
      </w:r>
      <w:proofErr w:type="spellEnd"/>
      <w:r w:rsidRPr="00185F79">
        <w:rPr>
          <w:sz w:val="28"/>
          <w:szCs w:val="28"/>
        </w:rPr>
        <w:t xml:space="preserve"> impulzushegesztés</w:t>
      </w:r>
      <w:r>
        <w:t xml:space="preserve"> esetén széles tartományban változtatható. Az alumíniumötvözetek hegeszthetősége az ötvözők mennyiségétől függ.</w:t>
      </w:r>
      <w:r>
        <w:br/>
        <w:t>Az alumínium fő ötvözői és ötvözetei az alábbi ábrán láthatók.</w:t>
      </w:r>
    </w:p>
    <w:p w:rsidR="00F92FE2" w:rsidRDefault="00F92FE2" w:rsidP="00F92FE2">
      <w:pPr>
        <w:pStyle w:val="NormlWeb"/>
      </w:pPr>
      <w:r>
        <w:rPr>
          <w:noProof/>
        </w:rPr>
        <w:drawing>
          <wp:inline distT="0" distB="0" distL="0" distR="0" wp14:anchorId="160416DD" wp14:editId="35EDCDD0">
            <wp:extent cx="2857500" cy="2143125"/>
            <wp:effectExtent l="0" t="0" r="0" b="9525"/>
            <wp:docPr id="9" name="Kép 9" descr="aluminium hegesz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luminium hegeszt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79">
        <w:t xml:space="preserve"> </w:t>
      </w:r>
      <w:r>
        <w:rPr>
          <w:noProof/>
        </w:rPr>
        <w:drawing>
          <wp:inline distT="0" distB="0" distL="0" distR="0" wp14:anchorId="7EFD80DF" wp14:editId="5E45E2D2">
            <wp:extent cx="2857500" cy="2143125"/>
            <wp:effectExtent l="0" t="0" r="0" b="9525"/>
            <wp:docPr id="10" name="Kép 10" descr="aluminium hegeszt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luminium hegesztes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FE2" w:rsidRDefault="00F92FE2" w:rsidP="00F92FE2">
      <w:r>
        <w:rPr>
          <w:noProof/>
        </w:rPr>
        <w:drawing>
          <wp:inline distT="0" distB="0" distL="0" distR="0" wp14:anchorId="3A1B7D36" wp14:editId="4B9F622C">
            <wp:extent cx="5760085" cy="3552825"/>
            <wp:effectExtent l="0" t="0" r="0" b="9525"/>
            <wp:docPr id="11" name="Kép 11" descr="aluminium hegeszte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luminium hegesztes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108" cy="355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FE2" w:rsidRDefault="00F92FE2" w:rsidP="00F92FE2">
      <w:r>
        <w:rPr>
          <w:noProof/>
        </w:rPr>
        <w:lastRenderedPageBreak/>
        <w:drawing>
          <wp:inline distT="0" distB="0" distL="0" distR="0" wp14:anchorId="3C861EDB" wp14:editId="005A8E7B">
            <wp:extent cx="5760720" cy="3840480"/>
            <wp:effectExtent l="0" t="0" r="0" b="7620"/>
            <wp:docPr id="12" name="Kép 12" descr="aluminium hegeszte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luminium hegesztes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FE2" w:rsidRDefault="00F92FE2" w:rsidP="00F92FE2">
      <w:r>
        <w:rPr>
          <w:noProof/>
        </w:rPr>
        <w:drawing>
          <wp:inline distT="0" distB="0" distL="0" distR="0" wp14:anchorId="2D18ACC6" wp14:editId="26A8E23A">
            <wp:extent cx="5760085" cy="5067300"/>
            <wp:effectExtent l="0" t="0" r="0" b="0"/>
            <wp:docPr id="13" name="Kép 13" descr="aluminium hegeszte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luminium hegesztes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36" cy="506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FE2" w:rsidRPr="00B85283" w:rsidRDefault="00F92FE2" w:rsidP="00F92FE2">
      <w:r w:rsidRPr="00B85283">
        <w:rPr>
          <w:sz w:val="36"/>
          <w:szCs w:val="36"/>
        </w:rPr>
        <w:t xml:space="preserve">Argon </w:t>
      </w:r>
      <w:proofErr w:type="spellStart"/>
      <w:r w:rsidRPr="00B85283">
        <w:rPr>
          <w:sz w:val="36"/>
          <w:szCs w:val="36"/>
        </w:rPr>
        <w:t>védőgázas</w:t>
      </w:r>
      <w:proofErr w:type="spellEnd"/>
      <w:r w:rsidRPr="00B85283">
        <w:rPr>
          <w:sz w:val="36"/>
          <w:szCs w:val="36"/>
        </w:rPr>
        <w:t xml:space="preserve">, </w:t>
      </w:r>
      <w:proofErr w:type="spellStart"/>
      <w:r w:rsidRPr="00B85283">
        <w:rPr>
          <w:sz w:val="36"/>
          <w:szCs w:val="36"/>
        </w:rPr>
        <w:t>wolfrámelektródás</w:t>
      </w:r>
      <w:proofErr w:type="spellEnd"/>
      <w:r w:rsidRPr="00B85283">
        <w:rPr>
          <w:sz w:val="36"/>
          <w:szCs w:val="36"/>
        </w:rPr>
        <w:t xml:space="preserve"> ívhegesztés - AWI</w:t>
      </w:r>
    </w:p>
    <w:p w:rsidR="00F92FE2" w:rsidRPr="00B85283" w:rsidRDefault="00F92FE2" w:rsidP="00F92FE2">
      <w:pPr>
        <w:spacing w:before="100" w:beforeAutospacing="1" w:after="100" w:afterAutospacing="1"/>
        <w:jc w:val="center"/>
      </w:pPr>
      <w:r w:rsidRPr="00B85283">
        <w:rPr>
          <w:noProof/>
          <w:sz w:val="36"/>
          <w:szCs w:val="36"/>
        </w:rPr>
        <w:lastRenderedPageBreak/>
        <w:drawing>
          <wp:inline distT="0" distB="0" distL="0" distR="0" wp14:anchorId="37FB9912" wp14:editId="4A2C24C0">
            <wp:extent cx="4476750" cy="2505075"/>
            <wp:effectExtent l="0" t="0" r="0" b="0"/>
            <wp:docPr id="15" name="Kép 15" descr="https://hegeszto.5mp.eu/honlapkepek/hegeszto/MnIIMZZA4h/nagy/beolvasas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hegeszto.5mp.eu/honlapkepek/hegeszto/MnIIMZZA4h/nagy/beolvasas00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FE2" w:rsidRPr="00F92FE2" w:rsidRDefault="00F92FE2" w:rsidP="00F92FE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hyperlink r:id="rId12" w:history="1">
        <w:r w:rsidRPr="00F92FE2">
          <w:rPr>
            <w:rStyle w:val="Hiperhivatkozs"/>
            <w:rFonts w:ascii="TimesNewRomanPS-BoldMT" w:hAnsi="TimesNewRomanPS-BoldMT" w:cs="TimesNewRomanPS-BoldMT"/>
            <w:b/>
            <w:bCs/>
            <w:sz w:val="28"/>
            <w:szCs w:val="28"/>
          </w:rPr>
          <w:t>https://youtu.be/-sCi1SMG70s</w:t>
        </w:r>
      </w:hyperlink>
      <w:r w:rsidRPr="00F92FE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AL lemezek hegesztése különböző </w:t>
      </w:r>
      <w:proofErr w:type="gramStart"/>
      <w:r w:rsidRPr="00F92FE2">
        <w:rPr>
          <w:rFonts w:ascii="TimesNewRomanPS-BoldMT" w:hAnsi="TimesNewRomanPS-BoldMT" w:cs="TimesNewRomanPS-BoldMT"/>
          <w:b/>
          <w:bCs/>
          <w:sz w:val="28"/>
          <w:szCs w:val="28"/>
        </w:rPr>
        <w:t>technológiával   3</w:t>
      </w:r>
      <w:proofErr w:type="gramEnd"/>
      <w:r w:rsidRPr="00F92FE2">
        <w:rPr>
          <w:rFonts w:ascii="TimesNewRomanPS-BoldMT" w:hAnsi="TimesNewRomanPS-BoldMT" w:cs="TimesNewRomanPS-BoldMT"/>
          <w:b/>
          <w:bCs/>
          <w:sz w:val="28"/>
          <w:szCs w:val="28"/>
        </w:rPr>
        <w:t>’</w:t>
      </w:r>
    </w:p>
    <w:p w:rsidR="00F92FE2" w:rsidRDefault="00F92FE2" w:rsidP="00F92FE2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782BE3" w:rsidRDefault="00782BE3"/>
    <w:p w:rsidR="00F92FE2" w:rsidRDefault="00F92FE2"/>
    <w:p w:rsidR="00F92FE2" w:rsidRDefault="00F92FE2" w:rsidP="00F92FE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hyperlink r:id="rId13" w:history="1">
        <w:r w:rsidRPr="00217F09">
          <w:rPr>
            <w:rStyle w:val="Hiperhivatkozs"/>
            <w:rFonts w:ascii="TimesNewRomanPS-BoldMT" w:hAnsi="TimesNewRomanPS-BoldMT" w:cs="TimesNewRomanPS-BoldMT"/>
            <w:b/>
            <w:bCs/>
            <w:sz w:val="28"/>
            <w:szCs w:val="28"/>
          </w:rPr>
          <w:t>https://youtu.be/BNOgXeT5X30</w:t>
        </w:r>
      </w:hyperlink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rozsdamentes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hegesztése  3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>’</w:t>
      </w:r>
    </w:p>
    <w:p w:rsidR="00F92FE2" w:rsidRDefault="00F92FE2"/>
    <w:p w:rsidR="00F92FE2" w:rsidRDefault="00F92FE2"/>
    <w:p w:rsidR="00F92FE2" w:rsidRDefault="00F92FE2" w:rsidP="00F92FE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hyperlink r:id="rId14" w:history="1">
        <w:r w:rsidRPr="00217F09">
          <w:rPr>
            <w:rStyle w:val="Hiperhivatkozs"/>
            <w:rFonts w:ascii="TimesNewRomanPS-BoldMT" w:hAnsi="TimesNewRomanPS-BoldMT" w:cs="TimesNewRomanPS-BoldMT"/>
            <w:b/>
            <w:bCs/>
            <w:sz w:val="28"/>
            <w:szCs w:val="28"/>
          </w:rPr>
          <w:t>https://youtu.be/FV_53wEygcE</w:t>
        </w:r>
      </w:hyperlink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rozsdamentes cső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hegesztése   2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>’</w:t>
      </w:r>
    </w:p>
    <w:p w:rsidR="00F92FE2" w:rsidRDefault="00F92FE2" w:rsidP="00F92FE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92FE2" w:rsidRPr="00EA1630" w:rsidRDefault="00F92FE2" w:rsidP="00F92FE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 xml:space="preserve">Kattints rá a filmek URL </w:t>
      </w:r>
      <w:proofErr w:type="spellStart"/>
      <w:r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cimére</w:t>
      </w:r>
      <w:proofErr w:type="spellEnd"/>
      <w:r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, hogy megnézd!</w:t>
      </w:r>
    </w:p>
    <w:p w:rsidR="00F92FE2" w:rsidRDefault="00F92FE2">
      <w:bookmarkStart w:id="0" w:name="_GoBack"/>
      <w:bookmarkEnd w:id="0"/>
    </w:p>
    <w:sectPr w:rsidR="00F92FE2" w:rsidSect="00F92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E2"/>
    <w:rsid w:val="00782BE3"/>
    <w:rsid w:val="00F9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1AD5D-4624-49CB-8D85-233A7A00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92FE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92F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Web">
    <w:name w:val="Normal (Web)"/>
    <w:basedOn w:val="Norml"/>
    <w:uiPriority w:val="99"/>
    <w:semiHidden/>
    <w:unhideWhenUsed/>
    <w:rsid w:val="00F92FE2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F92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youtu.be/BNOgXeT5X3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youtu.be/-sCi1SMG70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youtu.be/FV_53wEygc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501</Words>
  <Characters>3461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2020-04-12T12:36:00Z</dcterms:created>
  <dcterms:modified xsi:type="dcterms:W3CDTF">2020-04-12T12:44:00Z</dcterms:modified>
</cp:coreProperties>
</file>