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91" w:rsidRDefault="00111291">
      <w:bookmarkStart w:id="0" w:name="_GoBack"/>
      <w:bookmarkEnd w:id="0"/>
    </w:p>
    <w:p w:rsidR="00BE0F9B" w:rsidRDefault="00BE0F9B" w:rsidP="00BE0F9B">
      <w:pPr>
        <w:ind w:right="72"/>
        <w:jc w:val="center"/>
        <w:rPr>
          <w:b/>
          <w:sz w:val="36"/>
          <w:szCs w:val="36"/>
        </w:rPr>
      </w:pPr>
      <w:r w:rsidRPr="0062387D">
        <w:rPr>
          <w:b/>
          <w:sz w:val="36"/>
          <w:szCs w:val="36"/>
        </w:rPr>
        <w:t xml:space="preserve">Ellenőrző </w:t>
      </w:r>
      <w:proofErr w:type="gramStart"/>
      <w:r w:rsidRPr="0062387D">
        <w:rPr>
          <w:b/>
          <w:sz w:val="36"/>
          <w:szCs w:val="36"/>
        </w:rPr>
        <w:t>kérdések</w:t>
      </w:r>
      <w:r>
        <w:rPr>
          <w:b/>
          <w:sz w:val="36"/>
          <w:szCs w:val="36"/>
        </w:rPr>
        <w:t xml:space="preserve">  anyagvizsgálat</w:t>
      </w:r>
      <w:proofErr w:type="gramEnd"/>
      <w:r>
        <w:rPr>
          <w:b/>
          <w:sz w:val="36"/>
          <w:szCs w:val="36"/>
        </w:rPr>
        <w:t xml:space="preserve"> témából</w:t>
      </w:r>
      <w:r w:rsidRPr="0062387D">
        <w:rPr>
          <w:b/>
          <w:sz w:val="36"/>
          <w:szCs w:val="36"/>
        </w:rPr>
        <w:t>:</w:t>
      </w:r>
    </w:p>
    <w:p w:rsidR="00BE0F9B" w:rsidRPr="0062387D" w:rsidRDefault="00BE0F9B" w:rsidP="00BE0F9B">
      <w:pPr>
        <w:ind w:right="72"/>
        <w:jc w:val="center"/>
        <w:rPr>
          <w:b/>
          <w:sz w:val="36"/>
          <w:szCs w:val="36"/>
        </w:rPr>
      </w:pPr>
    </w:p>
    <w:p w:rsidR="00111291" w:rsidRPr="009F2449" w:rsidRDefault="00111291" w:rsidP="00111291">
      <w:pPr>
        <w:jc w:val="both"/>
        <w:rPr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 xml:space="preserve">Mit értünk </w:t>
      </w:r>
      <w:proofErr w:type="spellStart"/>
      <w:r w:rsidRPr="00BE0F9B">
        <w:rPr>
          <w:b/>
          <w:bCs/>
          <w:sz w:val="28"/>
          <w:szCs w:val="28"/>
        </w:rPr>
        <w:t>roncsolásmentes</w:t>
      </w:r>
      <w:proofErr w:type="spellEnd"/>
      <w:r w:rsidRPr="00BE0F9B">
        <w:rPr>
          <w:b/>
          <w:bCs/>
          <w:sz w:val="28"/>
          <w:szCs w:val="28"/>
        </w:rPr>
        <w:t xml:space="preserve"> vizsgálatokon?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Mely vizsgálatok alkalmasak a munkadarab felületén lévő hibák kimutatására?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Mely vizsgálatok alkalmasak a munkadarab belsejében lévő hibák kimutatására?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Hogyan végezzük a mágneses repedésvizsgálatot?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Milyen anyagokon végezhető mágneses repedésvizsgálat?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Sorolja fel a penetrációs vizsgálat lépéseit!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Milyen anyagoknál alkalmazható a penetrációs vizsgálat?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Milyen anyagoknál alkalmazható az örvényáramos vizsgálat?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 az elve az örvényáramos vizsgálatnak?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Hogyan működik a röntgencső?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Soroljon példákat röntgenvizsgálatokra!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Mit nevezünk izotópos vizsgálatnak?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Miben tér el a röntgen és az izotópos vizsgálat?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Hol alkalmazzák a gyakorlatban az izotópos vizsgálatokat?</w:t>
      </w:r>
    </w:p>
    <w:p w:rsidR="00C00207" w:rsidRDefault="00C00207" w:rsidP="00C00207">
      <w:pPr>
        <w:pStyle w:val="Listaszerbekezds"/>
        <w:rPr>
          <w:bCs/>
          <w:sz w:val="28"/>
          <w:szCs w:val="28"/>
        </w:rPr>
      </w:pPr>
    </w:p>
    <w:p w:rsidR="00C00207" w:rsidRPr="009F2449" w:rsidRDefault="00C00207" w:rsidP="00C00207">
      <w:pPr>
        <w:ind w:left="720"/>
        <w:jc w:val="both"/>
        <w:rPr>
          <w:bCs/>
          <w:sz w:val="28"/>
          <w:szCs w:val="28"/>
        </w:rPr>
      </w:pPr>
    </w:p>
    <w:p w:rsidR="00BE0F9B" w:rsidRDefault="00BE0F9B" w:rsidP="00BE0F9B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BE0F9B" w:rsidRDefault="00BE0F9B" w:rsidP="00BE0F9B">
      <w:pPr>
        <w:rPr>
          <w:b/>
          <w:sz w:val="36"/>
          <w:szCs w:val="36"/>
        </w:rPr>
      </w:pPr>
    </w:p>
    <w:p w:rsidR="00BE0F9B" w:rsidRPr="00061FFE" w:rsidRDefault="00BE0F9B" w:rsidP="00BE0F9B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111291" w:rsidRPr="009F2449" w:rsidRDefault="00BE0F9B" w:rsidP="00BE0F9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111291" w:rsidRPr="009F2449" w:rsidRDefault="00111291" w:rsidP="00111291">
      <w:pPr>
        <w:tabs>
          <w:tab w:val="left" w:pos="2085"/>
        </w:tabs>
        <w:rPr>
          <w:rFonts w:eastAsia="Calibri"/>
          <w:sz w:val="28"/>
          <w:szCs w:val="28"/>
        </w:rPr>
      </w:pPr>
    </w:p>
    <w:p w:rsidR="00111291" w:rsidRDefault="00111291"/>
    <w:sectPr w:rsidR="00111291" w:rsidSect="00C00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7C8C"/>
    <w:multiLevelType w:val="hybridMultilevel"/>
    <w:tmpl w:val="AA10B8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1"/>
    <w:rsid w:val="00111291"/>
    <w:rsid w:val="00492034"/>
    <w:rsid w:val="006A1D19"/>
    <w:rsid w:val="00BE0F9B"/>
    <w:rsid w:val="00C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4D8E-FDF9-4C69-B524-2686713E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2020-04-12T13:04:00Z</dcterms:created>
  <dcterms:modified xsi:type="dcterms:W3CDTF">2020-04-12T13:04:00Z</dcterms:modified>
</cp:coreProperties>
</file>