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D0" w:rsidRDefault="002B16D0" w:rsidP="002B16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TANMENET</w:t>
      </w:r>
    </w:p>
    <w:p w:rsidR="002B16D0" w:rsidRDefault="002B16D0" w:rsidP="002B16D0">
      <w:pPr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34 582 03  ÉPÜLET- ÉS SZERKEZETLAKATOS</w:t>
      </w:r>
    </w:p>
    <w:p w:rsidR="002B16D0" w:rsidRDefault="002B16D0" w:rsidP="002B16D0">
      <w:pPr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SZAKKÉPESÍTÉS</w:t>
      </w:r>
    </w:p>
    <w:p w:rsidR="002B16D0" w:rsidRPr="00D51FE7" w:rsidRDefault="002B16D0" w:rsidP="002B16D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ArialMT" w:hAnsi="ArialMT" w:cs="ArialMT"/>
          <w:b/>
          <w:sz w:val="28"/>
          <w:szCs w:val="28"/>
          <w:u w:val="single"/>
        </w:rPr>
      </w:pPr>
      <w:r w:rsidRPr="00D51FE7">
        <w:rPr>
          <w:rFonts w:ascii="ArialMT" w:hAnsi="ArialMT" w:cs="ArialMT"/>
          <w:b/>
          <w:sz w:val="28"/>
          <w:szCs w:val="28"/>
          <w:u w:val="single"/>
        </w:rPr>
        <w:t>szakképzési évfolyam</w:t>
      </w:r>
    </w:p>
    <w:p w:rsidR="002B16D0" w:rsidRDefault="002B16D0" w:rsidP="002B16D0"/>
    <w:p w:rsidR="002B16D0" w:rsidRDefault="002B16D0" w:rsidP="002B16D0"/>
    <w:p w:rsidR="002B16D0" w:rsidRPr="00E82F1D" w:rsidRDefault="002B16D0" w:rsidP="002B16D0">
      <w:pPr>
        <w:jc w:val="center"/>
        <w:rPr>
          <w:rFonts w:ascii="Palatino Linotype" w:eastAsia="Calibri" w:hAnsi="Palatino Linotype"/>
          <w:b/>
          <w:sz w:val="28"/>
          <w:szCs w:val="28"/>
        </w:rPr>
      </w:pPr>
      <w:r w:rsidRPr="00E82F1D">
        <w:rPr>
          <w:rFonts w:ascii="Palatino Linotype" w:eastAsia="Calibri" w:hAnsi="Palatino Linotype"/>
          <w:b/>
          <w:sz w:val="28"/>
          <w:szCs w:val="28"/>
        </w:rPr>
        <w:t xml:space="preserve">10162-12 Gépészeti alapozó </w:t>
      </w:r>
      <w:proofErr w:type="gramStart"/>
      <w:r w:rsidRPr="00E82F1D">
        <w:rPr>
          <w:rFonts w:ascii="Palatino Linotype" w:eastAsia="Calibri" w:hAnsi="Palatino Linotype"/>
          <w:b/>
          <w:sz w:val="28"/>
          <w:szCs w:val="28"/>
        </w:rPr>
        <w:t>feladatok</w:t>
      </w:r>
      <w:r>
        <w:rPr>
          <w:rFonts w:ascii="Palatino Linotype" w:eastAsia="Calibri" w:hAnsi="Palatino Linotype"/>
          <w:b/>
          <w:sz w:val="28"/>
          <w:szCs w:val="28"/>
        </w:rPr>
        <w:t xml:space="preserve">         </w:t>
      </w:r>
      <w:r>
        <w:rPr>
          <w:rFonts w:ascii="Palatino Linotype" w:eastAsia="Calibri" w:hAnsi="Palatino Linotype"/>
          <w:b/>
          <w:sz w:val="28"/>
          <w:szCs w:val="28"/>
        </w:rPr>
        <w:t>10</w:t>
      </w:r>
      <w:proofErr w:type="gramEnd"/>
      <w:r>
        <w:rPr>
          <w:rFonts w:ascii="Palatino Linotype" w:eastAsia="Calibri" w:hAnsi="Palatino Linotype"/>
          <w:b/>
          <w:sz w:val="28"/>
          <w:szCs w:val="28"/>
        </w:rPr>
        <w:t>.  nap</w:t>
      </w:r>
    </w:p>
    <w:p w:rsidR="002B16D0" w:rsidRPr="00E82F1D" w:rsidRDefault="002B16D0" w:rsidP="002B16D0">
      <w:pPr>
        <w:autoSpaceDE w:val="0"/>
        <w:autoSpaceDN w:val="0"/>
        <w:adjustRightInd w:val="0"/>
        <w:rPr>
          <w:rFonts w:ascii="Palatino Linotype" w:eastAsia="Calibri" w:hAnsi="Palatino Linotype" w:cs="Arial"/>
          <w:b/>
          <w:bCs/>
          <w:sz w:val="28"/>
          <w:szCs w:val="28"/>
        </w:rPr>
      </w:pPr>
      <w:r w:rsidRPr="00E82F1D">
        <w:rPr>
          <w:rFonts w:ascii="Palatino Linotype" w:eastAsia="Calibri" w:hAnsi="Palatino Linotype" w:cs="Arial"/>
          <w:b/>
          <w:bCs/>
          <w:sz w:val="28"/>
          <w:szCs w:val="28"/>
        </w:rPr>
        <w:t xml:space="preserve">Gépészeti </w:t>
      </w:r>
      <w:proofErr w:type="gramStart"/>
      <w:r w:rsidRPr="00E82F1D">
        <w:rPr>
          <w:rFonts w:ascii="Palatino Linotype" w:eastAsia="Calibri" w:hAnsi="Palatino Linotype" w:cs="Arial"/>
          <w:b/>
          <w:bCs/>
          <w:sz w:val="28"/>
          <w:szCs w:val="28"/>
        </w:rPr>
        <w:t>alapozó  gyakorlat</w:t>
      </w:r>
      <w:proofErr w:type="gramEnd"/>
      <w:r>
        <w:rPr>
          <w:rFonts w:ascii="Palatino Linotype" w:eastAsia="Calibri" w:hAnsi="Palatino Linotype" w:cs="Arial"/>
          <w:b/>
          <w:bCs/>
          <w:sz w:val="28"/>
          <w:szCs w:val="28"/>
        </w:rPr>
        <w:t>.</w:t>
      </w:r>
    </w:p>
    <w:p w:rsidR="002B16D0" w:rsidRDefault="002B16D0" w:rsidP="002B16D0">
      <w:pPr>
        <w:rPr>
          <w:b/>
          <w:sz w:val="32"/>
          <w:szCs w:val="32"/>
        </w:rPr>
      </w:pPr>
      <w:r w:rsidRPr="00E82F1D">
        <w:rPr>
          <w:rFonts w:ascii="Palatino Linotype" w:eastAsia="Calibri" w:hAnsi="Palatino Linotype" w:cs="Arial"/>
          <w:bCs/>
          <w:sz w:val="28"/>
          <w:szCs w:val="28"/>
        </w:rPr>
        <w:t>Anyagvizsgálatok:</w:t>
      </w:r>
      <w:r>
        <w:rPr>
          <w:rFonts w:ascii="Palatino Linotype" w:eastAsia="Calibri" w:hAnsi="Palatino Linotype" w:cs="Arial"/>
          <w:bCs/>
          <w:sz w:val="28"/>
          <w:szCs w:val="28"/>
        </w:rPr>
        <w:t xml:space="preserve"> csoportosítása.</w:t>
      </w:r>
      <w:r w:rsidRPr="002B16D0">
        <w:rPr>
          <w:b/>
          <w:sz w:val="32"/>
          <w:szCs w:val="32"/>
        </w:rPr>
        <w:t xml:space="preserve"> </w:t>
      </w:r>
    </w:p>
    <w:tbl>
      <w:tblPr>
        <w:tblW w:w="1013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0136"/>
      </w:tblGrid>
      <w:tr w:rsidR="002B16D0" w:rsidRPr="00ED4780" w:rsidTr="008808F9">
        <w:trPr>
          <w:trHeight w:val="570"/>
        </w:trPr>
        <w:tc>
          <w:tcPr>
            <w:tcW w:w="10136" w:type="dxa"/>
            <w:vAlign w:val="center"/>
          </w:tcPr>
          <w:p w:rsidR="002B16D0" w:rsidRDefault="002B16D0" w:rsidP="008808F9">
            <w:pPr>
              <w:rPr>
                <w:sz w:val="28"/>
                <w:szCs w:val="28"/>
              </w:rPr>
            </w:pPr>
          </w:p>
          <w:p w:rsidR="002B16D0" w:rsidRPr="00ED4780" w:rsidRDefault="002B16D0" w:rsidP="002B16D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D4780">
              <w:rPr>
                <w:sz w:val="28"/>
                <w:szCs w:val="28"/>
              </w:rPr>
              <w:t>Keménység mérések csoportosítása, besorolása a mechanikai vizsgálatok közé.</w:t>
            </w:r>
          </w:p>
          <w:p w:rsidR="002B16D0" w:rsidRDefault="002B16D0" w:rsidP="002B16D0">
            <w:pPr>
              <w:pStyle w:val="Listaszerbekezds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Brinnel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D4780">
              <w:rPr>
                <w:sz w:val="28"/>
                <w:szCs w:val="28"/>
              </w:rPr>
              <w:t>keménység mérő gép, működésének megismertetése.</w:t>
            </w:r>
          </w:p>
          <w:p w:rsidR="002B16D0" w:rsidRPr="00ED4780" w:rsidRDefault="002B16D0" w:rsidP="002B16D0">
            <w:pPr>
              <w:pStyle w:val="Listaszerbekezds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Rockwel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D4780">
              <w:rPr>
                <w:sz w:val="28"/>
                <w:szCs w:val="28"/>
              </w:rPr>
              <w:t>keménység mérő gép, működésének megismertetése</w:t>
            </w:r>
            <w:bookmarkStart w:id="0" w:name="_GoBack"/>
            <w:bookmarkEnd w:id="0"/>
          </w:p>
        </w:tc>
      </w:tr>
      <w:tr w:rsidR="002B16D0" w:rsidRPr="00542208" w:rsidTr="008808F9">
        <w:trPr>
          <w:trHeight w:val="570"/>
        </w:trPr>
        <w:tc>
          <w:tcPr>
            <w:tcW w:w="10136" w:type="dxa"/>
            <w:vAlign w:val="center"/>
          </w:tcPr>
          <w:p w:rsidR="002B16D0" w:rsidRDefault="002B16D0" w:rsidP="008808F9">
            <w:pPr>
              <w:rPr>
                <w:bCs/>
              </w:rPr>
            </w:pPr>
          </w:p>
          <w:tbl>
            <w:tblPr>
              <w:tblW w:w="10136" w:type="dxa"/>
              <w:tblLayout w:type="fixed"/>
              <w:tblLook w:val="01E0" w:firstRow="1" w:lastRow="1" w:firstColumn="1" w:lastColumn="1" w:noHBand="0" w:noVBand="0"/>
            </w:tblPr>
            <w:tblGrid>
              <w:gridCol w:w="10136"/>
            </w:tblGrid>
            <w:tr w:rsidR="002B16D0" w:rsidRPr="00CF0FF8" w:rsidTr="008808F9">
              <w:trPr>
                <w:trHeight w:val="570"/>
              </w:trPr>
              <w:tc>
                <w:tcPr>
                  <w:tcW w:w="10136" w:type="dxa"/>
                  <w:vAlign w:val="center"/>
                </w:tcPr>
                <w:p w:rsidR="002B16D0" w:rsidRPr="00D31F63" w:rsidRDefault="002B16D0" w:rsidP="002B16D0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D31F63">
                    <w:rPr>
                      <w:b/>
                      <w:sz w:val="32"/>
                      <w:szCs w:val="32"/>
                      <w:u w:val="single"/>
                    </w:rPr>
                    <w:t>Keménységmérés</w:t>
                  </w:r>
                </w:p>
                <w:p w:rsidR="002B16D0" w:rsidRPr="00D31F63" w:rsidRDefault="002B16D0" w:rsidP="002B16D0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2B16D0" w:rsidRDefault="002B16D0" w:rsidP="002B16D0">
                  <w:pPr>
                    <w:jc w:val="both"/>
                    <w:rPr>
                      <w:sz w:val="28"/>
                      <w:szCs w:val="28"/>
                    </w:rPr>
                  </w:pPr>
                  <w:r w:rsidRPr="00D31F63">
                    <w:rPr>
                      <w:sz w:val="28"/>
                      <w:szCs w:val="28"/>
                    </w:rPr>
                    <w:t xml:space="preserve">A </w:t>
                  </w:r>
                  <w:r w:rsidRPr="00D31F63">
                    <w:rPr>
                      <w:b/>
                      <w:sz w:val="28"/>
                      <w:szCs w:val="28"/>
                    </w:rPr>
                    <w:t>keménység a szilárd anyagok tulajdonsága</w:t>
                  </w:r>
                  <w:r w:rsidRPr="00D31F63">
                    <w:rPr>
                      <w:sz w:val="28"/>
                      <w:szCs w:val="28"/>
                    </w:rPr>
                    <w:t xml:space="preserve"> és egyfajta eredő jellemző, azaz az anyag adott állapotát eredményező technológiai műveletek hatásai minősíthetők vele,illetve  </w:t>
                  </w:r>
                  <w:r w:rsidRPr="00D31F63">
                    <w:rPr>
                      <w:b/>
                      <w:sz w:val="28"/>
                      <w:szCs w:val="28"/>
                    </w:rPr>
                    <w:t xml:space="preserve">arányban áll a rugalmassággal, a szilárdsággal, a kopásállósággal; fordítottan arányos a képlékenységgel, a </w:t>
                  </w:r>
                  <w:proofErr w:type="gramStart"/>
                  <w:r w:rsidRPr="00D31F63">
                    <w:rPr>
                      <w:b/>
                      <w:sz w:val="28"/>
                      <w:szCs w:val="28"/>
                    </w:rPr>
                    <w:t>szívósággal</w:t>
                  </w:r>
                  <w:proofErr w:type="gramEnd"/>
                  <w:r w:rsidRPr="00D31F63">
                    <w:rPr>
                      <w:sz w:val="28"/>
                      <w:szCs w:val="28"/>
                    </w:rPr>
                    <w:t xml:space="preserve"> </w:t>
                  </w:r>
                  <w:r w:rsidRPr="00D31F63">
                    <w:rPr>
                      <w:b/>
                      <w:sz w:val="28"/>
                      <w:szCs w:val="28"/>
                    </w:rPr>
                    <w:t>csillapítóképességgel</w:t>
                  </w:r>
                  <w:r w:rsidRPr="00D31F63">
                    <w:rPr>
                      <w:sz w:val="28"/>
                      <w:szCs w:val="28"/>
                    </w:rPr>
                    <w:t>.</w:t>
                  </w:r>
                </w:p>
                <w:p w:rsidR="002B16D0" w:rsidRPr="00D31F63" w:rsidRDefault="002B16D0" w:rsidP="002B16D0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D31F63">
                    <w:rPr>
                      <w:b/>
                      <w:sz w:val="28"/>
                      <w:szCs w:val="28"/>
                    </w:rPr>
                    <w:t xml:space="preserve"> A keménység azzal az ellenállással jellemezhető, amit a szilárd anyagok kifejtenek a beléjük hatoló, illetve velük kölcsönhatásba kerülő keményebb vizsgálószerszámmal szemben.</w:t>
                  </w:r>
                </w:p>
                <w:p w:rsidR="002B16D0" w:rsidRDefault="002B16D0" w:rsidP="002B16D0">
                  <w:pPr>
                    <w:ind w:left="2520" w:hanging="2520"/>
                    <w:rPr>
                      <w:sz w:val="28"/>
                      <w:szCs w:val="28"/>
                    </w:rPr>
                  </w:pPr>
                </w:p>
                <w:p w:rsidR="002B16D0" w:rsidRPr="001F6744" w:rsidRDefault="002B16D0" w:rsidP="002B16D0">
                  <w:pPr>
                    <w:jc w:val="both"/>
                    <w:rPr>
                      <w:sz w:val="28"/>
                      <w:szCs w:val="28"/>
                    </w:rPr>
                  </w:pPr>
                  <w:r w:rsidRPr="001F6744">
                    <w:rPr>
                      <w:sz w:val="28"/>
                      <w:szCs w:val="28"/>
                    </w:rPr>
                    <w:t xml:space="preserve">A gyakorlatban bevált keménységmérő módszerek </w:t>
                  </w:r>
                  <w:r w:rsidRPr="001F6744">
                    <w:rPr>
                      <w:b/>
                      <w:sz w:val="28"/>
                      <w:szCs w:val="28"/>
                    </w:rPr>
                    <w:t>négy jellegzetes csoportba</w:t>
                  </w:r>
                  <w:r w:rsidRPr="001F6744">
                    <w:rPr>
                      <w:sz w:val="28"/>
                      <w:szCs w:val="28"/>
                    </w:rPr>
                    <w:t xml:space="preserve"> sorolhatók:</w:t>
                  </w:r>
                </w:p>
                <w:p w:rsidR="002B16D0" w:rsidRPr="001F6744" w:rsidRDefault="002B16D0" w:rsidP="002B16D0">
                  <w:pPr>
                    <w:jc w:val="both"/>
                    <w:rPr>
                      <w:sz w:val="28"/>
                      <w:szCs w:val="28"/>
                    </w:rPr>
                  </w:pPr>
                  <w:r w:rsidRPr="001F6744">
                    <w:rPr>
                      <w:sz w:val="28"/>
                      <w:szCs w:val="28"/>
                    </w:rPr>
                    <w:tab/>
                  </w:r>
                  <w:r w:rsidRPr="001F6744">
                    <w:rPr>
                      <w:b/>
                      <w:sz w:val="28"/>
                      <w:szCs w:val="28"/>
                    </w:rPr>
                    <w:t>A szúró keménységmérés</w:t>
                  </w:r>
                  <w:r w:rsidRPr="001F6744">
                    <w:rPr>
                      <w:sz w:val="28"/>
                      <w:szCs w:val="28"/>
                    </w:rPr>
                    <w:t>: a vizsgálandó anyagnál jóval keményebb, ún. szúrószerszámot nyomnak alkalmasan megválasztott terheléssel az anyagba, és a létrejövő lenyomat területéből vagy a benyomódás mélységéből származtatják a keménységi mérőszámot</w:t>
                  </w:r>
                </w:p>
                <w:p w:rsidR="002B16D0" w:rsidRPr="001F6744" w:rsidRDefault="002B16D0" w:rsidP="002B16D0">
                  <w:pPr>
                    <w:jc w:val="both"/>
                    <w:rPr>
                      <w:sz w:val="28"/>
                      <w:szCs w:val="28"/>
                    </w:rPr>
                  </w:pPr>
                  <w:r w:rsidRPr="001F6744">
                    <w:rPr>
                      <w:sz w:val="28"/>
                      <w:szCs w:val="28"/>
                    </w:rPr>
                    <w:tab/>
                  </w:r>
                  <w:r w:rsidRPr="001F6744">
                    <w:rPr>
                      <w:b/>
                      <w:sz w:val="28"/>
                      <w:szCs w:val="28"/>
                    </w:rPr>
                    <w:t>Az ejtő keménységmérés</w:t>
                  </w:r>
                  <w:r w:rsidRPr="001F6744">
                    <w:rPr>
                      <w:sz w:val="28"/>
                      <w:szCs w:val="28"/>
                    </w:rPr>
                    <w:t>: a vizsgálandó anyagra ejtett mérőtest visszapattanási magasságából határozható meg az ütközés rugalmas energiájával összefüggő keménységi mérőszám</w:t>
                  </w:r>
                </w:p>
                <w:p w:rsidR="002B16D0" w:rsidRPr="001F6744" w:rsidRDefault="002B16D0" w:rsidP="002B16D0">
                  <w:pPr>
                    <w:jc w:val="both"/>
                    <w:rPr>
                      <w:sz w:val="28"/>
                      <w:szCs w:val="28"/>
                    </w:rPr>
                  </w:pPr>
                  <w:r w:rsidRPr="001F6744">
                    <w:rPr>
                      <w:sz w:val="28"/>
                      <w:szCs w:val="28"/>
                    </w:rPr>
                    <w:tab/>
                  </w:r>
                  <w:r w:rsidRPr="001F6744">
                    <w:rPr>
                      <w:b/>
                      <w:sz w:val="28"/>
                      <w:szCs w:val="28"/>
                    </w:rPr>
                    <w:t>A rezgő keménységmérés</w:t>
                  </w:r>
                  <w:r w:rsidRPr="001F6744">
                    <w:rPr>
                      <w:sz w:val="28"/>
                      <w:szCs w:val="28"/>
                    </w:rPr>
                    <w:t>: a vizsgálandó anyagra szorított rezgőfej rezgésben tartásához szükséges energia méréséből fejezhető ki az anyag csillapítóképességével összefüggő keménységi mérőszám.</w:t>
                  </w:r>
                </w:p>
                <w:p w:rsidR="002B16D0" w:rsidRPr="001F6744" w:rsidRDefault="002B16D0" w:rsidP="002B16D0">
                  <w:pPr>
                    <w:jc w:val="both"/>
                    <w:rPr>
                      <w:sz w:val="28"/>
                      <w:szCs w:val="28"/>
                    </w:rPr>
                  </w:pPr>
                  <w:r w:rsidRPr="001F6744">
                    <w:rPr>
                      <w:sz w:val="28"/>
                      <w:szCs w:val="28"/>
                    </w:rPr>
                    <w:tab/>
                  </w:r>
                  <w:r w:rsidRPr="001F6744">
                    <w:rPr>
                      <w:b/>
                      <w:sz w:val="28"/>
                      <w:szCs w:val="28"/>
                    </w:rPr>
                    <w:t>A karc keménységmérés</w:t>
                  </w:r>
                  <w:r w:rsidRPr="001F6744">
                    <w:rPr>
                      <w:sz w:val="28"/>
                      <w:szCs w:val="28"/>
                    </w:rPr>
                    <w:t xml:space="preserve">: különböző anyagokkal megkarcoljuk az anyagot, ha jelet hagy, akkor </w:t>
                  </w:r>
                  <w:proofErr w:type="gramStart"/>
                  <w:r w:rsidRPr="001F6744">
                    <w:rPr>
                      <w:sz w:val="28"/>
                      <w:szCs w:val="28"/>
                    </w:rPr>
                    <w:t>keményebb</w:t>
                  </w:r>
                  <w:proofErr w:type="gramEnd"/>
                  <w:r w:rsidRPr="001F6744">
                    <w:rPr>
                      <w:sz w:val="28"/>
                      <w:szCs w:val="28"/>
                    </w:rPr>
                    <w:t xml:space="preserve"> mint amit karcoltunk</w:t>
                  </w:r>
                </w:p>
                <w:p w:rsidR="002B16D0" w:rsidRPr="001F6744" w:rsidRDefault="002B16D0" w:rsidP="002B16D0">
                  <w:pPr>
                    <w:ind w:left="2520" w:hanging="2520"/>
                    <w:rPr>
                      <w:sz w:val="28"/>
                      <w:szCs w:val="28"/>
                    </w:rPr>
                  </w:pPr>
                </w:p>
                <w:p w:rsidR="002B16D0" w:rsidRPr="001F6744" w:rsidRDefault="002B16D0" w:rsidP="002B16D0">
                  <w:pPr>
                    <w:ind w:left="2520" w:hanging="2520"/>
                    <w:rPr>
                      <w:sz w:val="28"/>
                      <w:szCs w:val="28"/>
                    </w:rPr>
                  </w:pPr>
                  <w:r w:rsidRPr="001F6744">
                    <w:rPr>
                      <w:sz w:val="28"/>
                      <w:szCs w:val="28"/>
                    </w:rPr>
                    <w:t xml:space="preserve">Szokás megkülönböztetni </w:t>
                  </w:r>
                  <w:r w:rsidRPr="001F6744">
                    <w:rPr>
                      <w:b/>
                      <w:sz w:val="28"/>
                      <w:szCs w:val="28"/>
                    </w:rPr>
                    <w:t>statikus</w:t>
                  </w:r>
                  <w:r w:rsidRPr="001F6744">
                    <w:rPr>
                      <w:sz w:val="28"/>
                      <w:szCs w:val="28"/>
                    </w:rPr>
                    <w:t xml:space="preserve"> (lassú, nyomásszerű terheléssel járó) és </w:t>
                  </w:r>
                  <w:r w:rsidRPr="001F6744">
                    <w:rPr>
                      <w:b/>
                      <w:sz w:val="28"/>
                      <w:szCs w:val="28"/>
                    </w:rPr>
                    <w:t>dinamikus</w:t>
                  </w:r>
                  <w:r w:rsidRPr="001F6744">
                    <w:rPr>
                      <w:sz w:val="28"/>
                      <w:szCs w:val="28"/>
                    </w:rPr>
                    <w:t xml:space="preserve"> (gyors, ütésszerű terheléssel járó) keménységmérési eljárásokat is.</w:t>
                  </w:r>
                </w:p>
                <w:p w:rsidR="002B16D0" w:rsidRPr="001F6744" w:rsidRDefault="002B16D0" w:rsidP="002B16D0">
                  <w:pPr>
                    <w:ind w:left="2520" w:hanging="2520"/>
                    <w:rPr>
                      <w:sz w:val="28"/>
                      <w:szCs w:val="28"/>
                    </w:rPr>
                  </w:pPr>
                  <w:r w:rsidRPr="001F6744">
                    <w:rPr>
                      <w:sz w:val="28"/>
                      <w:szCs w:val="28"/>
                    </w:rPr>
                    <w:t xml:space="preserve"> Az </w:t>
                  </w:r>
                  <w:r w:rsidRPr="001F6744">
                    <w:rPr>
                      <w:b/>
                      <w:sz w:val="28"/>
                      <w:szCs w:val="28"/>
                    </w:rPr>
                    <w:t>elsőbe tartoznak</w:t>
                  </w:r>
                  <w:r w:rsidRPr="001F6744">
                    <w:rPr>
                      <w:sz w:val="28"/>
                      <w:szCs w:val="28"/>
                    </w:rPr>
                    <w:t xml:space="preserve"> a legelterjedtebbek közül a </w:t>
                  </w:r>
                  <w:proofErr w:type="spellStart"/>
                  <w:r w:rsidRPr="001F6744">
                    <w:rPr>
                      <w:sz w:val="28"/>
                      <w:szCs w:val="28"/>
                    </w:rPr>
                    <w:t>Brinell</w:t>
                  </w:r>
                  <w:proofErr w:type="spellEnd"/>
                  <w:r w:rsidRPr="001F6744">
                    <w:rPr>
                      <w:sz w:val="28"/>
                      <w:szCs w:val="28"/>
                    </w:rPr>
                    <w:t xml:space="preserve">, a </w:t>
                  </w:r>
                  <w:proofErr w:type="spellStart"/>
                  <w:r w:rsidRPr="001F6744">
                    <w:rPr>
                      <w:sz w:val="28"/>
                      <w:szCs w:val="28"/>
                    </w:rPr>
                    <w:t>Vickers-</w:t>
                  </w:r>
                  <w:proofErr w:type="spellEnd"/>
                  <w:r w:rsidRPr="001F6744">
                    <w:rPr>
                      <w:sz w:val="28"/>
                      <w:szCs w:val="28"/>
                    </w:rPr>
                    <w:t xml:space="preserve"> és a </w:t>
                  </w:r>
                  <w:proofErr w:type="spellStart"/>
                  <w:r w:rsidRPr="001F6744">
                    <w:rPr>
                      <w:sz w:val="28"/>
                      <w:szCs w:val="28"/>
                    </w:rPr>
                    <w:t>Rockwell-eljárások</w:t>
                  </w:r>
                  <w:proofErr w:type="spellEnd"/>
                  <w:r w:rsidRPr="001F6744">
                    <w:rPr>
                      <w:sz w:val="28"/>
                      <w:szCs w:val="28"/>
                    </w:rPr>
                    <w:t xml:space="preserve">, </w:t>
                  </w:r>
                </w:p>
                <w:p w:rsidR="002B16D0" w:rsidRPr="001F6744" w:rsidRDefault="002B16D0" w:rsidP="002B16D0">
                  <w:pPr>
                    <w:ind w:left="2520" w:hanging="2520"/>
                    <w:rPr>
                      <w:sz w:val="28"/>
                      <w:szCs w:val="28"/>
                    </w:rPr>
                  </w:pPr>
                  <w:r w:rsidRPr="001F6744">
                    <w:rPr>
                      <w:sz w:val="28"/>
                      <w:szCs w:val="28"/>
                    </w:rPr>
                    <w:t xml:space="preserve">míg az </w:t>
                  </w:r>
                  <w:r w:rsidRPr="001F6744">
                    <w:rPr>
                      <w:b/>
                      <w:sz w:val="28"/>
                      <w:szCs w:val="28"/>
                    </w:rPr>
                    <w:t>utóbbiba</w:t>
                  </w:r>
                  <w:r w:rsidRPr="001F6744">
                    <w:rPr>
                      <w:sz w:val="28"/>
                      <w:szCs w:val="28"/>
                    </w:rPr>
                    <w:t xml:space="preserve"> a </w:t>
                  </w:r>
                  <w:proofErr w:type="spellStart"/>
                  <w:r w:rsidRPr="001F6744">
                    <w:rPr>
                      <w:sz w:val="28"/>
                      <w:szCs w:val="28"/>
                    </w:rPr>
                    <w:t>Poldi-</w:t>
                  </w:r>
                  <w:proofErr w:type="spellEnd"/>
                  <w:r w:rsidRPr="001F6744">
                    <w:rPr>
                      <w:sz w:val="28"/>
                      <w:szCs w:val="28"/>
                    </w:rPr>
                    <w:t xml:space="preserve"> és a </w:t>
                  </w:r>
                  <w:proofErr w:type="spellStart"/>
                  <w:r w:rsidRPr="001F6744">
                    <w:rPr>
                      <w:sz w:val="28"/>
                      <w:szCs w:val="28"/>
                    </w:rPr>
                    <w:t>Shore-féle</w:t>
                  </w:r>
                  <w:proofErr w:type="spellEnd"/>
                  <w:r w:rsidRPr="001F6744">
                    <w:rPr>
                      <w:sz w:val="28"/>
                      <w:szCs w:val="28"/>
                    </w:rPr>
                    <w:t xml:space="preserve"> módszerek. </w:t>
                  </w:r>
                </w:p>
                <w:p w:rsidR="002B16D0" w:rsidRDefault="002B16D0" w:rsidP="002B16D0">
                  <w:pPr>
                    <w:ind w:left="2520" w:hanging="2520"/>
                    <w:rPr>
                      <w:sz w:val="28"/>
                      <w:szCs w:val="28"/>
                    </w:rPr>
                  </w:pPr>
                </w:p>
                <w:p w:rsidR="002B16D0" w:rsidRPr="00644648" w:rsidRDefault="002B16D0" w:rsidP="002B16D0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2B16D0" w:rsidRDefault="002B16D0" w:rsidP="002B16D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5622A42" wp14:editId="21FBD662">
                            <wp:simplePos x="0" y="0"/>
                            <wp:positionH relativeFrom="column">
                              <wp:posOffset>228600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4914900" cy="1485900"/>
                            <wp:effectExtent l="1905" t="3810" r="0" b="0"/>
                            <wp:wrapNone/>
                            <wp:docPr id="75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14900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00CC99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B16D0" w:rsidRPr="00125A67" w:rsidRDefault="002B16D0" w:rsidP="002B16D0">
                                        <w:pPr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autoSpaceDE w:val="0"/>
                                          <w:autoSpaceDN w:val="0"/>
                                          <w:adjustRightInd w:val="0"/>
                                          <w:ind w:left="540" w:hanging="540"/>
                                          <w:jc w:val="both"/>
                                          <w:rPr>
                                            <w:b/>
                                            <w:bCs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125A67">
                                          <w:rPr>
                                            <w:b/>
                                            <w:bCs/>
                                            <w:color w:val="003399"/>
                                            <w:sz w:val="28"/>
                                            <w:szCs w:val="28"/>
                                          </w:rPr>
                                          <w:t>statikus</w:t>
                                        </w:r>
                                        <w:r w:rsidRPr="00125A67">
                                          <w:rPr>
                                            <w:b/>
                                            <w:bCs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 xml:space="preserve">, ha az igénybevétel időben állandó, vagy csak igen lassan, egyenletesen változik, </w:t>
                                        </w:r>
                                      </w:p>
                                      <w:p w:rsidR="002B16D0" w:rsidRPr="00125A67" w:rsidRDefault="002B16D0" w:rsidP="002B16D0">
                                        <w:pPr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autoSpaceDE w:val="0"/>
                                          <w:autoSpaceDN w:val="0"/>
                                          <w:adjustRightInd w:val="0"/>
                                          <w:ind w:left="540" w:hanging="540"/>
                                          <w:jc w:val="both"/>
                                          <w:rPr>
                                            <w:b/>
                                            <w:bCs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  <w:proofErr w:type="gramStart"/>
                                        <w:r w:rsidRPr="00125A67">
                                          <w:rPr>
                                            <w:b/>
                                            <w:bCs/>
                                            <w:color w:val="003399"/>
                                            <w:sz w:val="28"/>
                                            <w:szCs w:val="28"/>
                                          </w:rPr>
                                          <w:t>dinamikus</w:t>
                                        </w:r>
                                        <w:r w:rsidRPr="00125A67">
                                          <w:rPr>
                                            <w:b/>
                                            <w:bCs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 xml:space="preserve"> ,</w:t>
                                        </w:r>
                                        <w:proofErr w:type="gramEnd"/>
                                        <w:r w:rsidRPr="00125A67">
                                          <w:rPr>
                                            <w:b/>
                                            <w:bCs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 xml:space="preserve"> ha  a terhelés időben változik, hirtelen, ütésszerű, lökésszerű pl. motorok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color w:val="000000"/>
                                            <w:sz w:val="64"/>
                                            <w:szCs w:val="64"/>
                                          </w:rPr>
                                          <w:t xml:space="preserve"> </w:t>
                                        </w:r>
                                        <w:r w:rsidRPr="00125A67">
                                          <w:rPr>
                                            <w:b/>
                                            <w:bCs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 xml:space="preserve">indítása, ütközés stb. </w:t>
                                        </w:r>
                                      </w:p>
                                      <w:p w:rsidR="002B16D0" w:rsidRDefault="002B16D0" w:rsidP="002B16D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left="540" w:hanging="540"/>
                                          <w:rPr>
                                            <w:color w:val="000000"/>
                                            <w:sz w:val="64"/>
                                            <w:szCs w:val="6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622A42" id="Rectangle 9" o:spid="_x0000_s1026" style="position:absolute;margin-left:18pt;margin-top:2.9pt;width:387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" filled="f" fillcolor="#0c9" stroked="f">
                            <v:textbox>
                              <w:txbxContent>
                                <w:p w:rsidR="002B16D0" w:rsidRPr="00125A67" w:rsidRDefault="002B16D0" w:rsidP="002B16D0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540" w:hanging="540"/>
                                    <w:jc w:val="both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25A67">
                                    <w:rPr>
                                      <w:b/>
                                      <w:bCs/>
                                      <w:color w:val="003399"/>
                                      <w:sz w:val="28"/>
                                      <w:szCs w:val="28"/>
                                    </w:rPr>
                                    <w:t>statikus</w:t>
                                  </w:r>
                                  <w:r w:rsidRPr="00125A67"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, ha az igénybevétel időben állandó, vagy csak igen lassan, egyenletesen változik, </w:t>
                                  </w:r>
                                </w:p>
                                <w:p w:rsidR="002B16D0" w:rsidRPr="00125A67" w:rsidRDefault="002B16D0" w:rsidP="002B16D0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540" w:hanging="540"/>
                                    <w:jc w:val="both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125A67">
                                    <w:rPr>
                                      <w:b/>
                                      <w:bCs/>
                                      <w:color w:val="003399"/>
                                      <w:sz w:val="28"/>
                                      <w:szCs w:val="28"/>
                                    </w:rPr>
                                    <w:t>dinamikus</w:t>
                                  </w:r>
                                  <w:r w:rsidRPr="00125A67"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,</w:t>
                                  </w:r>
                                  <w:proofErr w:type="gramEnd"/>
                                  <w:r w:rsidRPr="00125A67"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ha  a terhelés időben változik, hirtelen, ütésszerű, lökésszerű pl. motorok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64"/>
                                      <w:szCs w:val="64"/>
                                    </w:rPr>
                                    <w:t xml:space="preserve"> </w:t>
                                  </w:r>
                                  <w:r w:rsidRPr="00125A67"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indítása, ütközés stb. </w:t>
                                  </w:r>
                                </w:p>
                                <w:p w:rsidR="002B16D0" w:rsidRDefault="002B16D0" w:rsidP="002B16D0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540" w:hanging="540"/>
                                    <w:rPr>
                                      <w:color w:val="000000"/>
                                      <w:sz w:val="64"/>
                                      <w:szCs w:val="64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c">
                        <w:drawing>
                          <wp:inline distT="0" distB="0" distL="0" distR="0" wp14:anchorId="555C2E1D" wp14:editId="4C61F76F">
                            <wp:extent cx="5143500" cy="1485900"/>
                            <wp:effectExtent l="1905" t="0" r="0" b="3175"/>
                            <wp:docPr id="74" name="Vászo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/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FA945F4" id="Vászon 7" o:spid="_x0000_s1026" editas="canvas" style="width:405pt;height:117pt;mso-position-horizontal-relative:char;mso-position-vertical-relative:line" coordsize="51435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Gta0+TcAAAABQEAAA8AAAAAAAAAAAAAAAAAYwMAAGRycy9kb3du&#10;cmV2LnhtbFBLBQYAAAAABAAEAPMAAABsBAAAAAA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s1027" type="#_x0000_t75" style="position:absolute;width:51435;height:14859;visibility:visible;mso-wrap-style:square">
                              <v:fill o:detectmouseclick="t"/>
                              <v:path o:connecttype="none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  <w:p w:rsidR="002B16D0" w:rsidRDefault="002B16D0" w:rsidP="002B16D0">
                  <w:r>
                    <w:rPr>
                      <w:noProof/>
                    </w:rPr>
                    <w:drawing>
                      <wp:inline distT="0" distB="0" distL="0" distR="0" wp14:anchorId="655E428D" wp14:editId="6C2C0445">
                        <wp:extent cx="5600700" cy="1800225"/>
                        <wp:effectExtent l="0" t="0" r="0" b="9525"/>
                        <wp:docPr id="68" name="Kép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0700" cy="1800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16D0" w:rsidRDefault="002B16D0" w:rsidP="002B16D0"/>
                <w:p w:rsidR="002B16D0" w:rsidRDefault="002B16D0" w:rsidP="002B16D0">
                  <w:r>
                    <w:rPr>
                      <w:noProof/>
                    </w:rPr>
                    <w:drawing>
                      <wp:inline distT="0" distB="0" distL="0" distR="0" wp14:anchorId="6FACBE3B" wp14:editId="510ABE51">
                        <wp:extent cx="5600700" cy="1962150"/>
                        <wp:effectExtent l="0" t="0" r="0" b="0"/>
                        <wp:docPr id="67" name="Kép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0700" cy="1962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16D0" w:rsidRDefault="002B16D0" w:rsidP="002B16D0"/>
                <w:p w:rsidR="002B16D0" w:rsidRDefault="002B16D0" w:rsidP="002B16D0">
                  <w:r>
                    <w:rPr>
                      <w:noProof/>
                    </w:rPr>
                    <w:drawing>
                      <wp:inline distT="0" distB="0" distL="0" distR="0" wp14:anchorId="2433FE06" wp14:editId="79A4E26D">
                        <wp:extent cx="5600700" cy="2181225"/>
                        <wp:effectExtent l="0" t="0" r="0" b="9525"/>
                        <wp:docPr id="66" name="Kép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0700" cy="2181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16D0" w:rsidRDefault="002B16D0" w:rsidP="002B16D0"/>
                <w:p w:rsidR="002B16D0" w:rsidRDefault="002B16D0" w:rsidP="002B16D0"/>
                <w:p w:rsidR="002B16D0" w:rsidRDefault="002B16D0" w:rsidP="002B16D0"/>
                <w:p w:rsidR="002B16D0" w:rsidRPr="004C611E" w:rsidRDefault="002B16D0" w:rsidP="002B16D0">
                  <w:pPr>
                    <w:rPr>
                      <w:sz w:val="28"/>
                      <w:szCs w:val="28"/>
                    </w:rPr>
                  </w:pPr>
                  <w:r w:rsidRPr="004C611E">
                    <w:rPr>
                      <w:sz w:val="28"/>
                      <w:szCs w:val="28"/>
                    </w:rPr>
                    <w:t xml:space="preserve">A </w:t>
                  </w:r>
                  <w:r w:rsidRPr="004C611E">
                    <w:rPr>
                      <w:b/>
                      <w:bCs/>
                      <w:sz w:val="28"/>
                      <w:szCs w:val="28"/>
                    </w:rPr>
                    <w:t>nyomási keménység</w:t>
                  </w:r>
                  <w:r w:rsidRPr="004C611E">
                    <w:rPr>
                      <w:sz w:val="28"/>
                      <w:szCs w:val="28"/>
                    </w:rPr>
                    <w:t xml:space="preserve">et jellemzően, de nem kizárólagosan, fémek keménységének megállapítására használják. Ennél a módszernél valamilyen behatoló testet (golyót, gúlát, kúpot) nyomnak a vizsgált anyag felületébe, és a benyomódás mértékéből </w:t>
                  </w:r>
                  <w:r w:rsidRPr="004C611E">
                    <w:rPr>
                      <w:sz w:val="28"/>
                      <w:szCs w:val="28"/>
                    </w:rPr>
                    <w:lastRenderedPageBreak/>
                    <w:t xml:space="preserve">állapítják meg a keménységet.  A leggyakrabban alkalmazott eljárások a </w:t>
                  </w:r>
                  <w:proofErr w:type="spellStart"/>
                  <w:r w:rsidRPr="004C611E">
                    <w:rPr>
                      <w:i/>
                      <w:iCs/>
                      <w:sz w:val="28"/>
                      <w:szCs w:val="28"/>
                    </w:rPr>
                    <w:t>Brinell</w:t>
                  </w:r>
                  <w:r w:rsidRPr="004C611E">
                    <w:rPr>
                      <w:sz w:val="28"/>
                      <w:szCs w:val="28"/>
                    </w:rPr>
                    <w:t>-</w:t>
                  </w:r>
                  <w:proofErr w:type="spellEnd"/>
                  <w:r w:rsidRPr="004C611E">
                    <w:rPr>
                      <w:sz w:val="28"/>
                      <w:szCs w:val="28"/>
                    </w:rPr>
                    <w:t xml:space="preserve">, a </w:t>
                  </w:r>
                  <w:proofErr w:type="spellStart"/>
                  <w:r w:rsidRPr="004C611E">
                    <w:rPr>
                      <w:i/>
                      <w:iCs/>
                      <w:sz w:val="28"/>
                      <w:szCs w:val="28"/>
                    </w:rPr>
                    <w:t>Vickers</w:t>
                  </w:r>
                  <w:r w:rsidRPr="004C611E">
                    <w:rPr>
                      <w:sz w:val="28"/>
                      <w:szCs w:val="28"/>
                    </w:rPr>
                    <w:t>-</w:t>
                  </w:r>
                  <w:proofErr w:type="spellEnd"/>
                  <w:r w:rsidRPr="004C611E">
                    <w:rPr>
                      <w:sz w:val="28"/>
                      <w:szCs w:val="28"/>
                    </w:rPr>
                    <w:t xml:space="preserve"> és a </w:t>
                  </w:r>
                  <w:proofErr w:type="spellStart"/>
                  <w:r w:rsidRPr="004C611E">
                    <w:rPr>
                      <w:i/>
                      <w:iCs/>
                      <w:sz w:val="28"/>
                      <w:szCs w:val="28"/>
                    </w:rPr>
                    <w:t>Rockwell</w:t>
                  </w:r>
                  <w:r w:rsidRPr="004C611E">
                    <w:rPr>
                      <w:sz w:val="28"/>
                      <w:szCs w:val="28"/>
                    </w:rPr>
                    <w:t>-féle</w:t>
                  </w:r>
                  <w:proofErr w:type="spellEnd"/>
                  <w:r w:rsidRPr="004C611E">
                    <w:rPr>
                      <w:sz w:val="28"/>
                      <w:szCs w:val="28"/>
                    </w:rPr>
                    <w:t xml:space="preserve"> keménységmérő módszerek.</w:t>
                  </w:r>
                </w:p>
                <w:p w:rsidR="002B16D0" w:rsidRDefault="002B16D0" w:rsidP="002B16D0">
                  <w:r>
                    <w:rPr>
                      <w:noProof/>
                    </w:rPr>
                    <w:drawing>
                      <wp:inline distT="0" distB="0" distL="0" distR="0" wp14:anchorId="458F5CEB" wp14:editId="27EC7DD0">
                        <wp:extent cx="2628900" cy="1981200"/>
                        <wp:effectExtent l="0" t="0" r="0" b="0"/>
                        <wp:docPr id="58" name="Kép 6" descr="DSCN00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SCN00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8900" cy="19812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>
                    <w:rPr>
                      <w:noProof/>
                    </w:rPr>
                    <w:drawing>
                      <wp:inline distT="0" distB="0" distL="0" distR="0" wp14:anchorId="36A35141" wp14:editId="32710966">
                        <wp:extent cx="2626995" cy="1800225"/>
                        <wp:effectExtent l="0" t="0" r="0" b="0"/>
                        <wp:docPr id="57" name="Kép 5" descr="DSCN00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SCN00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6995" cy="1800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16D0" w:rsidRDefault="002B16D0" w:rsidP="002B16D0"/>
                <w:p w:rsidR="002B16D0" w:rsidRDefault="002B16D0" w:rsidP="002B16D0">
                  <w:r>
                    <w:rPr>
                      <w:noProof/>
                    </w:rPr>
                    <w:drawing>
                      <wp:inline distT="0" distB="0" distL="0" distR="0" wp14:anchorId="35825F47" wp14:editId="658DFCBC">
                        <wp:extent cx="2628900" cy="1800225"/>
                        <wp:effectExtent l="0" t="0" r="0" b="0"/>
                        <wp:docPr id="55" name="Kép 4" descr="DSCN00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SCN00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8900" cy="1800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 wp14:anchorId="13259F40" wp14:editId="255B23C2">
                        <wp:extent cx="2666365" cy="1733550"/>
                        <wp:effectExtent l="0" t="0" r="0" b="0"/>
                        <wp:docPr id="53" name="Kép 3" descr="DSCN00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SCN00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6365" cy="17335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16D0" w:rsidRDefault="002B16D0" w:rsidP="002B16D0"/>
                <w:p w:rsidR="002B16D0" w:rsidRDefault="002B16D0" w:rsidP="002B16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 statikus anyagvizsgálati módszerek közül az egyik legáltalánosabb a keménységmérés, az anyagoknak egy mérőtest behatolásával szembeni ellenállásának a meghatározása.</w:t>
                  </w:r>
                </w:p>
                <w:p w:rsidR="002B16D0" w:rsidRDefault="002B16D0" w:rsidP="002B16D0">
                  <w:pPr>
                    <w:rPr>
                      <w:sz w:val="28"/>
                      <w:szCs w:val="28"/>
                    </w:rPr>
                  </w:pPr>
                </w:p>
                <w:p w:rsidR="002B16D0" w:rsidRDefault="002B16D0" w:rsidP="002B16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 különböző eljárások jellegzetességeit összefoglalva, az alábbi megállapítások tehetők:</w:t>
                  </w:r>
                </w:p>
                <w:p w:rsidR="002B16D0" w:rsidRDefault="002B16D0" w:rsidP="002B16D0">
                  <w:pPr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Az eljárások egyik csoportjába egy adott nagyságú terhelőerő és az általa létrehozott lenyomat felületének viszonyát tekinti mérőszámnak</w:t>
                  </w:r>
                </w:p>
                <w:p w:rsidR="002B16D0" w:rsidRDefault="002B16D0" w:rsidP="002B16D0">
                  <w:pPr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 másik csoport az adott geometriájú szerszám adott erő hatására létrejövő mélységirányú elmozdulását tekinti mérőszámnak</w:t>
                  </w:r>
                </w:p>
                <w:p w:rsidR="002B16D0" w:rsidRDefault="002B16D0" w:rsidP="002B16D0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2B16D0" w:rsidRPr="000F0506" w:rsidRDefault="002B16D0" w:rsidP="002B16D0">
                  <w:pPr>
                    <w:jc w:val="both"/>
                    <w:rPr>
                      <w:b/>
                      <w:sz w:val="32"/>
                      <w:szCs w:val="32"/>
                      <w:u w:val="single"/>
                    </w:rPr>
                  </w:pPr>
                  <w:proofErr w:type="spellStart"/>
                  <w:r w:rsidRPr="000F0506">
                    <w:rPr>
                      <w:b/>
                      <w:sz w:val="32"/>
                      <w:szCs w:val="32"/>
                      <w:u w:val="single"/>
                    </w:rPr>
                    <w:t>Brinell</w:t>
                  </w:r>
                  <w:proofErr w:type="spellEnd"/>
                  <w:r w:rsidRPr="000F0506">
                    <w:rPr>
                      <w:b/>
                      <w:sz w:val="32"/>
                      <w:szCs w:val="32"/>
                      <w:u w:val="single"/>
                    </w:rPr>
                    <w:t xml:space="preserve"> módszer:</w:t>
                  </w:r>
                </w:p>
                <w:p w:rsidR="002B16D0" w:rsidRDefault="002B16D0" w:rsidP="002B16D0">
                  <w:pPr>
                    <w:jc w:val="both"/>
                    <w:rPr>
                      <w:sz w:val="28"/>
                      <w:szCs w:val="28"/>
                    </w:rPr>
                  </w:pPr>
                  <w:r w:rsidRPr="000F0506">
                    <w:rPr>
                      <w:sz w:val="28"/>
                      <w:szCs w:val="28"/>
                    </w:rPr>
                    <w:t xml:space="preserve">A </w:t>
                  </w:r>
                  <w:proofErr w:type="spellStart"/>
                  <w:r w:rsidRPr="000F0506">
                    <w:rPr>
                      <w:sz w:val="28"/>
                      <w:szCs w:val="28"/>
                    </w:rPr>
                    <w:t>Brinell-módszer</w:t>
                  </w:r>
                  <w:proofErr w:type="spellEnd"/>
                  <w:r w:rsidRPr="000F0506">
                    <w:rPr>
                      <w:sz w:val="28"/>
                      <w:szCs w:val="28"/>
                    </w:rPr>
                    <w:t xml:space="preserve"> esetén </w:t>
                  </w:r>
                  <w:r w:rsidRPr="000F0506">
                    <w:rPr>
                      <w:b/>
                      <w:sz w:val="28"/>
                      <w:szCs w:val="28"/>
                    </w:rPr>
                    <w:t>egy edzett, polírozott acélgolyót</w:t>
                  </w:r>
                  <w:r w:rsidRPr="000F0506">
                    <w:rPr>
                      <w:sz w:val="28"/>
                      <w:szCs w:val="28"/>
                    </w:rPr>
                    <w:t xml:space="preserve"> </w:t>
                  </w:r>
                  <w:r w:rsidRPr="000F0506">
                    <w:rPr>
                      <w:b/>
                      <w:sz w:val="28"/>
                      <w:szCs w:val="28"/>
                    </w:rPr>
                    <w:t>nyomnak</w:t>
                  </w:r>
                  <w:r w:rsidRPr="000F0506">
                    <w:rPr>
                      <w:sz w:val="28"/>
                      <w:szCs w:val="28"/>
                    </w:rPr>
                    <w:t xml:space="preserve"> </w:t>
                  </w:r>
                  <w:r w:rsidRPr="000F0506">
                    <w:rPr>
                      <w:b/>
                      <w:sz w:val="28"/>
                      <w:szCs w:val="28"/>
                    </w:rPr>
                    <w:t>meghatározott terheléssel és adott ideig a vizsgálandó anyagfelületbe</w:t>
                  </w:r>
                  <w:r w:rsidRPr="000F0506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0F0506">
                    <w:rPr>
                      <w:sz w:val="28"/>
                      <w:szCs w:val="28"/>
                    </w:rPr>
                    <w:t xml:space="preserve"> Mivel a terhelés és a létrejövő gömbsüveg-geometriájú lenyomat felülete egymással nem arányos, a szúrószerszámot és a terhelést szabványosítani kellett. A 850 HV 10-nél nagyobb keménységű golyó a mérendő anyag vastagságától függően 10 (csak </w:t>
                  </w:r>
                  <w:smartTag w:uri="urn:schemas-microsoft-com:office:smarttags" w:element="metricconverter">
                    <w:smartTagPr>
                      <w:attr w:name="ProductID" w:val="6 mm"/>
                    </w:smartTagPr>
                    <w:r w:rsidRPr="000F0506">
                      <w:rPr>
                        <w:sz w:val="28"/>
                        <w:szCs w:val="28"/>
                      </w:rPr>
                      <w:t>6 mm</w:t>
                    </w:r>
                  </w:smartTag>
                  <w:r w:rsidRPr="000F0506">
                    <w:rPr>
                      <w:sz w:val="28"/>
                      <w:szCs w:val="28"/>
                    </w:rPr>
                    <w:t xml:space="preserve"> vastagság felett); 5 (6 és </w:t>
                  </w:r>
                  <w:smartTag w:uri="urn:schemas-microsoft-com:office:smarttags" w:element="metricconverter">
                    <w:smartTagPr>
                      <w:attr w:name="ProductID" w:val="3 mm"/>
                    </w:smartTagPr>
                    <w:r w:rsidRPr="000F0506">
                      <w:rPr>
                        <w:sz w:val="28"/>
                        <w:szCs w:val="28"/>
                      </w:rPr>
                      <w:t>3 mm</w:t>
                    </w:r>
                  </w:smartTag>
                  <w:r w:rsidRPr="000F0506">
                    <w:rPr>
                      <w:sz w:val="28"/>
                      <w:szCs w:val="28"/>
                    </w:rPr>
                    <w:t xml:space="preserve"> között is); 2,5; 2 vagy 1,25 (</w:t>
                  </w:r>
                  <w:smartTag w:uri="urn:schemas-microsoft-com:office:smarttags" w:element="metricconverter">
                    <w:smartTagPr>
                      <w:attr w:name="ProductID" w:val="2 mm"/>
                    </w:smartTagPr>
                    <w:r w:rsidRPr="000F0506">
                      <w:rPr>
                        <w:sz w:val="28"/>
                        <w:szCs w:val="28"/>
                      </w:rPr>
                      <w:t>2 mm</w:t>
                    </w:r>
                  </w:smartTag>
                  <w:r w:rsidRPr="000F0506">
                    <w:rPr>
                      <w:sz w:val="28"/>
                      <w:szCs w:val="28"/>
                    </w:rPr>
                    <w:t xml:space="preserve"> alatti) mm átmérőjű lehet.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2B16D0" w:rsidRPr="000F0506" w:rsidRDefault="002B16D0" w:rsidP="002B16D0">
                  <w:pPr>
                    <w:jc w:val="both"/>
                    <w:rPr>
                      <w:sz w:val="28"/>
                      <w:szCs w:val="28"/>
                    </w:rPr>
                  </w:pPr>
                  <w:r w:rsidRPr="000F0506">
                    <w:rPr>
                      <w:sz w:val="28"/>
                      <w:szCs w:val="28"/>
                    </w:rPr>
                    <w:t>Befolyásolhatja a mérés eredményét a vizsgálandó anyag vastagsága is, ezért az legalább tízszerese legyen a várható benyomódás mélységének.</w:t>
                  </w:r>
                </w:p>
                <w:p w:rsidR="002B16D0" w:rsidRDefault="002B16D0" w:rsidP="002B16D0">
                  <w:pPr>
                    <w:jc w:val="both"/>
                    <w:rPr>
                      <w:sz w:val="28"/>
                      <w:szCs w:val="28"/>
                    </w:rPr>
                  </w:pPr>
                  <w:r w:rsidRPr="000F0506">
                    <w:rPr>
                      <w:sz w:val="28"/>
                      <w:szCs w:val="28"/>
                    </w:rPr>
                    <w:t>A vizsgálandó anyagfajtához igazodva a terhelés 1D2 (ón, ólom), 2,5</w:t>
                  </w:r>
                  <w:r>
                    <w:rPr>
                      <w:sz w:val="28"/>
                      <w:szCs w:val="28"/>
                    </w:rPr>
                    <w:t>D</w:t>
                  </w:r>
                  <w:r w:rsidRPr="000F0506">
                    <w:rPr>
                      <w:sz w:val="28"/>
                      <w:szCs w:val="28"/>
                    </w:rPr>
                    <w:t>2 (ón-antimon, ólom-antimon ötvözetek, azaz csapágyfémek), 5D2 (</w:t>
                  </w:r>
                  <w:proofErr w:type="spellStart"/>
                  <w:r w:rsidRPr="000F0506">
                    <w:rPr>
                      <w:sz w:val="28"/>
                      <w:szCs w:val="28"/>
                    </w:rPr>
                    <w:t>Al-</w:t>
                  </w:r>
                  <w:proofErr w:type="spellEnd"/>
                  <w:r w:rsidRPr="000F0506">
                    <w:rPr>
                      <w:sz w:val="28"/>
                      <w:szCs w:val="28"/>
                    </w:rPr>
                    <w:t xml:space="preserve"> és </w:t>
                  </w:r>
                  <w:proofErr w:type="spellStart"/>
                  <w:r w:rsidRPr="000F0506">
                    <w:rPr>
                      <w:sz w:val="28"/>
                      <w:szCs w:val="28"/>
                    </w:rPr>
                    <w:t>Cu-ötvözetek</w:t>
                  </w:r>
                  <w:proofErr w:type="spellEnd"/>
                  <w:r w:rsidRPr="000F0506">
                    <w:rPr>
                      <w:sz w:val="28"/>
                      <w:szCs w:val="28"/>
                    </w:rPr>
                    <w:t>), 10D2 (</w:t>
                  </w:r>
                  <w:proofErr w:type="spellStart"/>
                  <w:r w:rsidRPr="000F0506">
                    <w:rPr>
                      <w:sz w:val="28"/>
                      <w:szCs w:val="28"/>
                    </w:rPr>
                    <w:t>Cu-</w:t>
                  </w:r>
                  <w:proofErr w:type="spellEnd"/>
                  <w:r w:rsidRPr="000F0506">
                    <w:rPr>
                      <w:sz w:val="28"/>
                      <w:szCs w:val="28"/>
                    </w:rPr>
                    <w:t xml:space="preserve"> és </w:t>
                  </w:r>
                  <w:proofErr w:type="spellStart"/>
                  <w:r w:rsidRPr="000F0506">
                    <w:rPr>
                      <w:sz w:val="28"/>
                      <w:szCs w:val="28"/>
                    </w:rPr>
                    <w:t>Ní-ötvözetek</w:t>
                  </w:r>
                  <w:proofErr w:type="spellEnd"/>
                  <w:r w:rsidRPr="000F0506">
                    <w:rPr>
                      <w:sz w:val="28"/>
                      <w:szCs w:val="28"/>
                    </w:rPr>
                    <w:t xml:space="preserve">), vagy 30D2 (vasötvözetek) lehet (amelyet kg-ban kell érteni, ha a golyóátmérőt mm-ben helyettesítjük), </w:t>
                  </w:r>
                </w:p>
                <w:p w:rsidR="002B16D0" w:rsidRDefault="002B16D0" w:rsidP="002B16D0">
                  <w:pPr>
                    <w:jc w:val="both"/>
                    <w:rPr>
                      <w:sz w:val="28"/>
                      <w:szCs w:val="28"/>
                    </w:rPr>
                  </w:pPr>
                  <w:r w:rsidRPr="000F0506">
                    <w:rPr>
                      <w:sz w:val="28"/>
                      <w:szCs w:val="28"/>
                    </w:rPr>
                    <w:t>A golyó átmérőjének és az alkalmazandó terhelésnek a megválasztásakor tekintettel kell lenni arra is, hogy a benyomódás átmérője 0,25</w:t>
                  </w:r>
                  <w:proofErr w:type="gramStart"/>
                  <w:r w:rsidRPr="000F0506">
                    <w:rPr>
                      <w:sz w:val="28"/>
                      <w:szCs w:val="28"/>
                    </w:rPr>
                    <w:t>...</w:t>
                  </w:r>
                  <w:proofErr w:type="gramEnd"/>
                  <w:r w:rsidRPr="000F0506">
                    <w:rPr>
                      <w:sz w:val="28"/>
                      <w:szCs w:val="28"/>
                    </w:rPr>
                    <w:t>O,6D között maradjon.</w:t>
                  </w:r>
                </w:p>
                <w:p w:rsidR="002B16D0" w:rsidRPr="000F0506" w:rsidRDefault="002B16D0" w:rsidP="002B16D0">
                  <w:pPr>
                    <w:jc w:val="both"/>
                    <w:rPr>
                      <w:sz w:val="28"/>
                      <w:szCs w:val="28"/>
                    </w:rPr>
                  </w:pPr>
                  <w:r w:rsidRPr="000F0506">
                    <w:rPr>
                      <w:sz w:val="28"/>
                      <w:szCs w:val="28"/>
                    </w:rPr>
                    <w:lastRenderedPageBreak/>
                    <w:t xml:space="preserve"> A vizsgálati időtartamot a várható keménységtől (anyagminőségtől) függően célszerű megválasztani: 10</w:t>
                  </w:r>
                  <w:proofErr w:type="gramStart"/>
                  <w:r w:rsidRPr="000F0506">
                    <w:rPr>
                      <w:sz w:val="28"/>
                      <w:szCs w:val="28"/>
                    </w:rPr>
                    <w:t>...</w:t>
                  </w:r>
                  <w:proofErr w:type="gramEnd"/>
                  <w:r w:rsidRPr="000F0506">
                    <w:rPr>
                      <w:sz w:val="28"/>
                      <w:szCs w:val="28"/>
                    </w:rPr>
                    <w:t xml:space="preserve"> 15 s, ha </w:t>
                  </w:r>
                  <w:proofErr w:type="gramStart"/>
                  <w:r w:rsidRPr="000F0506">
                    <w:rPr>
                      <w:sz w:val="28"/>
                      <w:szCs w:val="28"/>
                    </w:rPr>
                    <w:t>HU &gt;</w:t>
                  </w:r>
                  <w:proofErr w:type="gramEnd"/>
                  <w:r w:rsidRPr="000F0506">
                    <w:rPr>
                      <w:sz w:val="28"/>
                      <w:szCs w:val="28"/>
                    </w:rPr>
                    <w:t xml:space="preserve"> 100 (vasötvözetek); 30 ± 3 s, ha 100 &gt; HB &gt; 35 (Ni- és </w:t>
                  </w:r>
                  <w:proofErr w:type="spellStart"/>
                  <w:r w:rsidRPr="000F0506">
                    <w:rPr>
                      <w:sz w:val="28"/>
                      <w:szCs w:val="28"/>
                    </w:rPr>
                    <w:t>Cu</w:t>
                  </w:r>
                  <w:proofErr w:type="spellEnd"/>
                  <w:r w:rsidRPr="000F0506">
                    <w:rPr>
                      <w:sz w:val="28"/>
                      <w:szCs w:val="28"/>
                    </w:rPr>
                    <w:t xml:space="preserve"> ötvözetek) 120 ± 5 s, ha 35 &gt; HB &gt; 0 (</w:t>
                  </w:r>
                  <w:proofErr w:type="spellStart"/>
                  <w:r w:rsidRPr="000F0506">
                    <w:rPr>
                      <w:sz w:val="28"/>
                      <w:szCs w:val="28"/>
                    </w:rPr>
                    <w:t>Al-</w:t>
                  </w:r>
                  <w:proofErr w:type="spellEnd"/>
                  <w:r w:rsidRPr="000F0506">
                    <w:rPr>
                      <w:sz w:val="28"/>
                      <w:szCs w:val="28"/>
                    </w:rPr>
                    <w:t xml:space="preserve"> és </w:t>
                  </w:r>
                  <w:proofErr w:type="spellStart"/>
                  <w:r w:rsidRPr="000F0506">
                    <w:rPr>
                      <w:sz w:val="28"/>
                      <w:szCs w:val="28"/>
                    </w:rPr>
                    <w:t>Zn-Ötvözelek</w:t>
                  </w:r>
                  <w:proofErr w:type="spellEnd"/>
                  <w:r w:rsidRPr="000F0506">
                    <w:rPr>
                      <w:sz w:val="28"/>
                      <w:szCs w:val="28"/>
                    </w:rPr>
                    <w:t xml:space="preserve">); 180 ± 10 s, ha 10 &gt; HB (Pb-és </w:t>
                  </w:r>
                  <w:proofErr w:type="spellStart"/>
                  <w:r w:rsidRPr="000F0506">
                    <w:rPr>
                      <w:sz w:val="28"/>
                      <w:szCs w:val="28"/>
                    </w:rPr>
                    <w:t>Sn-ötvözetek</w:t>
                  </w:r>
                  <w:proofErr w:type="spellEnd"/>
                  <w:r w:rsidRPr="000F0506">
                    <w:rPr>
                      <w:sz w:val="28"/>
                      <w:szCs w:val="28"/>
                    </w:rPr>
                    <w:t>).</w:t>
                  </w:r>
                </w:p>
                <w:p w:rsidR="002B16D0" w:rsidRPr="000F0506" w:rsidRDefault="002B16D0" w:rsidP="002B16D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2B16D0" w:rsidRPr="000F0506" w:rsidRDefault="002B16D0" w:rsidP="002B16D0">
                  <w:pPr>
                    <w:jc w:val="both"/>
                    <w:rPr>
                      <w:color w:val="000000"/>
                      <w:spacing w:val="3"/>
                      <w:sz w:val="28"/>
                      <w:szCs w:val="28"/>
                    </w:rPr>
                  </w:pPr>
                  <w:r w:rsidRPr="000F0506">
                    <w:rPr>
                      <w:color w:val="000000"/>
                      <w:spacing w:val="1"/>
                      <w:sz w:val="28"/>
                      <w:szCs w:val="28"/>
                    </w:rPr>
                    <w:t>A keménységet a terhelés és a létrejött gömbsüveglenyomat területének hányadosaként de</w:t>
                  </w:r>
                  <w:r w:rsidRPr="000F0506">
                    <w:rPr>
                      <w:color w:val="000000"/>
                      <w:spacing w:val="1"/>
                      <w:sz w:val="28"/>
                      <w:szCs w:val="28"/>
                    </w:rPr>
                    <w:softHyphen/>
                  </w:r>
                  <w:r w:rsidRPr="000F0506">
                    <w:rPr>
                      <w:color w:val="000000"/>
                      <w:spacing w:val="-1"/>
                      <w:sz w:val="28"/>
                      <w:szCs w:val="28"/>
                    </w:rPr>
                    <w:t>finiálják:</w:t>
                  </w:r>
                </w:p>
                <w:p w:rsidR="002B16D0" w:rsidRPr="000F0506" w:rsidRDefault="002B16D0" w:rsidP="002B16D0">
                  <w:pPr>
                    <w:jc w:val="both"/>
                    <w:rPr>
                      <w:i/>
                      <w:iCs/>
                      <w:color w:val="000000"/>
                      <w:spacing w:val="1"/>
                      <w:w w:val="97"/>
                      <w:sz w:val="28"/>
                      <w:szCs w:val="28"/>
                      <w:vertAlign w:val="superscript"/>
                    </w:rPr>
                  </w:pPr>
                  <w:r w:rsidRPr="000F0506">
                    <w:rPr>
                      <w:i/>
                      <w:iCs/>
                      <w:color w:val="000000"/>
                      <w:spacing w:val="1"/>
                      <w:w w:val="97"/>
                      <w:sz w:val="28"/>
                      <w:szCs w:val="28"/>
                      <w:vertAlign w:val="superscript"/>
                    </w:rPr>
                    <w:t xml:space="preserve"> </w:t>
                  </w:r>
                </w:p>
                <w:p w:rsidR="002B16D0" w:rsidRDefault="002B16D0" w:rsidP="002B16D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B16D0" w:rsidRPr="000F0506" w:rsidRDefault="002B16D0" w:rsidP="002B16D0">
                  <w:pPr>
                    <w:jc w:val="center"/>
                    <w:rPr>
                      <w:sz w:val="28"/>
                      <w:szCs w:val="28"/>
                    </w:rPr>
                  </w:pPr>
                  <w:r w:rsidRPr="000F0506">
                    <w:rPr>
                      <w:position w:val="-84"/>
                      <w:sz w:val="28"/>
                      <w:szCs w:val="28"/>
                    </w:rPr>
                    <w:object w:dxaOrig="6039" w:dyaOrig="1579">
                      <v:shape id="_x0000_i1025" type="#_x0000_t75" style="width:302.25pt;height:78.75pt" o:ole="">
                        <v:imagedata r:id="rId12" o:title=""/>
                      </v:shape>
                      <o:OLEObject Type="Embed" ProgID="Equation.3" ShapeID="_x0000_i1025" DrawAspect="Content" ObjectID="_1648213653" r:id="rId13"/>
                    </w:object>
                  </w:r>
                </w:p>
                <w:p w:rsidR="002B16D0" w:rsidRPr="000F0506" w:rsidRDefault="002B16D0" w:rsidP="002B16D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B16D0" w:rsidRDefault="002B16D0" w:rsidP="002B16D0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2B16D0" w:rsidRDefault="002B16D0" w:rsidP="002B16D0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2B16D0" w:rsidRPr="000F0506" w:rsidRDefault="002B16D0" w:rsidP="002B16D0">
                  <w:pPr>
                    <w:jc w:val="both"/>
                    <w:rPr>
                      <w:sz w:val="28"/>
                      <w:szCs w:val="28"/>
                    </w:rPr>
                  </w:pPr>
                  <w:r w:rsidRPr="000F0506">
                    <w:rPr>
                      <w:sz w:val="28"/>
                      <w:szCs w:val="28"/>
                    </w:rPr>
                    <w:t xml:space="preserve">Ahol: </w:t>
                  </w:r>
                </w:p>
                <w:p w:rsidR="002B16D0" w:rsidRPr="000F0506" w:rsidRDefault="002B16D0" w:rsidP="002B16D0">
                  <w:pPr>
                    <w:jc w:val="both"/>
                    <w:rPr>
                      <w:sz w:val="28"/>
                      <w:szCs w:val="28"/>
                    </w:rPr>
                  </w:pPr>
                  <w:r w:rsidRPr="000F0506">
                    <w:rPr>
                      <w:sz w:val="28"/>
                      <w:szCs w:val="28"/>
                    </w:rPr>
                    <w:tab/>
                    <w:t>F - a terhelő erő</w:t>
                  </w:r>
                </w:p>
                <w:p w:rsidR="002B16D0" w:rsidRPr="000F0506" w:rsidRDefault="002B16D0" w:rsidP="002B16D0">
                  <w:pPr>
                    <w:jc w:val="both"/>
                    <w:rPr>
                      <w:sz w:val="28"/>
                      <w:szCs w:val="28"/>
                    </w:rPr>
                  </w:pPr>
                  <w:r w:rsidRPr="000F0506">
                    <w:rPr>
                      <w:sz w:val="28"/>
                      <w:szCs w:val="28"/>
                    </w:rPr>
                    <w:tab/>
                    <w:t>D – a golyóátmérő</w:t>
                  </w:r>
                </w:p>
                <w:p w:rsidR="002B16D0" w:rsidRPr="000F0506" w:rsidRDefault="002B16D0" w:rsidP="002B16D0">
                  <w:pPr>
                    <w:jc w:val="both"/>
                    <w:rPr>
                      <w:sz w:val="28"/>
                      <w:szCs w:val="28"/>
                    </w:rPr>
                  </w:pPr>
                  <w:r w:rsidRPr="000F0506">
                    <w:rPr>
                      <w:sz w:val="28"/>
                      <w:szCs w:val="28"/>
                    </w:rPr>
                    <w:tab/>
                    <w:t>d – a lenyomatátmérő. Két egymásra merőleges átmérőt kell lemérni, majd ezek számtani közepét venni.</w:t>
                  </w:r>
                </w:p>
                <w:p w:rsidR="002B16D0" w:rsidRPr="000F0506" w:rsidRDefault="002B16D0" w:rsidP="002B16D0">
                  <w:pPr>
                    <w:jc w:val="both"/>
                    <w:rPr>
                      <w:sz w:val="28"/>
                      <w:szCs w:val="28"/>
                    </w:rPr>
                  </w:pPr>
                  <w:r w:rsidRPr="000F0506">
                    <w:rPr>
                      <w:sz w:val="28"/>
                      <w:szCs w:val="28"/>
                    </w:rPr>
                    <w:tab/>
                    <w:t>h – a benyomódás mélysége</w:t>
                  </w:r>
                </w:p>
                <w:p w:rsidR="002B16D0" w:rsidRPr="000F0506" w:rsidRDefault="002B16D0" w:rsidP="002B16D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anchor distT="0" distB="0" distL="0" distR="0" simplePos="0" relativeHeight="251659264" behindDoc="1" locked="0" layoutInCell="1" allowOverlap="0" wp14:anchorId="34778439" wp14:editId="681841C4">
                        <wp:simplePos x="0" y="0"/>
                        <wp:positionH relativeFrom="margin">
                          <wp:posOffset>2971800</wp:posOffset>
                        </wp:positionH>
                        <wp:positionV relativeFrom="paragraph">
                          <wp:posOffset>55880</wp:posOffset>
                        </wp:positionV>
                        <wp:extent cx="1828800" cy="1833245"/>
                        <wp:effectExtent l="19050" t="0" r="0" b="0"/>
                        <wp:wrapTight wrapText="bothSides">
                          <wp:wrapPolygon edited="0">
                            <wp:start x="-225" y="0"/>
                            <wp:lineTo x="-225" y="21323"/>
                            <wp:lineTo x="21600" y="21323"/>
                            <wp:lineTo x="21600" y="0"/>
                            <wp:lineTo x="-225" y="0"/>
                          </wp:wrapPolygon>
                        </wp:wrapTight>
                        <wp:docPr id="52" name="Kép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lum contrast="30000"/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833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1" locked="0" layoutInCell="1" allowOverlap="1" wp14:anchorId="059FEBDA" wp14:editId="6327B00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1884680</wp:posOffset>
                            </wp:positionV>
                            <wp:extent cx="1600200" cy="342900"/>
                            <wp:effectExtent l="11430" t="12065" r="7620" b="6985"/>
                            <wp:wrapNone/>
                            <wp:docPr id="73" name="Text Box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0020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B16D0" w:rsidRDefault="002B16D0" w:rsidP="002B16D0">
                                        <w:pPr>
                                          <w:jc w:val="center"/>
                                        </w:pPr>
                                        <w:r>
                                          <w:t>Vizsgálóasztal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59FEBDA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5" o:spid="_x0000_s1027" type="#_x0000_t202" style="position:absolute;left:0;text-align:left;margin-left:0;margin-top:148.4pt;width:126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" strokecolor="white">
                            <v:textbox>
                              <w:txbxContent>
                                <w:p w:rsidR="002B16D0" w:rsidRDefault="002B16D0" w:rsidP="002B16D0">
                                  <w:pPr>
                                    <w:jc w:val="center"/>
                                  </w:pPr>
                                  <w:r>
                                    <w:t>Vizsgálóasztal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1" locked="0" layoutInCell="1" allowOverlap="1" wp14:anchorId="049918B3" wp14:editId="00552CD3">
                            <wp:simplePos x="0" y="0"/>
                            <wp:positionH relativeFrom="column">
                              <wp:posOffset>1943100</wp:posOffset>
                            </wp:positionH>
                            <wp:positionV relativeFrom="paragraph">
                              <wp:posOffset>1198880</wp:posOffset>
                            </wp:positionV>
                            <wp:extent cx="1028700" cy="342900"/>
                            <wp:effectExtent l="11430" t="12065" r="7620" b="6985"/>
                            <wp:wrapNone/>
                            <wp:docPr id="72" name="Text Box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2870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B16D0" w:rsidRDefault="002B16D0" w:rsidP="002B16D0">
                                        <w:pPr>
                                          <w:jc w:val="center"/>
                                        </w:pPr>
                                        <w:r>
                                          <w:t>Lenyomat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49918B3" id="Text Box 14" o:spid="_x0000_s1028" type="#_x0000_t202" style="position:absolute;left:0;text-align:left;margin-left:153pt;margin-top:94.4pt;width:81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" strokecolor="white">
                            <v:textbox>
                              <w:txbxContent>
                                <w:p w:rsidR="002B16D0" w:rsidRDefault="002B16D0" w:rsidP="002B16D0">
                                  <w:pPr>
                                    <w:jc w:val="center"/>
                                  </w:pPr>
                                  <w:r>
                                    <w:t>Lenyomat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1" locked="0" layoutInCell="1" allowOverlap="1" wp14:anchorId="5EA54B0E" wp14:editId="063D3EF8">
                            <wp:simplePos x="0" y="0"/>
                            <wp:positionH relativeFrom="column">
                              <wp:posOffset>1828800</wp:posOffset>
                            </wp:positionH>
                            <wp:positionV relativeFrom="paragraph">
                              <wp:posOffset>855980</wp:posOffset>
                            </wp:positionV>
                            <wp:extent cx="1371600" cy="342900"/>
                            <wp:effectExtent l="11430" t="12065" r="7620" b="6985"/>
                            <wp:wrapNone/>
                            <wp:docPr id="71" name="Text Box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7160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B16D0" w:rsidRDefault="002B16D0" w:rsidP="002B16D0">
                                        <w:pPr>
                                          <w:jc w:val="center"/>
                                        </w:pPr>
                                        <w:r>
                                          <w:t>Vizsgálandó darab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EA54B0E" id="Text Box 13" o:spid="_x0000_s1029" type="#_x0000_t202" style="position:absolute;left:0;text-align:left;margin-left:2in;margin-top:67.4pt;width:108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" strokecolor="white">
                            <v:textbox>
                              <w:txbxContent>
                                <w:p w:rsidR="002B16D0" w:rsidRDefault="002B16D0" w:rsidP="002B16D0">
                                  <w:pPr>
                                    <w:jc w:val="center"/>
                                  </w:pPr>
                                  <w:r>
                                    <w:t>Vizsgálandó darab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1" locked="0" layoutInCell="1" allowOverlap="1" wp14:anchorId="76A55AA6" wp14:editId="4093991A">
                            <wp:simplePos x="0" y="0"/>
                            <wp:positionH relativeFrom="column">
                              <wp:posOffset>1828800</wp:posOffset>
                            </wp:positionH>
                            <wp:positionV relativeFrom="paragraph">
                              <wp:posOffset>284480</wp:posOffset>
                            </wp:positionV>
                            <wp:extent cx="1371600" cy="342900"/>
                            <wp:effectExtent l="11430" t="12065" r="7620" b="6985"/>
                            <wp:wrapNone/>
                            <wp:docPr id="70" name="Text Box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7160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B16D0" w:rsidRDefault="002B16D0" w:rsidP="002B16D0">
                                        <w:pPr>
                                          <w:jc w:val="center"/>
                                        </w:pPr>
                                        <w:r>
                                          <w:t>Edzett acélgolyó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6A55AA6" id="Text Box 12" o:spid="_x0000_s1030" type="#_x0000_t202" style="position:absolute;left:0;text-align:left;margin-left:2in;margin-top:22.4pt;width:108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" strokecolor="white">
                            <v:textbox>
                              <w:txbxContent>
                                <w:p w:rsidR="002B16D0" w:rsidRDefault="002B16D0" w:rsidP="002B16D0">
                                  <w:pPr>
                                    <w:jc w:val="center"/>
                                  </w:pPr>
                                  <w:r>
                                    <w:t>Edzett acélgolyó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79654B97" wp14:editId="3E11D532">
                        <wp:extent cx="1943100" cy="1885950"/>
                        <wp:effectExtent l="19050" t="0" r="0" b="0"/>
                        <wp:docPr id="54" name="Kép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lum contrast="30000"/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3100" cy="1885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</w:rPr>
                    <w:t xml:space="preserve">                </w:t>
                  </w:r>
                </w:p>
                <w:p w:rsidR="002B16D0" w:rsidRPr="000F0506" w:rsidRDefault="002B16D0" w:rsidP="002B16D0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B16D0" w:rsidRDefault="002B16D0" w:rsidP="002B16D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2B16D0" w:rsidRDefault="002B16D0" w:rsidP="002B16D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2B16D0" w:rsidRPr="000F0506" w:rsidRDefault="002B16D0" w:rsidP="002B16D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0F0506">
                    <w:rPr>
                      <w:color w:val="000000"/>
                      <w:sz w:val="28"/>
                      <w:szCs w:val="28"/>
                    </w:rPr>
                    <w:t>Brinell</w:t>
                  </w:r>
                  <w:proofErr w:type="spellEnd"/>
                  <w:r w:rsidRPr="000F0506">
                    <w:rPr>
                      <w:color w:val="000000"/>
                      <w:sz w:val="28"/>
                      <w:szCs w:val="28"/>
                    </w:rPr>
                    <w:t xml:space="preserve"> keménységmérés</w:t>
                  </w:r>
                </w:p>
                <w:p w:rsidR="002B16D0" w:rsidRDefault="002B16D0" w:rsidP="002B16D0">
                  <w:pPr>
                    <w:jc w:val="both"/>
                    <w:rPr>
                      <w:sz w:val="28"/>
                      <w:szCs w:val="28"/>
                    </w:rPr>
                  </w:pPr>
                  <w:r w:rsidRPr="000F0506">
                    <w:rPr>
                      <w:sz w:val="28"/>
                      <w:szCs w:val="28"/>
                    </w:rPr>
                    <w:t xml:space="preserve">Ehhez a feladathoz rendszerint a keménységmérő gépbe épített mikroszkópos mérőműszert kell alkalmazni. </w:t>
                  </w:r>
                </w:p>
                <w:p w:rsidR="002B16D0" w:rsidRDefault="002B16D0" w:rsidP="002B16D0">
                  <w:pPr>
                    <w:jc w:val="both"/>
                    <w:rPr>
                      <w:sz w:val="28"/>
                      <w:szCs w:val="28"/>
                    </w:rPr>
                  </w:pPr>
                  <w:r w:rsidRPr="000F0506">
                    <w:rPr>
                      <w:sz w:val="28"/>
                      <w:szCs w:val="28"/>
                    </w:rPr>
                    <w:t xml:space="preserve">A lenyomat közepe a </w:t>
                  </w:r>
                  <w:r w:rsidRPr="000F0506">
                    <w:rPr>
                      <w:b/>
                      <w:sz w:val="28"/>
                      <w:szCs w:val="28"/>
                    </w:rPr>
                    <w:t>munkadarab szélétől legalább 2,5d távolságra legyen</w:t>
                  </w:r>
                  <w:r w:rsidRPr="000F0506">
                    <w:rPr>
                      <w:sz w:val="28"/>
                      <w:szCs w:val="28"/>
                    </w:rPr>
                    <w:t xml:space="preserve"> </w:t>
                  </w:r>
                  <w:r w:rsidRPr="000F0506">
                    <w:rPr>
                      <w:b/>
                      <w:sz w:val="28"/>
                      <w:szCs w:val="28"/>
                    </w:rPr>
                    <w:t>vasötvözeteknél</w:t>
                  </w:r>
                  <w:r w:rsidRPr="000F0506">
                    <w:rPr>
                      <w:sz w:val="28"/>
                      <w:szCs w:val="28"/>
                    </w:rPr>
                    <w:t xml:space="preserve"> és </w:t>
                  </w:r>
                  <w:r w:rsidRPr="000F0506">
                    <w:rPr>
                      <w:b/>
                      <w:sz w:val="28"/>
                      <w:szCs w:val="28"/>
                    </w:rPr>
                    <w:t>rézötvözeteknél</w:t>
                  </w:r>
                  <w:r w:rsidRPr="000F0506">
                    <w:rPr>
                      <w:sz w:val="28"/>
                      <w:szCs w:val="28"/>
                    </w:rPr>
                    <w:t xml:space="preserve">, míg </w:t>
                  </w:r>
                  <w:r w:rsidRPr="000F0506">
                    <w:rPr>
                      <w:b/>
                      <w:i/>
                      <w:sz w:val="28"/>
                      <w:szCs w:val="28"/>
                    </w:rPr>
                    <w:t>könnyűfémeknél ez a távolság</w:t>
                  </w:r>
                  <w:r w:rsidRPr="000F0506">
                    <w:rPr>
                      <w:sz w:val="28"/>
                      <w:szCs w:val="28"/>
                    </w:rPr>
                    <w:t xml:space="preserve"> </w:t>
                  </w:r>
                  <w:r w:rsidRPr="000F0506">
                    <w:rPr>
                      <w:b/>
                      <w:i/>
                      <w:sz w:val="28"/>
                      <w:szCs w:val="28"/>
                    </w:rPr>
                    <w:t>legalább 3d legyen</w:t>
                  </w:r>
                  <w:r w:rsidRPr="000F0506">
                    <w:rPr>
                      <w:sz w:val="28"/>
                      <w:szCs w:val="28"/>
                    </w:rPr>
                    <w:t xml:space="preserve">. </w:t>
                  </w:r>
                </w:p>
                <w:p w:rsidR="002B16D0" w:rsidRDefault="002B16D0" w:rsidP="002B16D0">
                  <w:pPr>
                    <w:jc w:val="both"/>
                    <w:rPr>
                      <w:sz w:val="28"/>
                      <w:szCs w:val="28"/>
                    </w:rPr>
                  </w:pPr>
                  <w:r w:rsidRPr="000F0506">
                    <w:rPr>
                      <w:sz w:val="28"/>
                      <w:szCs w:val="28"/>
                    </w:rPr>
                    <w:t xml:space="preserve">Ha több mérés történik, akkor a </w:t>
                  </w:r>
                  <w:r w:rsidRPr="000F0506">
                    <w:rPr>
                      <w:b/>
                      <w:sz w:val="28"/>
                      <w:szCs w:val="28"/>
                    </w:rPr>
                    <w:t>két benyomódás közötti távolság az előzők</w:t>
                  </w:r>
                  <w:r w:rsidRPr="000F0506">
                    <w:rPr>
                      <w:sz w:val="28"/>
                      <w:szCs w:val="28"/>
                    </w:rPr>
                    <w:t xml:space="preserve"> </w:t>
                  </w:r>
                  <w:r w:rsidRPr="000F0506">
                    <w:rPr>
                      <w:b/>
                      <w:sz w:val="28"/>
                      <w:szCs w:val="28"/>
                    </w:rPr>
                    <w:t>szerint 4d, ül. 6d</w:t>
                  </w:r>
                  <w:r w:rsidRPr="000F0506">
                    <w:rPr>
                      <w:sz w:val="28"/>
                      <w:szCs w:val="28"/>
                    </w:rPr>
                    <w:t>.</w:t>
                  </w:r>
                </w:p>
                <w:p w:rsidR="002B16D0" w:rsidRDefault="002B16D0" w:rsidP="002B16D0">
                  <w:pPr>
                    <w:jc w:val="both"/>
                    <w:rPr>
                      <w:sz w:val="28"/>
                      <w:szCs w:val="28"/>
                    </w:rPr>
                  </w:pPr>
                  <w:r w:rsidRPr="000F0506">
                    <w:rPr>
                      <w:sz w:val="28"/>
                      <w:szCs w:val="28"/>
                    </w:rPr>
                    <w:t xml:space="preserve"> A </w:t>
                  </w:r>
                  <w:proofErr w:type="spellStart"/>
                  <w:r w:rsidRPr="000F0506">
                    <w:rPr>
                      <w:sz w:val="28"/>
                      <w:szCs w:val="28"/>
                    </w:rPr>
                    <w:t>Brinell-keménységet</w:t>
                  </w:r>
                  <w:proofErr w:type="spellEnd"/>
                  <w:r w:rsidRPr="000F0506">
                    <w:rPr>
                      <w:sz w:val="28"/>
                      <w:szCs w:val="28"/>
                    </w:rPr>
                    <w:t xml:space="preserve"> - ha a </w:t>
                  </w:r>
                  <w:r w:rsidRPr="000F0506">
                    <w:rPr>
                      <w:b/>
                      <w:sz w:val="28"/>
                      <w:szCs w:val="28"/>
                    </w:rPr>
                    <w:t xml:space="preserve">golyó átmérője </w:t>
                  </w:r>
                  <w:smartTag w:uri="urn:schemas-microsoft-com:office:smarttags" w:element="metricconverter">
                    <w:smartTagPr>
                      <w:attr w:name="ProductID" w:val="10 mm"/>
                    </w:smartTagPr>
                    <w:r w:rsidRPr="000F0506">
                      <w:rPr>
                        <w:b/>
                        <w:sz w:val="28"/>
                        <w:szCs w:val="28"/>
                      </w:rPr>
                      <w:t>10 mm</w:t>
                    </w:r>
                  </w:smartTag>
                  <w:r w:rsidRPr="000F0506">
                    <w:rPr>
                      <w:sz w:val="28"/>
                      <w:szCs w:val="28"/>
                    </w:rPr>
                    <w:t xml:space="preserve">, a vizsgálati </w:t>
                  </w:r>
                  <w:r w:rsidRPr="000F0506">
                    <w:rPr>
                      <w:b/>
                      <w:sz w:val="28"/>
                      <w:szCs w:val="28"/>
                    </w:rPr>
                    <w:t>terhelés</w:t>
                  </w:r>
                  <w:r w:rsidRPr="000F0506">
                    <w:rPr>
                      <w:sz w:val="28"/>
                      <w:szCs w:val="2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3000 kg"/>
                    </w:smartTagPr>
                    <w:r w:rsidRPr="000F0506">
                      <w:rPr>
                        <w:b/>
                        <w:sz w:val="28"/>
                        <w:szCs w:val="28"/>
                      </w:rPr>
                      <w:t>3000 kg</w:t>
                    </w:r>
                  </w:smartTag>
                  <w:r w:rsidRPr="000F0506">
                    <w:rPr>
                      <w:b/>
                      <w:sz w:val="28"/>
                      <w:szCs w:val="28"/>
                    </w:rPr>
                    <w:t xml:space="preserve"> és a terhelési idő 10</w:t>
                  </w:r>
                  <w:proofErr w:type="gramStart"/>
                  <w:r w:rsidRPr="000F0506">
                    <w:rPr>
                      <w:b/>
                      <w:sz w:val="28"/>
                      <w:szCs w:val="28"/>
                    </w:rPr>
                    <w:t>...</w:t>
                  </w:r>
                  <w:proofErr w:type="gramEnd"/>
                  <w:r w:rsidRPr="000F0506">
                    <w:rPr>
                      <w:b/>
                      <w:sz w:val="28"/>
                      <w:szCs w:val="28"/>
                    </w:rPr>
                    <w:t xml:space="preserve"> 15</w:t>
                  </w:r>
                  <w:r w:rsidRPr="000F0506">
                    <w:rPr>
                      <w:sz w:val="28"/>
                      <w:szCs w:val="28"/>
                    </w:rPr>
                    <w:t xml:space="preserve"> s - a keménység számértékével </w:t>
                  </w:r>
                  <w:r w:rsidRPr="000F0506">
                    <w:rPr>
                      <w:b/>
                      <w:sz w:val="28"/>
                      <w:szCs w:val="28"/>
                    </w:rPr>
                    <w:t>és HB jellel</w:t>
                  </w:r>
                  <w:r w:rsidRPr="000F0506">
                    <w:rPr>
                      <w:sz w:val="28"/>
                      <w:szCs w:val="28"/>
                    </w:rPr>
                    <w:t xml:space="preserve"> </w:t>
                  </w:r>
                  <w:r w:rsidRPr="000F0506">
                    <w:rPr>
                      <w:b/>
                      <w:sz w:val="28"/>
                      <w:szCs w:val="28"/>
                    </w:rPr>
                    <w:t>kell jelölni (pl. 255 HB</w:t>
                  </w:r>
                  <w:r w:rsidRPr="000F0506">
                    <w:rPr>
                      <w:sz w:val="28"/>
                      <w:szCs w:val="28"/>
                    </w:rPr>
                    <w:t>).</w:t>
                  </w:r>
                </w:p>
                <w:p w:rsidR="002B16D0" w:rsidRPr="000F0506" w:rsidRDefault="002B16D0" w:rsidP="002B16D0">
                  <w:pPr>
                    <w:jc w:val="both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0F0506">
                    <w:rPr>
                      <w:sz w:val="28"/>
                      <w:szCs w:val="28"/>
                    </w:rPr>
                    <w:lastRenderedPageBreak/>
                    <w:t xml:space="preserve"> Egyéb esetben a HB jelet ki kell egészíteni a vizsgálat jellemzőit meghatározó számértékekkel (egymástól törtvonallal elválasztva), a következő sorrendben: golyóátmérő, mm; vizsgálati terhelés, kg; terhelési idő, s; </w:t>
                  </w:r>
                  <w:r w:rsidRPr="000F0506">
                    <w:rPr>
                      <w:b/>
                      <w:i/>
                      <w:sz w:val="28"/>
                      <w:szCs w:val="28"/>
                      <w:u w:val="single"/>
                    </w:rPr>
                    <w:t>pl. 185 HB 5/750/20.</w:t>
                  </w:r>
                </w:p>
                <w:p w:rsidR="002B16D0" w:rsidRPr="000F0506" w:rsidRDefault="002B16D0" w:rsidP="002B16D0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2B16D0" w:rsidRPr="000F0506" w:rsidRDefault="002B16D0" w:rsidP="002B16D0">
                  <w:pPr>
                    <w:jc w:val="both"/>
                    <w:rPr>
                      <w:sz w:val="28"/>
                      <w:szCs w:val="28"/>
                    </w:rPr>
                  </w:pPr>
                  <w:r w:rsidRPr="00DF208B">
                    <w:rPr>
                      <w:b/>
                      <w:sz w:val="28"/>
                      <w:szCs w:val="28"/>
                    </w:rPr>
                    <w:t xml:space="preserve">A módszer 450 </w:t>
                  </w:r>
                  <w:proofErr w:type="spellStart"/>
                  <w:r w:rsidRPr="00DF208B">
                    <w:rPr>
                      <w:b/>
                      <w:sz w:val="28"/>
                      <w:szCs w:val="28"/>
                    </w:rPr>
                    <w:t>HB-nél</w:t>
                  </w:r>
                  <w:proofErr w:type="spellEnd"/>
                  <w:r w:rsidRPr="00DF208B">
                    <w:rPr>
                      <w:b/>
                      <w:sz w:val="28"/>
                      <w:szCs w:val="28"/>
                    </w:rPr>
                    <w:t xml:space="preserve"> kisebb keménységek mérésére alkalmazható a golyó</w:t>
                  </w:r>
                  <w:r w:rsidRPr="000F0506">
                    <w:rPr>
                      <w:sz w:val="28"/>
                      <w:szCs w:val="28"/>
                    </w:rPr>
                    <w:t xml:space="preserve"> </w:t>
                  </w:r>
                  <w:r w:rsidRPr="00DF208B">
                    <w:rPr>
                      <w:b/>
                      <w:sz w:val="28"/>
                      <w:szCs w:val="28"/>
                    </w:rPr>
                    <w:t>deformálódása (a mérés torzítása) nélkül</w:t>
                  </w:r>
                  <w:r w:rsidRPr="000F0506">
                    <w:rPr>
                      <w:sz w:val="28"/>
                      <w:szCs w:val="28"/>
                    </w:rPr>
                    <w:t xml:space="preserve">. Alakváltozás (deformálódás) esetén a golyót cserélni keli. Lehetőség van nagyobb keménységű (pl. keményfém) golyók alkalmazására </w:t>
                  </w:r>
                  <w:proofErr w:type="spellStart"/>
                  <w:r w:rsidRPr="000F0506">
                    <w:rPr>
                      <w:sz w:val="28"/>
                      <w:szCs w:val="28"/>
                    </w:rPr>
                    <w:t>ís</w:t>
                  </w:r>
                  <w:proofErr w:type="spellEnd"/>
                  <w:r w:rsidRPr="000F0506">
                    <w:rPr>
                      <w:sz w:val="28"/>
                      <w:szCs w:val="28"/>
                    </w:rPr>
                    <w:t xml:space="preserve">, de ez esetben már ún. módosított </w:t>
                  </w:r>
                  <w:proofErr w:type="spellStart"/>
                  <w:r w:rsidRPr="000F0506">
                    <w:rPr>
                      <w:sz w:val="28"/>
                      <w:szCs w:val="28"/>
                    </w:rPr>
                    <w:t>Brinell-keménységmérésről</w:t>
                  </w:r>
                  <w:proofErr w:type="spellEnd"/>
                  <w:r w:rsidRPr="000F0506">
                    <w:rPr>
                      <w:sz w:val="28"/>
                      <w:szCs w:val="28"/>
                    </w:rPr>
                    <w:t xml:space="preserve"> van szó, melynek jelölési módja HBW.</w:t>
                  </w:r>
                </w:p>
                <w:p w:rsidR="002B16D0" w:rsidRPr="000F0506" w:rsidRDefault="002B16D0" w:rsidP="002B16D0">
                  <w:pPr>
                    <w:jc w:val="both"/>
                    <w:rPr>
                      <w:sz w:val="28"/>
                      <w:szCs w:val="28"/>
                    </w:rPr>
                  </w:pPr>
                  <w:r w:rsidRPr="000F0506">
                    <w:rPr>
                      <w:sz w:val="28"/>
                      <w:szCs w:val="28"/>
                    </w:rPr>
                    <w:t xml:space="preserve">Speciális igényű (pl. 20 </w:t>
                  </w:r>
                  <w:proofErr w:type="spellStart"/>
                  <w:r w:rsidRPr="000F0506">
                    <w:rPr>
                      <w:sz w:val="28"/>
                      <w:szCs w:val="28"/>
                    </w:rPr>
                    <w:t>°C-hoz</w:t>
                  </w:r>
                  <w:proofErr w:type="spellEnd"/>
                  <w:r w:rsidRPr="000F0506">
                    <w:rPr>
                      <w:sz w:val="28"/>
                      <w:szCs w:val="28"/>
                    </w:rPr>
                    <w:t xml:space="preserve"> képest meleg - 40.</w:t>
                  </w:r>
                  <w:proofErr w:type="gramStart"/>
                  <w:r w:rsidRPr="000F0506">
                    <w:rPr>
                      <w:sz w:val="28"/>
                      <w:szCs w:val="28"/>
                    </w:rPr>
                    <w:t>..</w:t>
                  </w:r>
                  <w:proofErr w:type="gramEnd"/>
                  <w:r w:rsidRPr="000F0506">
                    <w:rPr>
                      <w:sz w:val="28"/>
                      <w:szCs w:val="28"/>
                    </w:rPr>
                    <w:t xml:space="preserve">900 </w:t>
                  </w:r>
                  <w:proofErr w:type="spellStart"/>
                  <w:r w:rsidRPr="000F0506">
                    <w:rPr>
                      <w:sz w:val="28"/>
                      <w:szCs w:val="28"/>
                    </w:rPr>
                    <w:t>°C-os</w:t>
                  </w:r>
                  <w:proofErr w:type="spellEnd"/>
                  <w:r w:rsidRPr="000F0506">
                    <w:rPr>
                      <w:sz w:val="28"/>
                      <w:szCs w:val="28"/>
                    </w:rPr>
                    <w:t xml:space="preserve"> - állapotú) keménység-meghatározás esetén keményfém golyó használható. A hagyományos és köztudatba berögzült kp/mm2 (kg/mm2) mértékegységű keménységértékeket az Sí-mértékegységek bevezetésével nem változtatták meg (nem szorozták meg 9,81 m/s2-tel), hanem azokat mértékegység nélküli számként kell kezelni.</w:t>
                  </w:r>
                </w:p>
                <w:p w:rsidR="002B16D0" w:rsidRPr="000F0506" w:rsidRDefault="002B16D0" w:rsidP="002B16D0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2B16D0" w:rsidRDefault="002B16D0" w:rsidP="002B16D0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DF208B">
                    <w:rPr>
                      <w:b/>
                      <w:sz w:val="28"/>
                      <w:szCs w:val="28"/>
                    </w:rPr>
                    <w:t>Brinell-</w:t>
                  </w:r>
                  <w:proofErr w:type="spellEnd"/>
                  <w:r w:rsidRPr="00DF208B">
                    <w:rPr>
                      <w:b/>
                      <w:sz w:val="28"/>
                      <w:szCs w:val="28"/>
                    </w:rPr>
                    <w:t xml:space="preserve"> keménységmérés legnagyobb hibája</w:t>
                  </w:r>
                  <w:r w:rsidRPr="000F0506">
                    <w:rPr>
                      <w:sz w:val="28"/>
                      <w:szCs w:val="28"/>
                    </w:rPr>
                    <w:t xml:space="preserve">, hogy az eredményt a vizsgálat körülményei jelentősen befolyásolják. </w:t>
                  </w:r>
                </w:p>
                <w:p w:rsidR="002B16D0" w:rsidRPr="00DF208B" w:rsidRDefault="002B16D0" w:rsidP="002B16D0">
                  <w:pPr>
                    <w:jc w:val="both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DF208B">
                    <w:rPr>
                      <w:b/>
                      <w:sz w:val="28"/>
                      <w:szCs w:val="28"/>
                      <w:u w:val="single"/>
                    </w:rPr>
                    <w:t>A fontosabb befolyásoló tényezők:</w:t>
                  </w:r>
                </w:p>
                <w:p w:rsidR="002B16D0" w:rsidRPr="000F0506" w:rsidRDefault="002B16D0" w:rsidP="002B16D0">
                  <w:pPr>
                    <w:jc w:val="both"/>
                    <w:rPr>
                      <w:sz w:val="28"/>
                      <w:szCs w:val="28"/>
                    </w:rPr>
                  </w:pPr>
                  <w:r w:rsidRPr="000F0506">
                    <w:rPr>
                      <w:sz w:val="28"/>
                      <w:szCs w:val="28"/>
                    </w:rPr>
                    <w:tab/>
                  </w:r>
                  <w:r w:rsidRPr="000F0506">
                    <w:rPr>
                      <w:sz w:val="28"/>
                      <w:szCs w:val="28"/>
                    </w:rPr>
                    <w:tab/>
                    <w:t>a golyó átmérője</w:t>
                  </w:r>
                </w:p>
                <w:p w:rsidR="002B16D0" w:rsidRPr="000F0506" w:rsidRDefault="002B16D0" w:rsidP="002B16D0">
                  <w:pPr>
                    <w:jc w:val="both"/>
                    <w:rPr>
                      <w:sz w:val="28"/>
                      <w:szCs w:val="28"/>
                    </w:rPr>
                  </w:pPr>
                  <w:r w:rsidRPr="000F0506">
                    <w:rPr>
                      <w:sz w:val="28"/>
                      <w:szCs w:val="28"/>
                    </w:rPr>
                    <w:tab/>
                  </w:r>
                  <w:r w:rsidRPr="000F0506">
                    <w:rPr>
                      <w:sz w:val="28"/>
                      <w:szCs w:val="28"/>
                    </w:rPr>
                    <w:tab/>
                    <w:t>a terhelőerő nagysága</w:t>
                  </w:r>
                </w:p>
                <w:p w:rsidR="002B16D0" w:rsidRPr="000F0506" w:rsidRDefault="002B16D0" w:rsidP="002B16D0">
                  <w:pPr>
                    <w:jc w:val="both"/>
                    <w:rPr>
                      <w:sz w:val="28"/>
                      <w:szCs w:val="28"/>
                    </w:rPr>
                  </w:pPr>
                  <w:r w:rsidRPr="000F0506">
                    <w:rPr>
                      <w:sz w:val="28"/>
                      <w:szCs w:val="28"/>
                    </w:rPr>
                    <w:tab/>
                  </w:r>
                  <w:r w:rsidRPr="000F0506">
                    <w:rPr>
                      <w:sz w:val="28"/>
                      <w:szCs w:val="28"/>
                    </w:rPr>
                    <w:tab/>
                    <w:t>a golyóátmérő és a vizsgálat anyag vastagságának viszonya</w:t>
                  </w:r>
                </w:p>
                <w:p w:rsidR="002B16D0" w:rsidRPr="000F0506" w:rsidRDefault="002B16D0" w:rsidP="002B16D0">
                  <w:pPr>
                    <w:jc w:val="both"/>
                    <w:rPr>
                      <w:sz w:val="28"/>
                      <w:szCs w:val="28"/>
                    </w:rPr>
                  </w:pPr>
                  <w:r w:rsidRPr="000F0506">
                    <w:rPr>
                      <w:sz w:val="28"/>
                      <w:szCs w:val="28"/>
                    </w:rPr>
                    <w:tab/>
                  </w:r>
                  <w:r w:rsidRPr="000F0506">
                    <w:rPr>
                      <w:sz w:val="28"/>
                      <w:szCs w:val="28"/>
                    </w:rPr>
                    <w:tab/>
                    <w:t>a golyó benyomódásának mértéke</w:t>
                  </w:r>
                </w:p>
                <w:p w:rsidR="002B16D0" w:rsidRPr="000F0506" w:rsidRDefault="002B16D0" w:rsidP="002B16D0">
                  <w:pPr>
                    <w:jc w:val="both"/>
                    <w:rPr>
                      <w:sz w:val="28"/>
                      <w:szCs w:val="28"/>
                    </w:rPr>
                  </w:pPr>
                  <w:r w:rsidRPr="000F0506">
                    <w:rPr>
                      <w:sz w:val="28"/>
                      <w:szCs w:val="28"/>
                    </w:rPr>
                    <w:tab/>
                  </w:r>
                  <w:r w:rsidRPr="000F0506">
                    <w:rPr>
                      <w:sz w:val="28"/>
                      <w:szCs w:val="28"/>
                    </w:rPr>
                    <w:tab/>
                    <w:t>a benyomódás ideje</w:t>
                  </w:r>
                </w:p>
                <w:p w:rsidR="002B16D0" w:rsidRDefault="002B16D0" w:rsidP="002B16D0">
                  <w:pPr>
                    <w:jc w:val="both"/>
                    <w:rPr>
                      <w:sz w:val="28"/>
                      <w:szCs w:val="28"/>
                    </w:rPr>
                  </w:pPr>
                  <w:r w:rsidRPr="000F0506">
                    <w:rPr>
                      <w:sz w:val="28"/>
                      <w:szCs w:val="28"/>
                    </w:rPr>
                    <w:tab/>
                  </w:r>
                  <w:r w:rsidRPr="000F0506">
                    <w:rPr>
                      <w:sz w:val="28"/>
                      <w:szCs w:val="28"/>
                    </w:rPr>
                    <w:tab/>
                    <w:t>a lenyomatok távolsága</w:t>
                  </w:r>
                </w:p>
                <w:p w:rsidR="002B16D0" w:rsidRPr="000F0506" w:rsidRDefault="002B16D0" w:rsidP="002B16D0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2B16D0" w:rsidRPr="000F0506" w:rsidRDefault="002B16D0" w:rsidP="002B16D0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2B16D0" w:rsidRDefault="002B16D0" w:rsidP="002B16D0">
                  <w:pPr>
                    <w:pStyle w:val="Cmsor1"/>
                    <w:rPr>
                      <w:sz w:val="28"/>
                      <w:szCs w:val="28"/>
                    </w:rPr>
                  </w:pPr>
                  <w:hyperlink r:id="rId16" w:history="1">
                    <w:r w:rsidRPr="007143D1">
                      <w:rPr>
                        <w:rStyle w:val="Hiperhivatkozs"/>
                        <w:sz w:val="28"/>
                        <w:szCs w:val="28"/>
                        <w:highlight w:val="yellow"/>
                      </w:rPr>
                      <w:t>https://youtu.be/fH-EGbxgSSc</w:t>
                    </w:r>
                  </w:hyperlink>
                  <w:r w:rsidRPr="007143D1">
                    <w:rPr>
                      <w:color w:val="FF0000"/>
                      <w:sz w:val="28"/>
                      <w:szCs w:val="28"/>
                      <w:highlight w:val="yellow"/>
                    </w:rPr>
                    <w:t xml:space="preserve"> R</w:t>
                  </w:r>
                  <w:r w:rsidRPr="007143D1">
                    <w:rPr>
                      <w:sz w:val="28"/>
                      <w:szCs w:val="28"/>
                      <w:highlight w:val="yellow"/>
                    </w:rPr>
                    <w:t xml:space="preserve">oncsolásos anyagvizsgálatok </w:t>
                  </w:r>
                  <w:proofErr w:type="gramStart"/>
                  <w:r w:rsidRPr="007143D1">
                    <w:rPr>
                      <w:sz w:val="28"/>
                      <w:szCs w:val="28"/>
                      <w:highlight w:val="yellow"/>
                    </w:rPr>
                    <w:t>II  14</w:t>
                  </w:r>
                  <w:proofErr w:type="gramEnd"/>
                  <w:r w:rsidRPr="007143D1">
                    <w:rPr>
                      <w:sz w:val="28"/>
                      <w:szCs w:val="28"/>
                      <w:highlight w:val="yellow"/>
                    </w:rPr>
                    <w:t>’</w:t>
                  </w:r>
                </w:p>
                <w:p w:rsidR="002B16D0" w:rsidRDefault="002B16D0" w:rsidP="002B16D0">
                  <w:pPr>
                    <w:pStyle w:val="Cmsor1"/>
                    <w:rPr>
                      <w:sz w:val="28"/>
                      <w:szCs w:val="28"/>
                    </w:rPr>
                  </w:pPr>
                </w:p>
                <w:p w:rsidR="002B16D0" w:rsidRDefault="002B16D0" w:rsidP="002B16D0">
                  <w:pPr>
                    <w:pStyle w:val="Cmsor1"/>
                    <w:rPr>
                      <w:sz w:val="28"/>
                      <w:szCs w:val="28"/>
                    </w:rPr>
                  </w:pPr>
                  <w:hyperlink r:id="rId17" w:history="1">
                    <w:r w:rsidRPr="001E3299">
                      <w:rPr>
                        <w:rStyle w:val="Hiperhivatkozs"/>
                        <w:sz w:val="28"/>
                        <w:szCs w:val="28"/>
                      </w:rPr>
                      <w:t>https://youtu.be/VcIxW1LF6g4</w:t>
                    </w:r>
                  </w:hyperlink>
                  <w:r>
                    <w:rPr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sz w:val="28"/>
                      <w:szCs w:val="28"/>
                    </w:rPr>
                    <w:t>Brinnel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keménységmérés    3</w:t>
                  </w:r>
                  <w:proofErr w:type="gramEnd"/>
                  <w:r>
                    <w:rPr>
                      <w:sz w:val="28"/>
                      <w:szCs w:val="28"/>
                    </w:rPr>
                    <w:t>’</w:t>
                  </w:r>
                </w:p>
                <w:p w:rsidR="002B16D0" w:rsidRDefault="002B16D0" w:rsidP="002B16D0">
                  <w:pPr>
                    <w:pStyle w:val="Cmsor1"/>
                    <w:rPr>
                      <w:sz w:val="28"/>
                      <w:szCs w:val="28"/>
                    </w:rPr>
                  </w:pPr>
                </w:p>
                <w:p w:rsidR="002B16D0" w:rsidRDefault="002B16D0" w:rsidP="002B16D0">
                  <w:pPr>
                    <w:pStyle w:val="Cmsor1"/>
                    <w:rPr>
                      <w:sz w:val="28"/>
                      <w:szCs w:val="28"/>
                    </w:rPr>
                  </w:pPr>
                  <w:hyperlink r:id="rId18" w:history="1">
                    <w:r w:rsidRPr="001E3299">
                      <w:rPr>
                        <w:rStyle w:val="Hiperhivatkozs"/>
                        <w:sz w:val="28"/>
                        <w:szCs w:val="28"/>
                      </w:rPr>
                      <w:t>https://youtu.be/RJXJpeH78iU</w:t>
                    </w:r>
                  </w:hyperlink>
                  <w:r>
                    <w:rPr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sz w:val="28"/>
                      <w:szCs w:val="28"/>
                    </w:rPr>
                    <w:t>Brinnel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teszt </w:t>
                  </w:r>
                  <w:proofErr w:type="gramStart"/>
                  <w:r>
                    <w:rPr>
                      <w:sz w:val="28"/>
                      <w:szCs w:val="28"/>
                    </w:rPr>
                    <w:t>film     3</w:t>
                  </w:r>
                  <w:proofErr w:type="gramEnd"/>
                  <w:r>
                    <w:rPr>
                      <w:sz w:val="28"/>
                      <w:szCs w:val="28"/>
                    </w:rPr>
                    <w:t>’</w:t>
                  </w:r>
                </w:p>
                <w:p w:rsidR="002B16D0" w:rsidRPr="000F0506" w:rsidRDefault="002B16D0" w:rsidP="002B16D0">
                  <w:pPr>
                    <w:rPr>
                      <w:sz w:val="28"/>
                      <w:szCs w:val="28"/>
                    </w:rPr>
                  </w:pPr>
                </w:p>
                <w:p w:rsidR="002B16D0" w:rsidRPr="0014560E" w:rsidRDefault="002B16D0" w:rsidP="002B16D0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14560E">
                    <w:rPr>
                      <w:b/>
                      <w:color w:val="FF0000"/>
                      <w:sz w:val="32"/>
                      <w:szCs w:val="32"/>
                    </w:rPr>
                    <w:t xml:space="preserve">Kattints </w:t>
                  </w:r>
                  <w:proofErr w:type="gramStart"/>
                  <w:r w:rsidRPr="0014560E">
                    <w:rPr>
                      <w:b/>
                      <w:color w:val="FF0000"/>
                      <w:sz w:val="32"/>
                      <w:szCs w:val="32"/>
                    </w:rPr>
                    <w:t>az  URL</w:t>
                  </w:r>
                  <w:proofErr w:type="gramEnd"/>
                  <w:r w:rsidRPr="0014560E">
                    <w:rPr>
                      <w:b/>
                      <w:color w:val="FF0000"/>
                      <w:sz w:val="32"/>
                      <w:szCs w:val="32"/>
                    </w:rPr>
                    <w:t xml:space="preserve"> címekre filmek megnézése  érdekében!</w:t>
                  </w:r>
                </w:p>
                <w:p w:rsidR="002B16D0" w:rsidRPr="00CF0FF8" w:rsidRDefault="002B16D0" w:rsidP="002B16D0"/>
              </w:tc>
            </w:tr>
          </w:tbl>
          <w:p w:rsidR="002B16D0" w:rsidRDefault="002B16D0" w:rsidP="002B16D0"/>
          <w:p w:rsidR="002B16D0" w:rsidRDefault="002B16D0" w:rsidP="002B16D0"/>
          <w:p w:rsidR="002B16D0" w:rsidRPr="00E81BE7" w:rsidRDefault="002B16D0" w:rsidP="002B16D0">
            <w:pPr>
              <w:pStyle w:val="NormlWeb"/>
              <w:rPr>
                <w:sz w:val="28"/>
                <w:szCs w:val="28"/>
              </w:rPr>
            </w:pPr>
            <w:r w:rsidRPr="00E81BE7">
              <w:rPr>
                <w:sz w:val="28"/>
                <w:szCs w:val="28"/>
              </w:rPr>
              <w:t xml:space="preserve">A </w:t>
            </w:r>
            <w:proofErr w:type="spellStart"/>
            <w:r w:rsidRPr="00E81BE7">
              <w:rPr>
                <w:b/>
                <w:bCs/>
                <w:sz w:val="28"/>
                <w:szCs w:val="28"/>
              </w:rPr>
              <w:t>Rockwell-keménység</w:t>
            </w:r>
            <w:proofErr w:type="spellEnd"/>
            <w:r w:rsidRPr="00E81BE7">
              <w:rPr>
                <w:sz w:val="28"/>
                <w:szCs w:val="28"/>
              </w:rPr>
              <w:t xml:space="preserve"> olyan anyagtulajdonság, amely azt fejezi ki, hogy egy anyag felülete mennyire szilárd, milyen mértékben ellenálló a külső mechanikai behatásokkal szemben. </w:t>
            </w:r>
          </w:p>
          <w:p w:rsidR="002B16D0" w:rsidRPr="00E81BE7" w:rsidRDefault="002B16D0" w:rsidP="002B16D0">
            <w:pPr>
              <w:pStyle w:val="NormlWeb"/>
              <w:rPr>
                <w:sz w:val="28"/>
                <w:szCs w:val="28"/>
              </w:rPr>
            </w:pPr>
            <w:r w:rsidRPr="00E81BE7">
              <w:rPr>
                <w:sz w:val="28"/>
                <w:szCs w:val="28"/>
              </w:rPr>
              <w:lastRenderedPageBreak/>
              <w:t xml:space="preserve">Általában anyagok kiválasztásakor, azok felhasználásának tervezésekor, kopások számítása esetén van jelentősége. </w:t>
            </w:r>
          </w:p>
          <w:p w:rsidR="002B16D0" w:rsidRPr="00E81BE7" w:rsidRDefault="002B16D0" w:rsidP="002B16D0">
            <w:pPr>
              <w:pStyle w:val="Cmsor2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81BE7">
              <w:rPr>
                <w:rStyle w:val="mw-headline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A </w:t>
            </w:r>
            <w:proofErr w:type="spellStart"/>
            <w:r w:rsidRPr="00E81BE7">
              <w:rPr>
                <w:rStyle w:val="mw-headline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Rockwell-keménység</w:t>
            </w:r>
            <w:proofErr w:type="spellEnd"/>
            <w:r w:rsidRPr="00E81BE7">
              <w:rPr>
                <w:rStyle w:val="mw-headline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mérése</w:t>
            </w:r>
          </w:p>
          <w:p w:rsidR="002B16D0" w:rsidRPr="00E81BE7" w:rsidRDefault="002B16D0" w:rsidP="002B16D0">
            <w:pPr>
              <w:pStyle w:val="NormlWeb"/>
              <w:rPr>
                <w:sz w:val="28"/>
                <w:szCs w:val="28"/>
              </w:rPr>
            </w:pPr>
            <w:r w:rsidRPr="00E81BE7">
              <w:rPr>
                <w:sz w:val="28"/>
                <w:szCs w:val="28"/>
              </w:rPr>
              <w:t xml:space="preserve">A mérési módszer hasonló a </w:t>
            </w:r>
            <w:hyperlink r:id="rId19" w:tooltip="Brinell-keménység" w:history="1">
              <w:proofErr w:type="spellStart"/>
              <w:r w:rsidRPr="00E81BE7">
                <w:rPr>
                  <w:rStyle w:val="Hiperhivatkozs"/>
                  <w:sz w:val="28"/>
                  <w:szCs w:val="28"/>
                </w:rPr>
                <w:t>Brinell-keménység</w:t>
              </w:r>
              <w:proofErr w:type="spellEnd"/>
            </w:hyperlink>
            <w:r w:rsidRPr="00E81BE7">
              <w:rPr>
                <w:sz w:val="28"/>
                <w:szCs w:val="28"/>
              </w:rPr>
              <w:t xml:space="preserve"> méréséhez. Apró </w:t>
            </w:r>
            <w:hyperlink r:id="rId20" w:tooltip="Kúp" w:history="1">
              <w:r w:rsidRPr="00E81BE7">
                <w:rPr>
                  <w:rStyle w:val="Hiperhivatkozs"/>
                  <w:sz w:val="28"/>
                  <w:szCs w:val="28"/>
                </w:rPr>
                <w:t>kúpot</w:t>
              </w:r>
            </w:hyperlink>
            <w:r w:rsidRPr="00E81BE7">
              <w:rPr>
                <w:sz w:val="28"/>
                <w:szCs w:val="28"/>
              </w:rPr>
              <w:t xml:space="preserve"> sajtolnak meghatározott erővel a mintaanyag felületébe először előterhelésként, majd teljes terhelésen. A teljes terhelés és előterhelés lenyomatának mélységét mérik, és ezek hányadosa adja meg a keménység értékét. </w:t>
            </w:r>
          </w:p>
          <w:p w:rsidR="002B16D0" w:rsidRPr="00E81BE7" w:rsidRDefault="002B16D0" w:rsidP="002B16D0">
            <w:pPr>
              <w:pStyle w:val="NormlWeb"/>
              <w:rPr>
                <w:sz w:val="28"/>
                <w:szCs w:val="28"/>
              </w:rPr>
            </w:pPr>
            <w:r w:rsidRPr="00E81BE7">
              <w:rPr>
                <w:sz w:val="28"/>
                <w:szCs w:val="28"/>
              </w:rPr>
              <w:t xml:space="preserve">A vizsgálat népszerűségét az egyszerűségének, gyorsaságának és megbízhatóságának köszönheti, amellett, hogy a vizsgálandó felületet csak kis mértékben és felületen roncsolja. </w:t>
            </w:r>
          </w:p>
          <w:p w:rsidR="002B16D0" w:rsidRDefault="002B16D0" w:rsidP="002B16D0">
            <w:pPr>
              <w:pStyle w:val="NormlWeb"/>
            </w:pPr>
            <w:r w:rsidRPr="00E81BE7">
              <w:rPr>
                <w:sz w:val="28"/>
                <w:szCs w:val="28"/>
              </w:rPr>
              <w:t>A mérési eljárás szabványosítva van, az ISO 6508 szabványsorozat taglalja</w:t>
            </w:r>
            <w:r>
              <w:t xml:space="preserve">. 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9"/>
              <w:gridCol w:w="1050"/>
              <w:gridCol w:w="1508"/>
              <w:gridCol w:w="3172"/>
              <w:gridCol w:w="2663"/>
            </w:tblGrid>
            <w:tr w:rsidR="002B16D0" w:rsidTr="008808F9">
              <w:trPr>
                <w:tblCellSpacing w:w="15" w:type="dxa"/>
              </w:trPr>
              <w:tc>
                <w:tcPr>
                  <w:tcW w:w="901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16D0" w:rsidRDefault="002B16D0" w:rsidP="002B16D0">
                  <w:pPr>
                    <w:jc w:val="center"/>
                  </w:pPr>
                  <w:proofErr w:type="spellStart"/>
                  <w:r>
                    <w:t>Rockwell</w:t>
                  </w:r>
                  <w:proofErr w:type="spellEnd"/>
                  <w:r>
                    <w:t xml:space="preserve"> skálák </w:t>
                  </w:r>
                </w:p>
              </w:tc>
            </w:tr>
            <w:tr w:rsidR="002B16D0" w:rsidTr="008808F9">
              <w:trPr>
                <w:tblCellSpacing w:w="15" w:type="dxa"/>
              </w:trPr>
              <w:tc>
                <w:tcPr>
                  <w:tcW w:w="6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6D0" w:rsidRDefault="002B16D0" w:rsidP="002B16D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Skála</w:t>
                  </w:r>
                </w:p>
              </w:tc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6D0" w:rsidRDefault="002B16D0" w:rsidP="002B16D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Rövidítés</w:t>
                  </w:r>
                </w:p>
              </w:tc>
              <w:tc>
                <w:tcPr>
                  <w:tcW w:w="1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6D0" w:rsidRDefault="002B16D0" w:rsidP="002B16D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Terhelés</w:t>
                  </w:r>
                </w:p>
              </w:tc>
              <w:tc>
                <w:tcPr>
                  <w:tcW w:w="3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6D0" w:rsidRDefault="002B16D0" w:rsidP="002B16D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Mérőtest</w:t>
                  </w:r>
                </w:p>
              </w:tc>
              <w:tc>
                <w:tcPr>
                  <w:tcW w:w="2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6D0" w:rsidRDefault="002B16D0" w:rsidP="002B16D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Felhasználása </w:t>
                  </w:r>
                </w:p>
              </w:tc>
            </w:tr>
            <w:tr w:rsidR="002B16D0" w:rsidTr="008808F9">
              <w:trPr>
                <w:tblCellSpacing w:w="15" w:type="dxa"/>
              </w:trPr>
              <w:tc>
                <w:tcPr>
                  <w:tcW w:w="6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6D0" w:rsidRDefault="002B16D0" w:rsidP="002B16D0">
                  <w:r>
                    <w:t>A</w:t>
                  </w:r>
                </w:p>
              </w:tc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6D0" w:rsidRDefault="002B16D0" w:rsidP="002B16D0">
                  <w:r>
                    <w:t>HRA</w:t>
                  </w:r>
                </w:p>
              </w:tc>
              <w:tc>
                <w:tcPr>
                  <w:tcW w:w="1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6D0" w:rsidRDefault="002B16D0" w:rsidP="002B16D0">
                  <w:r>
                    <w:t xml:space="preserve">60 </w:t>
                  </w:r>
                  <w:hyperlink r:id="rId21" w:tooltip="Kilopond" w:history="1">
                    <w:r>
                      <w:rPr>
                        <w:rStyle w:val="Hiperhivatkozs"/>
                      </w:rPr>
                      <w:t>kp</w:t>
                    </w:r>
                  </w:hyperlink>
                  <w:r>
                    <w:t xml:space="preserve"> (588,4 </w:t>
                  </w:r>
                  <w:hyperlink r:id="rId22" w:tooltip="Newton (mértékegység)" w:history="1">
                    <w:r>
                      <w:rPr>
                        <w:rStyle w:val="Hiperhivatkozs"/>
                      </w:rPr>
                      <w:t>N</w:t>
                    </w:r>
                  </w:hyperlink>
                  <w:r>
                    <w:t>)</w:t>
                  </w:r>
                </w:p>
              </w:tc>
              <w:tc>
                <w:tcPr>
                  <w:tcW w:w="3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6D0" w:rsidRDefault="002B16D0" w:rsidP="002B16D0">
                  <w:r>
                    <w:t>120°-os gyémánt kúp</w:t>
                  </w:r>
                  <w:proofErr w:type="gramStart"/>
                  <w:r>
                    <w:t>†</w:t>
                  </w:r>
                  <w:proofErr w:type="gramEnd"/>
                </w:p>
              </w:tc>
              <w:tc>
                <w:tcPr>
                  <w:tcW w:w="2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6D0" w:rsidRDefault="002B16D0" w:rsidP="002B16D0">
                  <w:hyperlink r:id="rId23" w:tooltip="Volfrám-karbidok" w:history="1">
                    <w:r>
                      <w:rPr>
                        <w:rStyle w:val="Hiperhivatkozs"/>
                      </w:rPr>
                      <w:t>volfrám-karbidok</w:t>
                    </w:r>
                  </w:hyperlink>
                  <w:r>
                    <w:t xml:space="preserve"> (</w:t>
                  </w:r>
                  <w:proofErr w:type="spellStart"/>
                  <w:r>
                    <w:t>vidia</w:t>
                  </w:r>
                  <w:proofErr w:type="spellEnd"/>
                  <w:r>
                    <w:t xml:space="preserve">) </w:t>
                  </w:r>
                </w:p>
              </w:tc>
            </w:tr>
            <w:tr w:rsidR="002B16D0" w:rsidTr="008808F9">
              <w:trPr>
                <w:tblCellSpacing w:w="15" w:type="dxa"/>
              </w:trPr>
              <w:tc>
                <w:tcPr>
                  <w:tcW w:w="6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6D0" w:rsidRDefault="002B16D0" w:rsidP="002B16D0">
                  <w:r>
                    <w:t>B</w:t>
                  </w:r>
                </w:p>
              </w:tc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6D0" w:rsidRDefault="002B16D0" w:rsidP="002B16D0">
                  <w:r>
                    <w:t>HRB</w:t>
                  </w:r>
                </w:p>
              </w:tc>
              <w:tc>
                <w:tcPr>
                  <w:tcW w:w="1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6D0" w:rsidRDefault="002B16D0" w:rsidP="002B16D0">
                  <w:r>
                    <w:t>100 kp (980,7N)</w:t>
                  </w:r>
                </w:p>
              </w:tc>
              <w:tc>
                <w:tcPr>
                  <w:tcW w:w="3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6D0" w:rsidRDefault="002B16D0" w:rsidP="002B16D0">
                  <w:r>
                    <w:t xml:space="preserve">1/16 </w:t>
                  </w:r>
                  <w:hyperlink r:id="rId24" w:tooltip="Hüvelyk (mértékegység)" w:history="1">
                    <w:r>
                      <w:rPr>
                        <w:rStyle w:val="Hiperhivatkozs"/>
                      </w:rPr>
                      <w:t>hüvelyk</w:t>
                    </w:r>
                  </w:hyperlink>
                  <w:r>
                    <w:t xml:space="preserve"> (1,588 mm)</w:t>
                  </w:r>
                  <w:proofErr w:type="spellStart"/>
                  <w:r>
                    <w:t>-es</w:t>
                  </w:r>
                  <w:proofErr w:type="spellEnd"/>
                  <w:r>
                    <w:t xml:space="preserve"> acél golyó</w:t>
                  </w:r>
                </w:p>
              </w:tc>
              <w:tc>
                <w:tcPr>
                  <w:tcW w:w="2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6D0" w:rsidRDefault="002B16D0" w:rsidP="002B16D0">
                  <w:hyperlink r:id="rId25" w:tooltip="Alumínium" w:history="1">
                    <w:r>
                      <w:rPr>
                        <w:rStyle w:val="Hiperhivatkozs"/>
                      </w:rPr>
                      <w:t>alumínium</w:t>
                    </w:r>
                  </w:hyperlink>
                  <w:r>
                    <w:t xml:space="preserve">, </w:t>
                  </w:r>
                  <w:hyperlink r:id="rId26" w:tooltip="Bronz" w:history="1">
                    <w:r>
                      <w:rPr>
                        <w:rStyle w:val="Hiperhivatkozs"/>
                      </w:rPr>
                      <w:t>bronz</w:t>
                    </w:r>
                  </w:hyperlink>
                  <w:r>
                    <w:t xml:space="preserve">, </w:t>
                  </w:r>
                  <w:hyperlink r:id="rId27" w:tooltip="Acél" w:history="1">
                    <w:r>
                      <w:rPr>
                        <w:rStyle w:val="Hiperhivatkozs"/>
                      </w:rPr>
                      <w:t>lágy acélok</w:t>
                    </w:r>
                  </w:hyperlink>
                  <w:r>
                    <w:t xml:space="preserve"> </w:t>
                  </w:r>
                </w:p>
              </w:tc>
            </w:tr>
            <w:tr w:rsidR="002B16D0" w:rsidTr="008808F9">
              <w:trPr>
                <w:tblCellSpacing w:w="15" w:type="dxa"/>
              </w:trPr>
              <w:tc>
                <w:tcPr>
                  <w:tcW w:w="6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6D0" w:rsidRDefault="002B16D0" w:rsidP="002B16D0">
                  <w:r>
                    <w:t>C</w:t>
                  </w:r>
                </w:p>
              </w:tc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6D0" w:rsidRDefault="002B16D0" w:rsidP="002B16D0">
                  <w:r>
                    <w:t>HRC</w:t>
                  </w:r>
                </w:p>
              </w:tc>
              <w:tc>
                <w:tcPr>
                  <w:tcW w:w="1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6D0" w:rsidRDefault="002B16D0" w:rsidP="002B16D0">
                  <w:r>
                    <w:t>150 kp (1471N)</w:t>
                  </w:r>
                </w:p>
              </w:tc>
              <w:tc>
                <w:tcPr>
                  <w:tcW w:w="3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6D0" w:rsidRDefault="002B16D0" w:rsidP="002B16D0">
                  <w:r>
                    <w:t>120°-os gyémánt kúp</w:t>
                  </w:r>
                </w:p>
              </w:tc>
              <w:tc>
                <w:tcPr>
                  <w:tcW w:w="2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6D0" w:rsidRDefault="002B16D0" w:rsidP="002B16D0">
                  <w:r>
                    <w:t xml:space="preserve">kemény acélok </w:t>
                  </w:r>
                </w:p>
              </w:tc>
            </w:tr>
            <w:tr w:rsidR="002B16D0" w:rsidTr="008808F9">
              <w:trPr>
                <w:tblCellSpacing w:w="15" w:type="dxa"/>
              </w:trPr>
              <w:tc>
                <w:tcPr>
                  <w:tcW w:w="6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6D0" w:rsidRDefault="002B16D0" w:rsidP="002B16D0">
                  <w:r>
                    <w:t>D</w:t>
                  </w:r>
                </w:p>
              </w:tc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6D0" w:rsidRDefault="002B16D0" w:rsidP="002B16D0">
                  <w:r>
                    <w:t>HRD</w:t>
                  </w:r>
                </w:p>
              </w:tc>
              <w:tc>
                <w:tcPr>
                  <w:tcW w:w="1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6D0" w:rsidRDefault="002B16D0" w:rsidP="002B16D0">
                  <w:r>
                    <w:t>100 kp (980,7N)</w:t>
                  </w:r>
                </w:p>
              </w:tc>
              <w:tc>
                <w:tcPr>
                  <w:tcW w:w="3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6D0" w:rsidRDefault="002B16D0" w:rsidP="002B16D0">
                  <w:r>
                    <w:t>120°-os gyémánt kúp</w:t>
                  </w:r>
                </w:p>
              </w:tc>
              <w:tc>
                <w:tcPr>
                  <w:tcW w:w="2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6D0" w:rsidRDefault="002B16D0" w:rsidP="002B16D0"/>
              </w:tc>
            </w:tr>
            <w:tr w:rsidR="002B16D0" w:rsidTr="008808F9">
              <w:trPr>
                <w:tblCellSpacing w:w="15" w:type="dxa"/>
              </w:trPr>
              <w:tc>
                <w:tcPr>
                  <w:tcW w:w="6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6D0" w:rsidRDefault="002B16D0" w:rsidP="002B16D0">
                  <w:r>
                    <w:t>E</w:t>
                  </w:r>
                </w:p>
              </w:tc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6D0" w:rsidRDefault="002B16D0" w:rsidP="002B16D0">
                  <w:r>
                    <w:t>HRE</w:t>
                  </w:r>
                </w:p>
              </w:tc>
              <w:tc>
                <w:tcPr>
                  <w:tcW w:w="1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6D0" w:rsidRDefault="002B16D0" w:rsidP="002B16D0">
                  <w:r>
                    <w:t>100 kp (980,7N)</w:t>
                  </w:r>
                </w:p>
              </w:tc>
              <w:tc>
                <w:tcPr>
                  <w:tcW w:w="3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6D0" w:rsidRDefault="002B16D0" w:rsidP="002B16D0">
                  <w:r>
                    <w:t>1/8 hüvelyk (3,175 mm)</w:t>
                  </w:r>
                  <w:proofErr w:type="spellStart"/>
                  <w:r>
                    <w:t>-es</w:t>
                  </w:r>
                  <w:proofErr w:type="spellEnd"/>
                  <w:r>
                    <w:t xml:space="preserve"> acél golyó</w:t>
                  </w:r>
                </w:p>
              </w:tc>
              <w:tc>
                <w:tcPr>
                  <w:tcW w:w="2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6D0" w:rsidRDefault="002B16D0" w:rsidP="002B16D0"/>
              </w:tc>
            </w:tr>
            <w:tr w:rsidR="002B16D0" w:rsidTr="008808F9">
              <w:trPr>
                <w:tblCellSpacing w:w="15" w:type="dxa"/>
              </w:trPr>
              <w:tc>
                <w:tcPr>
                  <w:tcW w:w="6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6D0" w:rsidRDefault="002B16D0" w:rsidP="002B16D0">
                  <w:r>
                    <w:t>F</w:t>
                  </w:r>
                </w:p>
              </w:tc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6D0" w:rsidRDefault="002B16D0" w:rsidP="002B16D0">
                  <w:r>
                    <w:t>HRF</w:t>
                  </w:r>
                </w:p>
              </w:tc>
              <w:tc>
                <w:tcPr>
                  <w:tcW w:w="1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6D0" w:rsidRDefault="002B16D0" w:rsidP="002B16D0">
                  <w:r>
                    <w:t>60 kp (588,4N)</w:t>
                  </w:r>
                </w:p>
              </w:tc>
              <w:tc>
                <w:tcPr>
                  <w:tcW w:w="3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6D0" w:rsidRDefault="002B16D0" w:rsidP="002B16D0">
                  <w:r>
                    <w:t>1/16 hüvelyk (1,588 mm)</w:t>
                  </w:r>
                  <w:proofErr w:type="spellStart"/>
                  <w:r>
                    <w:t>-es</w:t>
                  </w:r>
                  <w:proofErr w:type="spellEnd"/>
                  <w:r>
                    <w:t xml:space="preserve"> acél golyó</w:t>
                  </w:r>
                </w:p>
              </w:tc>
              <w:tc>
                <w:tcPr>
                  <w:tcW w:w="2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6D0" w:rsidRDefault="002B16D0" w:rsidP="002B16D0"/>
              </w:tc>
            </w:tr>
            <w:tr w:rsidR="002B16D0" w:rsidTr="008808F9">
              <w:trPr>
                <w:tblCellSpacing w:w="15" w:type="dxa"/>
              </w:trPr>
              <w:tc>
                <w:tcPr>
                  <w:tcW w:w="6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6D0" w:rsidRDefault="002B16D0" w:rsidP="002B16D0">
                  <w:r>
                    <w:t>G</w:t>
                  </w:r>
                </w:p>
              </w:tc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6D0" w:rsidRDefault="002B16D0" w:rsidP="002B16D0">
                  <w:r>
                    <w:t>HRG</w:t>
                  </w:r>
                </w:p>
              </w:tc>
              <w:tc>
                <w:tcPr>
                  <w:tcW w:w="1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6D0" w:rsidRDefault="002B16D0" w:rsidP="002B16D0">
                  <w:r>
                    <w:t>150 kp (1471N)</w:t>
                  </w:r>
                </w:p>
              </w:tc>
              <w:tc>
                <w:tcPr>
                  <w:tcW w:w="3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6D0" w:rsidRDefault="002B16D0" w:rsidP="002B16D0">
                  <w:r>
                    <w:t>1/16 hüvelyk (1,588 mm)</w:t>
                  </w:r>
                  <w:proofErr w:type="spellStart"/>
                  <w:r>
                    <w:t>-es</w:t>
                  </w:r>
                  <w:proofErr w:type="spellEnd"/>
                  <w:r>
                    <w:t xml:space="preserve"> acél golyó</w:t>
                  </w:r>
                </w:p>
              </w:tc>
              <w:tc>
                <w:tcPr>
                  <w:tcW w:w="2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16D0" w:rsidRDefault="002B16D0" w:rsidP="002B16D0"/>
              </w:tc>
            </w:tr>
          </w:tbl>
          <w:p w:rsidR="002B16D0" w:rsidRPr="00E81BE7" w:rsidRDefault="002B16D0" w:rsidP="002B16D0">
            <w:pPr>
              <w:pStyle w:val="Cmsor1"/>
              <w:rPr>
                <w:sz w:val="32"/>
                <w:szCs w:val="32"/>
              </w:rPr>
            </w:pPr>
            <w:proofErr w:type="spellStart"/>
            <w:r w:rsidRPr="00E81BE7">
              <w:rPr>
                <w:sz w:val="32"/>
                <w:szCs w:val="32"/>
              </w:rPr>
              <w:t>Rockwell</w:t>
            </w:r>
            <w:proofErr w:type="spellEnd"/>
            <w:r w:rsidRPr="00E81BE7">
              <w:rPr>
                <w:sz w:val="32"/>
                <w:szCs w:val="32"/>
              </w:rPr>
              <w:t xml:space="preserve"> keménység</w:t>
            </w:r>
          </w:p>
          <w:p w:rsidR="002B16D0" w:rsidRDefault="002B16D0" w:rsidP="002B16D0">
            <w:pPr>
              <w:pStyle w:val="NormlWeb"/>
            </w:pPr>
            <w:r w:rsidRPr="00E81BE7">
              <w:rPr>
                <w:noProof/>
                <w:sz w:val="32"/>
                <w:szCs w:val="32"/>
              </w:rPr>
              <w:drawing>
                <wp:anchor distT="0" distB="0" distL="0" distR="0" simplePos="0" relativeHeight="251666432" behindDoc="0" locked="0" layoutInCell="1" allowOverlap="0" wp14:anchorId="5EB404B9" wp14:editId="3B262026">
                  <wp:simplePos x="0" y="0"/>
                  <wp:positionH relativeFrom="margin">
                    <wp:align>right</wp:align>
                  </wp:positionH>
                  <wp:positionV relativeFrom="line">
                    <wp:posOffset>118110</wp:posOffset>
                  </wp:positionV>
                  <wp:extent cx="4105275" cy="1733550"/>
                  <wp:effectExtent l="0" t="0" r="9525" b="0"/>
                  <wp:wrapSquare wrapText="bothSides"/>
                  <wp:docPr id="871" name="Kép 871" descr="http://www.kemenysegmero.hu/images/stories/rockwell.gif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emenysegmero.hu/images/stories/rockwell.gif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30" w:history="1"/>
          </w:p>
          <w:p w:rsidR="002B16D0" w:rsidRDefault="002B16D0" w:rsidP="002B16D0">
            <w:pPr>
              <w:pStyle w:val="NormlWeb"/>
            </w:pPr>
            <w:r>
              <w:t> </w:t>
            </w:r>
          </w:p>
          <w:p w:rsidR="002B16D0" w:rsidRPr="00E81BE7" w:rsidRDefault="002B16D0" w:rsidP="002B16D0">
            <w:pPr>
              <w:pStyle w:val="Cmsor2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81BE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Története</w:t>
            </w:r>
          </w:p>
          <w:p w:rsidR="002B16D0" w:rsidRDefault="002B16D0" w:rsidP="002B16D0">
            <w:pPr>
              <w:pStyle w:val="NormlWeb"/>
            </w:pPr>
            <w:r>
              <w:t> </w:t>
            </w:r>
          </w:p>
          <w:p w:rsidR="002B16D0" w:rsidRPr="00E81BE7" w:rsidRDefault="002B16D0" w:rsidP="002B16D0">
            <w:pPr>
              <w:pStyle w:val="NormlWeb"/>
              <w:rPr>
                <w:sz w:val="28"/>
                <w:szCs w:val="28"/>
              </w:rPr>
            </w:pPr>
            <w:r w:rsidRPr="00E81BE7">
              <w:rPr>
                <w:sz w:val="28"/>
                <w:szCs w:val="28"/>
              </w:rPr>
              <w:t xml:space="preserve">Egy Ludwig nevű bécsi professzor már 1908-ban felvetette a behatolási mélység különbség </w:t>
            </w:r>
            <w:r w:rsidRPr="00E81BE7">
              <w:rPr>
                <w:sz w:val="28"/>
                <w:szCs w:val="28"/>
              </w:rPr>
              <w:br/>
            </w:r>
            <w:proofErr w:type="gramStart"/>
            <w:r w:rsidRPr="00E81BE7">
              <w:rPr>
                <w:sz w:val="28"/>
                <w:szCs w:val="28"/>
              </w:rPr>
              <w:t>mérését</w:t>
            </w:r>
            <w:proofErr w:type="gramEnd"/>
            <w:r w:rsidRPr="00E81BE7">
              <w:rPr>
                <w:sz w:val="28"/>
                <w:szCs w:val="28"/>
              </w:rPr>
              <w:t xml:space="preserve"> mint keménységmérő metódust, de az első ilyen </w:t>
            </w:r>
            <w:proofErr w:type="spellStart"/>
            <w:r w:rsidRPr="00E81BE7">
              <w:rPr>
                <w:sz w:val="28"/>
                <w:szCs w:val="28"/>
              </w:rPr>
              <w:t>keménységméri</w:t>
            </w:r>
            <w:proofErr w:type="spellEnd"/>
            <w:r w:rsidRPr="00E81BE7">
              <w:rPr>
                <w:sz w:val="28"/>
                <w:szCs w:val="28"/>
              </w:rPr>
              <w:t xml:space="preserve"> eljárást mégis </w:t>
            </w:r>
            <w:r w:rsidRPr="00E81BE7">
              <w:rPr>
                <w:sz w:val="28"/>
                <w:szCs w:val="28"/>
              </w:rPr>
              <w:lastRenderedPageBreak/>
              <w:t xml:space="preserve">csak 1914-ben szabadalmaztatta Hugh M </w:t>
            </w:r>
            <w:proofErr w:type="spellStart"/>
            <w:r w:rsidRPr="00E81BE7">
              <w:rPr>
                <w:sz w:val="28"/>
                <w:szCs w:val="28"/>
              </w:rPr>
              <w:t>Rockwell</w:t>
            </w:r>
            <w:proofErr w:type="spellEnd"/>
            <w:r w:rsidRPr="00E81BE7">
              <w:rPr>
                <w:sz w:val="28"/>
                <w:szCs w:val="28"/>
              </w:rPr>
              <w:t xml:space="preserve"> és Stanley P. </w:t>
            </w:r>
            <w:proofErr w:type="spellStart"/>
            <w:r w:rsidRPr="00E81BE7">
              <w:rPr>
                <w:sz w:val="28"/>
                <w:szCs w:val="28"/>
              </w:rPr>
              <w:t>Rockwell</w:t>
            </w:r>
            <w:proofErr w:type="spellEnd"/>
            <w:r w:rsidRPr="00E81BE7">
              <w:rPr>
                <w:sz w:val="28"/>
                <w:szCs w:val="28"/>
              </w:rPr>
              <w:t xml:space="preserve"> az USA-ban.</w:t>
            </w:r>
          </w:p>
          <w:p w:rsidR="002B16D0" w:rsidRPr="00E81BE7" w:rsidRDefault="002B16D0" w:rsidP="002B16D0">
            <w:pPr>
              <w:pStyle w:val="Cmsor2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81BE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A </w:t>
            </w:r>
            <w:proofErr w:type="spellStart"/>
            <w:r w:rsidRPr="00E81BE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Rockwell</w:t>
            </w:r>
            <w:proofErr w:type="spellEnd"/>
            <w:r w:rsidRPr="00E81BE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keménységmérés eljárása</w:t>
            </w:r>
          </w:p>
          <w:p w:rsidR="002B16D0" w:rsidRPr="00E81BE7" w:rsidRDefault="002B16D0" w:rsidP="002B16D0">
            <w:pPr>
              <w:pStyle w:val="Cmsor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31" w:history="1">
              <w:r w:rsidRPr="00E81BE7">
                <w:rPr>
                  <w:rFonts w:ascii="Times New Roman" w:hAnsi="Times New Roman" w:cs="Times New Roman"/>
                  <w:noProof/>
                  <w:color w:val="auto"/>
                  <w:sz w:val="28"/>
                  <w:szCs w:val="28"/>
                </w:rPr>
                <w:drawing>
                  <wp:anchor distT="0" distB="0" distL="0" distR="0" simplePos="0" relativeHeight="251667456" behindDoc="0" locked="0" layoutInCell="1" allowOverlap="0" wp14:anchorId="40AC34B6" wp14:editId="296EFAF7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939800" cy="1905000"/>
                    <wp:effectExtent l="0" t="0" r="0" b="0"/>
                    <wp:wrapSquare wrapText="bothSides"/>
                    <wp:docPr id="160" name="Kép 160" descr="http://www.kemenysegmero.hu/images/stories/ew675_rockwell_kemenysegmero_01.jpg">
                      <a:hlinkClick xmlns:a="http://schemas.openxmlformats.org/drawingml/2006/main" r:id="rId2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www.kemenysegmero.hu/images/stories/ew675_rockwell_kemenysegmero_01.jpg">
                              <a:hlinkClick r:id="rId2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39800" cy="1905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  <w:p w:rsidR="002B16D0" w:rsidRPr="00E81BE7" w:rsidRDefault="002B16D0" w:rsidP="002B16D0">
            <w:pPr>
              <w:pStyle w:val="NormlWeb"/>
              <w:rPr>
                <w:sz w:val="28"/>
                <w:szCs w:val="28"/>
              </w:rPr>
            </w:pPr>
            <w:r w:rsidRPr="00E81BE7">
              <w:rPr>
                <w:sz w:val="28"/>
                <w:szCs w:val="28"/>
              </w:rPr>
              <w:t xml:space="preserve">A </w:t>
            </w:r>
            <w:proofErr w:type="spellStart"/>
            <w:r w:rsidRPr="00E81BE7">
              <w:rPr>
                <w:sz w:val="28"/>
                <w:szCs w:val="28"/>
              </w:rPr>
              <w:t>Rockwell</w:t>
            </w:r>
            <w:proofErr w:type="spellEnd"/>
            <w:r w:rsidRPr="00E81BE7">
              <w:rPr>
                <w:sz w:val="28"/>
                <w:szCs w:val="28"/>
              </w:rPr>
              <w:t xml:space="preserve"> keménység meghatározása során előbb egy </w:t>
            </w:r>
            <w:proofErr w:type="spellStart"/>
            <w:r w:rsidRPr="00E81BE7">
              <w:rPr>
                <w:sz w:val="28"/>
                <w:szCs w:val="28"/>
              </w:rPr>
              <w:t>kissebb</w:t>
            </w:r>
            <w:proofErr w:type="spellEnd"/>
            <w:r w:rsidRPr="00E81BE7">
              <w:rPr>
                <w:sz w:val="28"/>
                <w:szCs w:val="28"/>
              </w:rPr>
              <w:t xml:space="preserve"> terhelőerővel (un. előterhelő erővel) nyomják a </w:t>
            </w:r>
            <w:proofErr w:type="spellStart"/>
            <w:r w:rsidRPr="00E81BE7">
              <w:rPr>
                <w:sz w:val="28"/>
                <w:szCs w:val="28"/>
              </w:rPr>
              <w:t>behatolótestet</w:t>
            </w:r>
            <w:proofErr w:type="spellEnd"/>
            <w:r w:rsidRPr="00E81BE7">
              <w:rPr>
                <w:sz w:val="28"/>
                <w:szCs w:val="28"/>
              </w:rPr>
              <w:t xml:space="preserve"> a vizsgált felületbe, ekkor nullázzák az elmozdulás mérőt, majd adott ideig a terhelést megemelik (főterhelés). A fő terhelés elvétele után az előterhelési erő mellett mérik meg a behatolás mélységét. </w:t>
            </w:r>
            <w:r w:rsidRPr="00E81BE7">
              <w:rPr>
                <w:sz w:val="28"/>
                <w:szCs w:val="28"/>
              </w:rPr>
              <w:br/>
              <w:t>HR= N-h*s</w:t>
            </w:r>
            <w:r w:rsidRPr="00E81BE7">
              <w:rPr>
                <w:sz w:val="28"/>
                <w:szCs w:val="28"/>
              </w:rPr>
              <w:br/>
            </w:r>
            <w:r w:rsidRPr="00E81BE7">
              <w:rPr>
                <w:sz w:val="28"/>
                <w:szCs w:val="28"/>
              </w:rPr>
              <w:br/>
            </w:r>
            <w:r w:rsidRPr="00E81BE7">
              <w:rPr>
                <w:b/>
                <w:sz w:val="28"/>
                <w:szCs w:val="28"/>
              </w:rPr>
              <w:t>Ahol:</w:t>
            </w:r>
            <w:r w:rsidRPr="00E81BE7">
              <w:rPr>
                <w:sz w:val="28"/>
                <w:szCs w:val="28"/>
              </w:rPr>
              <w:br/>
              <w:t>N – skálára jellemző konstans</w:t>
            </w:r>
            <w:r w:rsidRPr="00E81BE7">
              <w:rPr>
                <w:sz w:val="28"/>
                <w:szCs w:val="28"/>
              </w:rPr>
              <w:br/>
              <w:t>h – lenyomat maradó mélysége előterhelés mellett mérve</w:t>
            </w:r>
            <w:r w:rsidRPr="00E81BE7">
              <w:rPr>
                <w:sz w:val="28"/>
                <w:szCs w:val="28"/>
              </w:rPr>
              <w:br/>
              <w:t>s – skálára jellemző konstans</w:t>
            </w:r>
            <w:r w:rsidRPr="00E81BE7">
              <w:rPr>
                <w:sz w:val="28"/>
                <w:szCs w:val="28"/>
              </w:rPr>
              <w:br/>
              <w:t xml:space="preserve">A </w:t>
            </w:r>
            <w:proofErr w:type="spellStart"/>
            <w:r w:rsidRPr="00E81BE7">
              <w:rPr>
                <w:sz w:val="28"/>
                <w:szCs w:val="28"/>
              </w:rPr>
              <w:t>Rockwell</w:t>
            </w:r>
            <w:proofErr w:type="spellEnd"/>
            <w:r w:rsidRPr="00E81BE7">
              <w:rPr>
                <w:sz w:val="28"/>
                <w:szCs w:val="28"/>
              </w:rPr>
              <w:t xml:space="preserve"> keménységmérésnek sok skálája létezik a </w:t>
            </w:r>
            <w:proofErr w:type="spellStart"/>
            <w:r w:rsidRPr="00E81BE7">
              <w:rPr>
                <w:sz w:val="28"/>
                <w:szCs w:val="28"/>
              </w:rPr>
              <w:t>behatolótesttől</w:t>
            </w:r>
            <w:proofErr w:type="spellEnd"/>
            <w:r w:rsidRPr="00E81BE7">
              <w:rPr>
                <w:sz w:val="28"/>
                <w:szCs w:val="28"/>
              </w:rPr>
              <w:t xml:space="preserve"> és a terhelő erőtől függően.</w:t>
            </w:r>
          </w:p>
          <w:p w:rsidR="002B16D0" w:rsidRPr="00E81BE7" w:rsidRDefault="002B16D0" w:rsidP="002B16D0">
            <w:pPr>
              <w:pStyle w:val="Cmsor3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E81BE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Rockwell</w:t>
            </w:r>
            <w:proofErr w:type="spellEnd"/>
            <w:r w:rsidRPr="00E81BE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81BE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keménysémérés</w:t>
            </w:r>
            <w:proofErr w:type="spellEnd"/>
            <w:r w:rsidRPr="00E81BE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előnyei</w:t>
            </w:r>
          </w:p>
          <w:p w:rsidR="002B16D0" w:rsidRPr="00E81BE7" w:rsidRDefault="002B16D0" w:rsidP="002B16D0">
            <w:pPr>
              <w:pStyle w:val="NormlWeb"/>
              <w:rPr>
                <w:sz w:val="28"/>
                <w:szCs w:val="28"/>
              </w:rPr>
            </w:pPr>
            <w:r w:rsidRPr="00E81BE7">
              <w:rPr>
                <w:sz w:val="28"/>
                <w:szCs w:val="28"/>
              </w:rPr>
              <w:t>- gyors vizsgálat, közvetlen leolvashatóság</w:t>
            </w:r>
            <w:r w:rsidRPr="00E81BE7">
              <w:rPr>
                <w:sz w:val="28"/>
                <w:szCs w:val="28"/>
              </w:rPr>
              <w:br/>
              <w:t>- könnyen automatizálható</w:t>
            </w:r>
            <w:r w:rsidRPr="00E81BE7">
              <w:rPr>
                <w:sz w:val="28"/>
                <w:szCs w:val="28"/>
              </w:rPr>
              <w:br/>
              <w:t>- alacsony költség, mivel nincs optikai leolvasás</w:t>
            </w:r>
            <w:r w:rsidRPr="00E81BE7">
              <w:rPr>
                <w:sz w:val="28"/>
                <w:szCs w:val="28"/>
              </w:rPr>
              <w:br/>
              <w:t xml:space="preserve">- a közvetlen leolvasás miatt </w:t>
            </w:r>
            <w:proofErr w:type="spellStart"/>
            <w:r w:rsidRPr="00E81BE7">
              <w:rPr>
                <w:sz w:val="28"/>
                <w:szCs w:val="28"/>
              </w:rPr>
              <w:t>kissebb</w:t>
            </w:r>
            <w:proofErr w:type="spellEnd"/>
            <w:r w:rsidRPr="00E81BE7">
              <w:rPr>
                <w:sz w:val="28"/>
                <w:szCs w:val="28"/>
              </w:rPr>
              <w:t xml:space="preserve"> kezelői hiba</w:t>
            </w:r>
          </w:p>
          <w:p w:rsidR="002B16D0" w:rsidRPr="00E81BE7" w:rsidRDefault="002B16D0" w:rsidP="002B16D0">
            <w:pPr>
              <w:pStyle w:val="Cmsor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81B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proofErr w:type="spellStart"/>
            <w:r w:rsidRPr="00E81B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R</w:t>
            </w:r>
            <w:r w:rsidRPr="00E81BE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ockwell</w:t>
            </w:r>
            <w:proofErr w:type="spellEnd"/>
            <w:r w:rsidRPr="00E81BE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keménységmérés hátrányai</w:t>
            </w:r>
          </w:p>
          <w:p w:rsidR="002B16D0" w:rsidRPr="00E81BE7" w:rsidRDefault="002B16D0" w:rsidP="002B16D0">
            <w:pPr>
              <w:pStyle w:val="NormlWeb"/>
              <w:rPr>
                <w:sz w:val="28"/>
                <w:szCs w:val="28"/>
              </w:rPr>
            </w:pPr>
            <w:r w:rsidRPr="00E81BE7">
              <w:rPr>
                <w:sz w:val="28"/>
                <w:szCs w:val="28"/>
              </w:rPr>
              <w:t>- befogásból eredő hibalehetőségek a vizsgálat kivitele közben</w:t>
            </w:r>
            <w:r w:rsidRPr="00E81BE7">
              <w:rPr>
                <w:sz w:val="28"/>
                <w:szCs w:val="28"/>
              </w:rPr>
              <w:br/>
              <w:t xml:space="preserve">- </w:t>
            </w:r>
            <w:proofErr w:type="spellStart"/>
            <w:r w:rsidRPr="00E81BE7">
              <w:rPr>
                <w:sz w:val="28"/>
                <w:szCs w:val="28"/>
              </w:rPr>
              <w:t>éledzett</w:t>
            </w:r>
            <w:proofErr w:type="spellEnd"/>
            <w:r w:rsidRPr="00E81BE7">
              <w:rPr>
                <w:sz w:val="28"/>
                <w:szCs w:val="28"/>
              </w:rPr>
              <w:t xml:space="preserve"> darabok mérhetősége limitált</w:t>
            </w:r>
            <w:r w:rsidRPr="00E81BE7">
              <w:rPr>
                <w:sz w:val="28"/>
                <w:szCs w:val="28"/>
              </w:rPr>
              <w:br/>
              <w:t xml:space="preserve">- gyémánt </w:t>
            </w:r>
            <w:proofErr w:type="spellStart"/>
            <w:r w:rsidRPr="00E81BE7">
              <w:rPr>
                <w:sz w:val="28"/>
                <w:szCs w:val="28"/>
              </w:rPr>
              <w:t>behatolótest</w:t>
            </w:r>
            <w:proofErr w:type="spellEnd"/>
            <w:r w:rsidRPr="00E81BE7">
              <w:rPr>
                <w:sz w:val="28"/>
                <w:szCs w:val="28"/>
              </w:rPr>
              <w:t xml:space="preserve"> </w:t>
            </w:r>
            <w:proofErr w:type="spellStart"/>
            <w:r w:rsidRPr="00E81BE7">
              <w:rPr>
                <w:sz w:val="28"/>
                <w:szCs w:val="28"/>
              </w:rPr>
              <w:t>sérüléknysége</w:t>
            </w:r>
            <w:proofErr w:type="spellEnd"/>
            <w:r w:rsidRPr="00E81BE7">
              <w:rPr>
                <w:sz w:val="28"/>
                <w:szCs w:val="28"/>
              </w:rPr>
              <w:br/>
              <w:t xml:space="preserve">- a keménység értékek gyenge </w:t>
            </w:r>
            <w:proofErr w:type="spellStart"/>
            <w:r w:rsidRPr="00E81BE7">
              <w:rPr>
                <w:sz w:val="28"/>
                <w:szCs w:val="28"/>
              </w:rPr>
              <w:t>diferenciálódása</w:t>
            </w:r>
            <w:proofErr w:type="spellEnd"/>
          </w:p>
          <w:p w:rsidR="002B16D0" w:rsidRPr="000F0506" w:rsidRDefault="002B16D0" w:rsidP="002B16D0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19EAF32" wp14:editId="5FB3E65B">
                  <wp:extent cx="2857500" cy="2133600"/>
                  <wp:effectExtent l="0" t="0" r="0" b="0"/>
                  <wp:docPr id="1181" name="Kép 1181" descr="KV 2 tipusú keménységmérő g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V 2 tipusú keménységmérő g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16D0" w:rsidRPr="00E81BE7" w:rsidRDefault="002B16D0" w:rsidP="002B16D0">
            <w:pPr>
              <w:spacing w:before="100" w:beforeAutospacing="1" w:after="100" w:afterAutospacing="1"/>
              <w:rPr>
                <w:sz w:val="32"/>
                <w:szCs w:val="32"/>
                <w:u w:val="single"/>
              </w:rPr>
            </w:pPr>
            <w:r w:rsidRPr="00E81BE7">
              <w:rPr>
                <w:b/>
                <w:bCs/>
                <w:sz w:val="32"/>
                <w:szCs w:val="32"/>
                <w:u w:val="single"/>
              </w:rPr>
              <w:t>Eljárás</w:t>
            </w:r>
          </w:p>
          <w:p w:rsidR="002B16D0" w:rsidRPr="00E81BE7" w:rsidRDefault="002B16D0" w:rsidP="002B16D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pacing w:val="2"/>
                <w:sz w:val="22"/>
                <w:szCs w:val="22"/>
              </w:rPr>
              <w:lastRenderedPageBreak/>
              <w:t xml:space="preserve"> </w:t>
            </w:r>
            <w:r w:rsidRPr="00E81BE7">
              <w:rPr>
                <w:spacing w:val="2"/>
                <w:sz w:val="28"/>
                <w:szCs w:val="28"/>
              </w:rPr>
              <w:t>A vizsgálatot általában 10 °C és 35 °C közötti környezeti hőmérsékleten kell végezni. Az ellenőrzött körülmények között kivitelezett vizsgálatokat (23 ± 5) °C hőmérsékleten kell elvégezni.</w:t>
            </w:r>
          </w:p>
          <w:p w:rsidR="002B16D0" w:rsidRPr="00E81BE7" w:rsidRDefault="002B16D0" w:rsidP="002B16D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81BE7">
              <w:rPr>
                <w:b/>
                <w:bCs/>
                <w:spacing w:val="2"/>
                <w:sz w:val="28"/>
                <w:szCs w:val="28"/>
              </w:rPr>
              <w:t> </w:t>
            </w:r>
            <w:r w:rsidRPr="00E81BE7">
              <w:rPr>
                <w:spacing w:val="2"/>
                <w:sz w:val="28"/>
                <w:szCs w:val="28"/>
              </w:rPr>
              <w:t xml:space="preserve"> A próbatestet merev támasztékra kell helyezni, és oly módon kell alátámasztani, hogy a felület, amelyre a lenyomat készítendő, a </w:t>
            </w:r>
            <w:proofErr w:type="spellStart"/>
            <w:r w:rsidRPr="00E81BE7">
              <w:rPr>
                <w:spacing w:val="2"/>
                <w:sz w:val="28"/>
                <w:szCs w:val="28"/>
              </w:rPr>
              <w:t>behatolótest</w:t>
            </w:r>
            <w:proofErr w:type="spellEnd"/>
            <w:r w:rsidRPr="00E81BE7">
              <w:rPr>
                <w:spacing w:val="2"/>
                <w:sz w:val="28"/>
                <w:szCs w:val="28"/>
              </w:rPr>
              <w:t xml:space="preserve"> és a </w:t>
            </w:r>
            <w:proofErr w:type="spellStart"/>
            <w:r w:rsidRPr="00E81BE7">
              <w:rPr>
                <w:spacing w:val="2"/>
                <w:sz w:val="28"/>
                <w:szCs w:val="28"/>
              </w:rPr>
              <w:t>benyomóerő</w:t>
            </w:r>
            <w:proofErr w:type="spellEnd"/>
            <w:r w:rsidRPr="00E81BE7">
              <w:rPr>
                <w:spacing w:val="2"/>
                <w:sz w:val="28"/>
                <w:szCs w:val="28"/>
              </w:rPr>
              <w:t xml:space="preserve"> tengelyére merőleges síkban legyen, és a próbatest ne mozdulhasson el.</w:t>
            </w:r>
          </w:p>
          <w:p w:rsidR="002B16D0" w:rsidRPr="00E81BE7" w:rsidRDefault="002B16D0" w:rsidP="002B16D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81BE7">
              <w:rPr>
                <w:spacing w:val="2"/>
                <w:sz w:val="28"/>
                <w:szCs w:val="28"/>
              </w:rPr>
              <w:t xml:space="preserve">A henger alakú termékeket megfelelő módon, például legalább 60 HRC </w:t>
            </w:r>
            <w:proofErr w:type="spellStart"/>
            <w:r w:rsidRPr="00E81BE7">
              <w:rPr>
                <w:spacing w:val="2"/>
                <w:sz w:val="28"/>
                <w:szCs w:val="28"/>
              </w:rPr>
              <w:t>Rockwell-keménységű</w:t>
            </w:r>
            <w:proofErr w:type="spellEnd"/>
            <w:r w:rsidRPr="00E81BE7">
              <w:rPr>
                <w:spacing w:val="2"/>
                <w:sz w:val="28"/>
                <w:szCs w:val="28"/>
              </w:rPr>
              <w:t xml:space="preserve"> acélprizmával kell alátámasztani. Külön figyelmet kell fordítani a </w:t>
            </w:r>
            <w:proofErr w:type="spellStart"/>
            <w:r w:rsidRPr="00E81BE7">
              <w:rPr>
                <w:spacing w:val="2"/>
                <w:sz w:val="28"/>
                <w:szCs w:val="28"/>
              </w:rPr>
              <w:t>behatolótestek</w:t>
            </w:r>
            <w:proofErr w:type="spellEnd"/>
            <w:r w:rsidRPr="00E81BE7">
              <w:rPr>
                <w:spacing w:val="2"/>
                <w:sz w:val="28"/>
                <w:szCs w:val="28"/>
              </w:rPr>
              <w:t>, a próbatest, a központosító prizma és az anyagvizsgáló gép tárgyasztalának megfelelő felfekvésére és beállítására, mert bármely merőlegességi hiba hibás eredményekhez vezethet.</w:t>
            </w:r>
          </w:p>
          <w:p w:rsidR="002B16D0" w:rsidRPr="00E81BE7" w:rsidRDefault="002B16D0" w:rsidP="002B16D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81BE7">
              <w:rPr>
                <w:spacing w:val="2"/>
                <w:sz w:val="28"/>
                <w:szCs w:val="28"/>
              </w:rPr>
              <w:t xml:space="preserve">  A </w:t>
            </w:r>
            <w:proofErr w:type="spellStart"/>
            <w:r w:rsidRPr="00E81BE7">
              <w:rPr>
                <w:spacing w:val="2"/>
                <w:sz w:val="28"/>
                <w:szCs w:val="28"/>
              </w:rPr>
              <w:t>behatolótest</w:t>
            </w:r>
            <w:proofErr w:type="spellEnd"/>
            <w:r w:rsidRPr="00E81BE7">
              <w:rPr>
                <w:spacing w:val="2"/>
                <w:sz w:val="28"/>
                <w:szCs w:val="28"/>
              </w:rPr>
              <w:t xml:space="preserve"> és a vizsgálandó felület érintkezésbe hozása után az </w:t>
            </w:r>
            <w:proofErr w:type="spellStart"/>
            <w:r w:rsidRPr="00E81BE7">
              <w:rPr>
                <w:spacing w:val="2"/>
                <w:sz w:val="28"/>
                <w:szCs w:val="28"/>
              </w:rPr>
              <w:t>F</w:t>
            </w:r>
            <w:r w:rsidRPr="00E81BE7">
              <w:rPr>
                <w:spacing w:val="2"/>
                <w:sz w:val="28"/>
                <w:szCs w:val="28"/>
                <w:vertAlign w:val="subscript"/>
              </w:rPr>
              <w:t>o</w:t>
            </w:r>
            <w:proofErr w:type="spellEnd"/>
            <w:r w:rsidRPr="00E81BE7">
              <w:rPr>
                <w:spacing w:val="2"/>
                <w:sz w:val="28"/>
                <w:szCs w:val="28"/>
              </w:rPr>
              <w:t xml:space="preserve"> előterhelést lökés, rázkódás és ingadozás nélkül kell ráadni. Az </w:t>
            </w:r>
            <w:proofErr w:type="spellStart"/>
            <w:r w:rsidRPr="00E81BE7">
              <w:rPr>
                <w:spacing w:val="2"/>
                <w:sz w:val="28"/>
                <w:szCs w:val="28"/>
              </w:rPr>
              <w:t>F</w:t>
            </w:r>
            <w:r w:rsidRPr="00E81BE7">
              <w:rPr>
                <w:spacing w:val="2"/>
                <w:sz w:val="28"/>
                <w:szCs w:val="28"/>
                <w:vertAlign w:val="subscript"/>
              </w:rPr>
              <w:t>o</w:t>
            </w:r>
            <w:proofErr w:type="spellEnd"/>
            <w:r w:rsidRPr="00E81BE7">
              <w:rPr>
                <w:spacing w:val="2"/>
                <w:sz w:val="28"/>
                <w:szCs w:val="28"/>
              </w:rPr>
              <w:t xml:space="preserve"> előterhelés időtartama legfeljebb 3 másodperc legyen.</w:t>
            </w:r>
          </w:p>
          <w:p w:rsidR="002B16D0" w:rsidRPr="00E81BE7" w:rsidRDefault="002B16D0" w:rsidP="002B16D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81BE7">
              <w:rPr>
                <w:spacing w:val="2"/>
                <w:sz w:val="28"/>
                <w:szCs w:val="28"/>
              </w:rPr>
              <w:t xml:space="preserve">  A mélységmérő berendezés kiindulási pozícióba állítását követően legalább 1 másodperc, de legfeljebb 8 másodperc alatt lökés, rázkódás és ingadozás nélkül kell a terhelést </w:t>
            </w:r>
            <w:proofErr w:type="spellStart"/>
            <w:r w:rsidRPr="00E81BE7">
              <w:rPr>
                <w:i/>
                <w:iCs/>
                <w:sz w:val="28"/>
                <w:szCs w:val="28"/>
              </w:rPr>
              <w:t>F</w:t>
            </w:r>
            <w:r w:rsidRPr="00E81BE7">
              <w:rPr>
                <w:spacing w:val="2"/>
                <w:sz w:val="28"/>
                <w:szCs w:val="28"/>
                <w:vertAlign w:val="subscript"/>
              </w:rPr>
              <w:t>o</w:t>
            </w:r>
            <w:r w:rsidRPr="00E81BE7">
              <w:rPr>
                <w:spacing w:val="2"/>
                <w:sz w:val="28"/>
                <w:szCs w:val="28"/>
              </w:rPr>
              <w:t>-ról</w:t>
            </w:r>
            <w:proofErr w:type="spellEnd"/>
            <w:r w:rsidRPr="00E81BE7">
              <w:rPr>
                <w:spacing w:val="2"/>
                <w:sz w:val="28"/>
                <w:szCs w:val="28"/>
              </w:rPr>
              <w:t xml:space="preserve"> F-re növelni.</w:t>
            </w:r>
          </w:p>
          <w:p w:rsidR="002B16D0" w:rsidRPr="00E81BE7" w:rsidRDefault="002B16D0" w:rsidP="002B16D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81BE7">
              <w:rPr>
                <w:spacing w:val="2"/>
                <w:sz w:val="28"/>
                <w:szCs w:val="28"/>
              </w:rPr>
              <w:t xml:space="preserve">  A teljes terhelést (4 ± 2) másodpercig kell fenntartani. Az </w:t>
            </w:r>
            <w:r w:rsidRPr="00E81BE7">
              <w:rPr>
                <w:i/>
                <w:iCs/>
                <w:spacing w:val="2"/>
                <w:sz w:val="28"/>
                <w:szCs w:val="28"/>
              </w:rPr>
              <w:t>F</w:t>
            </w:r>
            <w:r w:rsidRPr="00E81BE7">
              <w:rPr>
                <w:i/>
                <w:iCs/>
                <w:spacing w:val="2"/>
                <w:sz w:val="28"/>
                <w:szCs w:val="28"/>
                <w:vertAlign w:val="subscript"/>
              </w:rPr>
              <w:t>1</w:t>
            </w:r>
            <w:r w:rsidRPr="00E81BE7">
              <w:rPr>
                <w:spacing w:val="2"/>
                <w:sz w:val="28"/>
                <w:szCs w:val="28"/>
                <w:vertAlign w:val="subscript"/>
              </w:rPr>
              <w:t xml:space="preserve"> </w:t>
            </w:r>
            <w:r w:rsidRPr="00E81BE7">
              <w:rPr>
                <w:spacing w:val="2"/>
                <w:sz w:val="28"/>
                <w:szCs w:val="28"/>
              </w:rPr>
              <w:t xml:space="preserve"> főterhelést levéve, de az </w:t>
            </w:r>
            <w:proofErr w:type="spellStart"/>
            <w:r w:rsidRPr="00E81BE7">
              <w:rPr>
                <w:i/>
                <w:iCs/>
                <w:sz w:val="28"/>
                <w:szCs w:val="28"/>
              </w:rPr>
              <w:t>F</w:t>
            </w:r>
            <w:r w:rsidRPr="00E81BE7">
              <w:rPr>
                <w:spacing w:val="2"/>
                <w:sz w:val="28"/>
                <w:szCs w:val="28"/>
                <w:vertAlign w:val="subscript"/>
              </w:rPr>
              <w:t>o</w:t>
            </w:r>
            <w:proofErr w:type="spellEnd"/>
            <w:r w:rsidRPr="00E81BE7">
              <w:rPr>
                <w:spacing w:val="2"/>
                <w:sz w:val="28"/>
                <w:szCs w:val="28"/>
                <w:vertAlign w:val="subscript"/>
              </w:rPr>
              <w:t xml:space="preserve"> </w:t>
            </w:r>
            <w:r w:rsidRPr="00E81BE7">
              <w:rPr>
                <w:spacing w:val="2"/>
                <w:sz w:val="28"/>
                <w:szCs w:val="28"/>
              </w:rPr>
              <w:t>előterhelést fenntartva, rövid megnyugvási idő után kell az utolsó leolvasást elvégezni.</w:t>
            </w:r>
          </w:p>
          <w:p w:rsidR="002B16D0" w:rsidRPr="00E81BE7" w:rsidRDefault="002B16D0" w:rsidP="002B16D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81BE7">
              <w:rPr>
                <w:spacing w:val="2"/>
                <w:sz w:val="28"/>
                <w:szCs w:val="28"/>
              </w:rPr>
              <w:t xml:space="preserve">  A </w:t>
            </w:r>
            <w:proofErr w:type="spellStart"/>
            <w:r w:rsidRPr="00E81BE7">
              <w:rPr>
                <w:spacing w:val="2"/>
                <w:sz w:val="28"/>
                <w:szCs w:val="28"/>
              </w:rPr>
              <w:t>Rockwell-keménység</w:t>
            </w:r>
            <w:proofErr w:type="spellEnd"/>
            <w:r w:rsidRPr="00E81BE7">
              <w:rPr>
                <w:spacing w:val="2"/>
                <w:sz w:val="28"/>
                <w:szCs w:val="28"/>
              </w:rPr>
              <w:t xml:space="preserve"> számértéke a lenyomat h maradó mélységéből a 2. táblázat szerinti képlet alapján határozható meg, és gyakran közvetlenül leolvasható a mélységmérő berendezésről. A </w:t>
            </w:r>
            <w:proofErr w:type="spellStart"/>
            <w:r w:rsidRPr="00E81BE7">
              <w:rPr>
                <w:spacing w:val="2"/>
                <w:sz w:val="28"/>
                <w:szCs w:val="28"/>
              </w:rPr>
              <w:t>Rockwell-keménységi</w:t>
            </w:r>
            <w:proofErr w:type="spellEnd"/>
            <w:r w:rsidRPr="00E81BE7">
              <w:rPr>
                <w:spacing w:val="2"/>
                <w:sz w:val="28"/>
                <w:szCs w:val="28"/>
              </w:rPr>
              <w:t xml:space="preserve"> érték levezetését az 1. ábra tartalmazza.</w:t>
            </w:r>
          </w:p>
          <w:p w:rsidR="002B16D0" w:rsidRPr="00E81BE7" w:rsidRDefault="002B16D0" w:rsidP="002B16D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81BE7">
              <w:rPr>
                <w:spacing w:val="2"/>
                <w:sz w:val="28"/>
                <w:szCs w:val="28"/>
              </w:rPr>
              <w:t>  A vizsgálat alatt a berendezést óvni kell a lökésektől és rezgésektől.</w:t>
            </w:r>
          </w:p>
          <w:p w:rsidR="002B16D0" w:rsidRPr="00E81BE7" w:rsidRDefault="002B16D0" w:rsidP="002B16D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81BE7">
              <w:rPr>
                <w:sz w:val="28"/>
                <w:szCs w:val="28"/>
              </w:rPr>
              <w:t xml:space="preserve"> Mérési sorozat kezdése előtt, vagy ha több, mint 24 óra telt el az utolsó mérés után, valamint a </w:t>
            </w:r>
            <w:proofErr w:type="spellStart"/>
            <w:r w:rsidRPr="00E81BE7">
              <w:rPr>
                <w:sz w:val="28"/>
                <w:szCs w:val="28"/>
              </w:rPr>
              <w:t>behatolótest</w:t>
            </w:r>
            <w:proofErr w:type="spellEnd"/>
            <w:r w:rsidRPr="00E81BE7">
              <w:rPr>
                <w:sz w:val="28"/>
                <w:szCs w:val="28"/>
              </w:rPr>
              <w:t xml:space="preserve"> vagy a próbatest alátámasztásának minden egyes cseréje vagy eltávolítása és visszaszerelése után meg kell győződni arról, hogy a </w:t>
            </w:r>
            <w:proofErr w:type="spellStart"/>
            <w:r w:rsidRPr="00E81BE7">
              <w:rPr>
                <w:sz w:val="28"/>
                <w:szCs w:val="28"/>
              </w:rPr>
              <w:t>behatolótest</w:t>
            </w:r>
            <w:proofErr w:type="spellEnd"/>
            <w:r w:rsidRPr="00E81BE7">
              <w:rPr>
                <w:sz w:val="28"/>
                <w:szCs w:val="28"/>
              </w:rPr>
              <w:t xml:space="preserve"> és a próbatest alátámasztása megfelelően van-e a gépre felszerelve. Ilyen jellegű változtatások után az első két leolvasást figyelmen kívül kell hagyni.</w:t>
            </w:r>
          </w:p>
          <w:p w:rsidR="002B16D0" w:rsidRPr="00E81BE7" w:rsidRDefault="002B16D0" w:rsidP="002B16D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81BE7">
              <w:rPr>
                <w:sz w:val="28"/>
                <w:szCs w:val="28"/>
              </w:rPr>
              <w:t xml:space="preserve"> Két egymás melletti lenyomat középpontjainak távolsága legalább négyszerese legyen a lenyomat átmérőjének (de 2 mm-nél ne legyen kisebb).</w:t>
            </w:r>
          </w:p>
          <w:p w:rsidR="002B16D0" w:rsidRDefault="002B16D0" w:rsidP="002B16D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81BE7">
              <w:rPr>
                <w:sz w:val="28"/>
                <w:szCs w:val="28"/>
              </w:rPr>
              <w:t>A lenyomat középpontjának távolsága a próbatest szélétől legalább két és félszerese legyen a lenyomatátmé</w:t>
            </w:r>
            <w:r w:rsidRPr="00E81BE7">
              <w:rPr>
                <w:sz w:val="28"/>
                <w:szCs w:val="28"/>
              </w:rPr>
              <w:softHyphen/>
              <w:t>rőnek (de 1 mm-nél ne legyen kisebb).</w:t>
            </w:r>
          </w:p>
          <w:p w:rsidR="002B16D0" w:rsidRPr="00E81BE7" w:rsidRDefault="002B16D0" w:rsidP="002B16D0">
            <w:pPr>
              <w:spacing w:before="100" w:beforeAutospacing="1" w:after="100" w:afterAutospacing="1"/>
            </w:pPr>
            <w:r w:rsidRPr="00E81BE7">
              <w:rPr>
                <w:rFonts w:hAnsi="Symbol"/>
              </w:rPr>
              <w:t></w:t>
            </w:r>
            <w:r w:rsidRPr="00E81BE7">
              <w:t xml:space="preserve">  </w:t>
            </w:r>
            <w:proofErr w:type="spellStart"/>
            <w:r w:rsidRPr="00E81BE7">
              <w:rPr>
                <w:b/>
                <w:bCs/>
              </w:rPr>
              <w:t>Rockwell</w:t>
            </w:r>
            <w:proofErr w:type="spellEnd"/>
            <w:r w:rsidRPr="00E81BE7">
              <w:rPr>
                <w:b/>
                <w:bCs/>
              </w:rPr>
              <w:t xml:space="preserve"> keménységmérés</w:t>
            </w:r>
            <w:r w:rsidRPr="00E81BE7">
              <w:t xml:space="preserve"> </w:t>
            </w:r>
          </w:p>
          <w:p w:rsidR="002B16D0" w:rsidRPr="00E81BE7" w:rsidRDefault="002B16D0" w:rsidP="002B16D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81BE7">
              <w:rPr>
                <w:sz w:val="28"/>
                <w:szCs w:val="28"/>
              </w:rPr>
              <w:t xml:space="preserve">Az eljárás során egy 120° kúpszögű gyémántkúpot nyomunk a felületbe és mérjük a kúp benyomódását. A mérési eredmények megbízhatóbbak, ha először csak egy kicsi </w:t>
            </w:r>
            <w:r w:rsidRPr="00E81BE7">
              <w:rPr>
                <w:sz w:val="28"/>
                <w:szCs w:val="28"/>
              </w:rPr>
              <w:lastRenderedPageBreak/>
              <w:t>előterhelést alkalmazunk és ezután egy nagyobb főterhelést. Mérjük a gyémántkúp maradó benyomódását a főterhelés hatására (h). A keménység mérőszámát a következő képlettel számoljuk:</w:t>
            </w:r>
          </w:p>
          <w:p w:rsidR="002B16D0" w:rsidRPr="00E81BE7" w:rsidRDefault="002B16D0" w:rsidP="002B16D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81BE7">
              <w:rPr>
                <w:noProof/>
                <w:sz w:val="28"/>
                <w:szCs w:val="28"/>
              </w:rPr>
              <w:drawing>
                <wp:inline distT="0" distB="0" distL="0" distR="0" wp14:anchorId="13991F0E" wp14:editId="7449286F">
                  <wp:extent cx="1562100" cy="342900"/>
                  <wp:effectExtent l="0" t="0" r="0" b="0"/>
                  <wp:docPr id="1183" name="Kép 1183" descr="https://regi.tankonyvtar.hu/hu/tartalom/tamop412A/2010-0012_gepelemek_es_abrazolas/math/Eq_0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regi.tankonyvtar.hu/hu/tartalom/tamop412A/2010-0012_gepelemek_es_abrazolas/math/Eq_0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16D0" w:rsidRPr="00E81BE7" w:rsidRDefault="002B16D0" w:rsidP="002B16D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E81BE7">
              <w:rPr>
                <w:sz w:val="28"/>
                <w:szCs w:val="28"/>
              </w:rPr>
              <w:t>h: Gyémántkúp maradó benyomódása a főterhelés hatására [mm].</w:t>
            </w:r>
          </w:p>
          <w:p w:rsidR="002B16D0" w:rsidRPr="00E81BE7" w:rsidRDefault="002B16D0" w:rsidP="002B16D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81BE7">
              <w:rPr>
                <w:sz w:val="28"/>
                <w:szCs w:val="28"/>
              </w:rPr>
              <w:t>A mérés elvét az 5.9. ábra szemlélteti.</w:t>
            </w:r>
          </w:p>
          <w:p w:rsidR="002B16D0" w:rsidRPr="00E81BE7" w:rsidRDefault="002B16D0" w:rsidP="002B16D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bookmarkStart w:id="1" w:name="id595967"/>
            <w:bookmarkEnd w:id="1"/>
            <w:r w:rsidRPr="00E81BE7">
              <w:rPr>
                <w:b/>
                <w:bCs/>
                <w:sz w:val="28"/>
                <w:szCs w:val="28"/>
              </w:rPr>
              <w:t xml:space="preserve">5.9. ábra - </w:t>
            </w:r>
            <w:proofErr w:type="spellStart"/>
            <w:r w:rsidRPr="00E81BE7">
              <w:rPr>
                <w:b/>
                <w:bCs/>
                <w:sz w:val="28"/>
                <w:szCs w:val="28"/>
              </w:rPr>
              <w:t>Rockwell</w:t>
            </w:r>
            <w:proofErr w:type="spellEnd"/>
            <w:r w:rsidRPr="00E81BE7">
              <w:rPr>
                <w:b/>
                <w:bCs/>
                <w:sz w:val="28"/>
                <w:szCs w:val="28"/>
              </w:rPr>
              <w:t xml:space="preserve"> keménység mérési elve</w:t>
            </w:r>
          </w:p>
          <w:p w:rsidR="002B16D0" w:rsidRPr="00E81BE7" w:rsidRDefault="002B16D0" w:rsidP="002B16D0">
            <w:pPr>
              <w:jc w:val="center"/>
              <w:rPr>
                <w:sz w:val="28"/>
                <w:szCs w:val="28"/>
              </w:rPr>
            </w:pPr>
            <w:r w:rsidRPr="00E81BE7">
              <w:rPr>
                <w:noProof/>
                <w:sz w:val="28"/>
                <w:szCs w:val="28"/>
              </w:rPr>
              <w:drawing>
                <wp:inline distT="0" distB="0" distL="0" distR="0" wp14:anchorId="35A12E0D" wp14:editId="037068CA">
                  <wp:extent cx="4762500" cy="1733550"/>
                  <wp:effectExtent l="0" t="0" r="0" b="0"/>
                  <wp:docPr id="1182" name="Kép 1182" descr="Rockwell keménység mérési el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ockwell keménység mérési el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16D0" w:rsidRPr="00E81BE7" w:rsidRDefault="002B16D0" w:rsidP="002B16D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81BE7">
              <w:rPr>
                <w:sz w:val="28"/>
                <w:szCs w:val="28"/>
              </w:rPr>
              <w:t>A fenti ábra jelöléseinek értelmezése:</w:t>
            </w:r>
          </w:p>
          <w:p w:rsidR="002B16D0" w:rsidRPr="00E81BE7" w:rsidRDefault="002B16D0" w:rsidP="002B16D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E81BE7">
              <w:rPr>
                <w:sz w:val="28"/>
                <w:szCs w:val="28"/>
              </w:rPr>
              <w:t>F</w:t>
            </w:r>
            <w:r w:rsidRPr="00E81BE7">
              <w:rPr>
                <w:sz w:val="28"/>
                <w:szCs w:val="28"/>
                <w:vertAlign w:val="subscript"/>
              </w:rPr>
              <w:t>o</w:t>
            </w:r>
            <w:proofErr w:type="spellEnd"/>
            <w:r w:rsidRPr="00E81BE7">
              <w:rPr>
                <w:sz w:val="28"/>
                <w:szCs w:val="28"/>
              </w:rPr>
              <w:t>: Előterhelés.</w:t>
            </w:r>
          </w:p>
          <w:p w:rsidR="002B16D0" w:rsidRPr="00E81BE7" w:rsidRDefault="002B16D0" w:rsidP="002B16D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E81BE7">
              <w:rPr>
                <w:sz w:val="28"/>
                <w:szCs w:val="28"/>
              </w:rPr>
              <w:t>F</w:t>
            </w:r>
            <w:r w:rsidRPr="00E81BE7">
              <w:rPr>
                <w:sz w:val="28"/>
                <w:szCs w:val="28"/>
                <w:vertAlign w:val="subscript"/>
              </w:rPr>
              <w:t>1</w:t>
            </w:r>
            <w:r w:rsidRPr="00E81BE7">
              <w:rPr>
                <w:sz w:val="28"/>
                <w:szCs w:val="28"/>
              </w:rPr>
              <w:t>: Főterhelés</w:t>
            </w:r>
          </w:p>
          <w:p w:rsidR="002B16D0" w:rsidRPr="00E81BE7" w:rsidRDefault="002B16D0" w:rsidP="002B16D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E81BE7">
              <w:rPr>
                <w:sz w:val="28"/>
                <w:szCs w:val="28"/>
              </w:rPr>
              <w:t>h</w:t>
            </w:r>
            <w:r w:rsidRPr="00E81BE7">
              <w:rPr>
                <w:sz w:val="28"/>
                <w:szCs w:val="28"/>
                <w:vertAlign w:val="subscript"/>
              </w:rPr>
              <w:t>1</w:t>
            </w:r>
            <w:r w:rsidRPr="00E81BE7">
              <w:rPr>
                <w:sz w:val="28"/>
                <w:szCs w:val="28"/>
              </w:rPr>
              <w:t>: Szerszám benyomódása az előterhelés hatására.</w:t>
            </w:r>
          </w:p>
          <w:p w:rsidR="002B16D0" w:rsidRPr="00E81BE7" w:rsidRDefault="002B16D0" w:rsidP="002B16D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E81BE7">
              <w:rPr>
                <w:sz w:val="28"/>
                <w:szCs w:val="28"/>
              </w:rPr>
              <w:t>h</w:t>
            </w:r>
            <w:r w:rsidRPr="00E81BE7">
              <w:rPr>
                <w:sz w:val="28"/>
                <w:szCs w:val="28"/>
                <w:vertAlign w:val="subscript"/>
              </w:rPr>
              <w:t>2</w:t>
            </w:r>
            <w:r w:rsidRPr="00E81BE7">
              <w:rPr>
                <w:sz w:val="28"/>
                <w:szCs w:val="28"/>
              </w:rPr>
              <w:t>: Szerszám benyomódása a főterhelés hatására.</w:t>
            </w:r>
          </w:p>
          <w:p w:rsidR="002B16D0" w:rsidRPr="00E81BE7" w:rsidRDefault="002B16D0" w:rsidP="002B16D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E81BE7">
              <w:rPr>
                <w:sz w:val="28"/>
                <w:szCs w:val="28"/>
              </w:rPr>
              <w:t>h</w:t>
            </w:r>
            <w:r w:rsidRPr="00E81BE7">
              <w:rPr>
                <w:sz w:val="28"/>
                <w:szCs w:val="28"/>
                <w:vertAlign w:val="subscript"/>
              </w:rPr>
              <w:t>3</w:t>
            </w:r>
            <w:r w:rsidRPr="00E81BE7">
              <w:rPr>
                <w:sz w:val="28"/>
                <w:szCs w:val="28"/>
              </w:rPr>
              <w:t>: Főterhelés hatására történő benyomódás rugalmas része.</w:t>
            </w:r>
          </w:p>
          <w:p w:rsidR="002B16D0" w:rsidRPr="00E81BE7" w:rsidRDefault="002B16D0" w:rsidP="002B16D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E81BE7">
              <w:rPr>
                <w:sz w:val="28"/>
                <w:szCs w:val="28"/>
              </w:rPr>
              <w:t>h: Főterhelés hatására történő benyomódás képlékeny (maradó) része.</w:t>
            </w:r>
          </w:p>
          <w:p w:rsidR="002B16D0" w:rsidRPr="00E81BE7" w:rsidRDefault="002B16D0" w:rsidP="002B16D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81BE7">
              <w:rPr>
                <w:sz w:val="28"/>
                <w:szCs w:val="28"/>
              </w:rPr>
              <w:t>Az eljárás előnyei:</w:t>
            </w:r>
          </w:p>
          <w:p w:rsidR="002B16D0" w:rsidRPr="00E81BE7" w:rsidRDefault="002B16D0" w:rsidP="002B16D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E81BE7">
              <w:rPr>
                <w:sz w:val="28"/>
                <w:szCs w:val="28"/>
              </w:rPr>
              <w:t>Gyors, egyszerű, az eredmény közvetlenül leolvasható.</w:t>
            </w:r>
          </w:p>
          <w:p w:rsidR="002B16D0" w:rsidRPr="00E81BE7" w:rsidRDefault="002B16D0" w:rsidP="002B16D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E81BE7">
              <w:rPr>
                <w:sz w:val="28"/>
                <w:szCs w:val="28"/>
              </w:rPr>
              <w:t>Jól automatizálható, sorozatmérésre alkalmas.</w:t>
            </w:r>
          </w:p>
          <w:p w:rsidR="002B16D0" w:rsidRPr="00E81BE7" w:rsidRDefault="002B16D0" w:rsidP="002B16D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E81BE7">
              <w:rPr>
                <w:sz w:val="28"/>
                <w:szCs w:val="28"/>
              </w:rPr>
              <w:t>Bármilyen keménységű anyag vizsgálható.</w:t>
            </w:r>
          </w:p>
          <w:p w:rsidR="002B16D0" w:rsidRPr="00E81BE7" w:rsidRDefault="002B16D0" w:rsidP="002B16D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E81BE7">
              <w:rPr>
                <w:sz w:val="28"/>
                <w:szCs w:val="28"/>
              </w:rPr>
              <w:t>Kismértékű a felület roncsolása.</w:t>
            </w:r>
          </w:p>
          <w:p w:rsidR="002B16D0" w:rsidRPr="00E81BE7" w:rsidRDefault="002B16D0" w:rsidP="002B16D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E81BE7">
              <w:rPr>
                <w:sz w:val="28"/>
                <w:szCs w:val="28"/>
              </w:rPr>
              <w:t>Vékony munkadarab is vizsgálható.</w:t>
            </w:r>
          </w:p>
          <w:p w:rsidR="002B16D0" w:rsidRPr="00E81BE7" w:rsidRDefault="002B16D0" w:rsidP="002B16D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81BE7">
              <w:rPr>
                <w:sz w:val="28"/>
                <w:szCs w:val="28"/>
              </w:rPr>
              <w:t>Az eljárás hátrányai:</w:t>
            </w:r>
          </w:p>
          <w:p w:rsidR="002B16D0" w:rsidRPr="00E81BE7" w:rsidRDefault="002B16D0" w:rsidP="002B16D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E81BE7">
              <w:rPr>
                <w:sz w:val="28"/>
                <w:szCs w:val="28"/>
              </w:rPr>
              <w:t xml:space="preserve">Pontatlanabb, mint a </w:t>
            </w:r>
            <w:proofErr w:type="spellStart"/>
            <w:r w:rsidRPr="00E81BE7">
              <w:rPr>
                <w:sz w:val="28"/>
                <w:szCs w:val="28"/>
              </w:rPr>
              <w:t>Brinell</w:t>
            </w:r>
            <w:proofErr w:type="spellEnd"/>
            <w:r w:rsidRPr="00E81BE7">
              <w:rPr>
                <w:sz w:val="28"/>
                <w:szCs w:val="28"/>
              </w:rPr>
              <w:t xml:space="preserve">, vagy a </w:t>
            </w:r>
            <w:proofErr w:type="spellStart"/>
            <w:r w:rsidRPr="00E81BE7">
              <w:rPr>
                <w:sz w:val="28"/>
                <w:szCs w:val="28"/>
              </w:rPr>
              <w:t>Vickers-eljárás</w:t>
            </w:r>
            <w:proofErr w:type="spellEnd"/>
          </w:p>
          <w:p w:rsidR="002B16D0" w:rsidRPr="00E81BE7" w:rsidRDefault="002B16D0" w:rsidP="002B16D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2B16D0" w:rsidRPr="00E81BE7" w:rsidRDefault="002B16D0" w:rsidP="002B16D0">
            <w:pPr>
              <w:ind w:right="72"/>
              <w:jc w:val="center"/>
              <w:rPr>
                <w:sz w:val="28"/>
                <w:szCs w:val="28"/>
              </w:rPr>
            </w:pPr>
          </w:p>
          <w:p w:rsidR="002B16D0" w:rsidRPr="00E81BE7" w:rsidRDefault="002B16D0" w:rsidP="002B16D0">
            <w:pPr>
              <w:ind w:right="72"/>
              <w:jc w:val="both"/>
              <w:rPr>
                <w:b/>
                <w:sz w:val="28"/>
                <w:szCs w:val="28"/>
                <w:u w:val="single"/>
              </w:rPr>
            </w:pPr>
            <w:r w:rsidRPr="00E81BE7">
              <w:rPr>
                <w:b/>
                <w:sz w:val="28"/>
                <w:szCs w:val="28"/>
                <w:u w:val="single"/>
              </w:rPr>
              <w:t>Fogalomtár:</w:t>
            </w:r>
          </w:p>
          <w:p w:rsidR="002B16D0" w:rsidRPr="00E81BE7" w:rsidRDefault="002B16D0" w:rsidP="002B16D0">
            <w:pPr>
              <w:ind w:right="72"/>
              <w:jc w:val="both"/>
              <w:rPr>
                <w:sz w:val="28"/>
                <w:szCs w:val="28"/>
              </w:rPr>
            </w:pPr>
          </w:p>
          <w:p w:rsidR="002B16D0" w:rsidRPr="000F0506" w:rsidRDefault="002B16D0" w:rsidP="002B16D0">
            <w:pPr>
              <w:jc w:val="both"/>
              <w:rPr>
                <w:sz w:val="28"/>
                <w:szCs w:val="28"/>
              </w:rPr>
            </w:pPr>
            <w:r w:rsidRPr="00E81BE7">
              <w:rPr>
                <w:b/>
                <w:sz w:val="28"/>
                <w:szCs w:val="28"/>
              </w:rPr>
              <w:lastRenderedPageBreak/>
              <w:t xml:space="preserve">Keménység (szúrókeménység mérés esetén): </w:t>
            </w:r>
            <w:r w:rsidRPr="00E81BE7">
              <w:rPr>
                <w:sz w:val="28"/>
                <w:szCs w:val="28"/>
              </w:rPr>
              <w:t>idegen test</w:t>
            </w:r>
            <w:r w:rsidRPr="000F0506">
              <w:rPr>
                <w:sz w:val="28"/>
                <w:szCs w:val="28"/>
              </w:rPr>
              <w:t xml:space="preserve"> behatolásával szemben kifejtett ellenállás</w:t>
            </w:r>
          </w:p>
          <w:p w:rsidR="002B16D0" w:rsidRDefault="002B16D0" w:rsidP="002B16D0">
            <w:pPr>
              <w:jc w:val="both"/>
              <w:rPr>
                <w:sz w:val="28"/>
                <w:szCs w:val="28"/>
              </w:rPr>
            </w:pPr>
            <w:r w:rsidRPr="000F0506">
              <w:rPr>
                <w:b/>
                <w:sz w:val="28"/>
                <w:szCs w:val="28"/>
              </w:rPr>
              <w:t xml:space="preserve">Előterhelő erő: </w:t>
            </w:r>
            <w:r w:rsidRPr="000F0506">
              <w:rPr>
                <w:sz w:val="28"/>
                <w:szCs w:val="28"/>
              </w:rPr>
              <w:t xml:space="preserve">egy </w:t>
            </w:r>
            <w:proofErr w:type="gramStart"/>
            <w:r w:rsidRPr="000F0506">
              <w:rPr>
                <w:sz w:val="28"/>
                <w:szCs w:val="28"/>
              </w:rPr>
              <w:t>kis mértékű</w:t>
            </w:r>
            <w:proofErr w:type="gramEnd"/>
            <w:r w:rsidRPr="000F0506">
              <w:rPr>
                <w:sz w:val="28"/>
                <w:szCs w:val="28"/>
              </w:rPr>
              <w:t xml:space="preserve"> erő, melynek célja, hogy a felületi egyenlőtlenségből és a rugalmas deformációból adódó deformációt kiküszöbölje.</w:t>
            </w:r>
          </w:p>
          <w:p w:rsidR="002B16D0" w:rsidRDefault="002B16D0" w:rsidP="002B16D0">
            <w:pPr>
              <w:jc w:val="both"/>
              <w:rPr>
                <w:sz w:val="28"/>
                <w:szCs w:val="28"/>
              </w:rPr>
            </w:pPr>
          </w:p>
          <w:p w:rsidR="002B16D0" w:rsidRPr="000F0506" w:rsidRDefault="002B16D0" w:rsidP="002B16D0">
            <w:pPr>
              <w:jc w:val="both"/>
              <w:rPr>
                <w:sz w:val="28"/>
                <w:szCs w:val="28"/>
              </w:rPr>
            </w:pPr>
          </w:p>
          <w:p w:rsidR="002B16D0" w:rsidRPr="000F0506" w:rsidRDefault="002B16D0" w:rsidP="002B16D0">
            <w:pPr>
              <w:rPr>
                <w:sz w:val="28"/>
                <w:szCs w:val="28"/>
              </w:rPr>
            </w:pPr>
          </w:p>
          <w:p w:rsidR="002B16D0" w:rsidRDefault="002B16D0" w:rsidP="002B16D0">
            <w:pPr>
              <w:pStyle w:val="Cmsor1"/>
              <w:rPr>
                <w:sz w:val="28"/>
                <w:szCs w:val="28"/>
                <w:highlight w:val="yellow"/>
              </w:rPr>
            </w:pPr>
            <w:hyperlink r:id="rId36" w:history="1">
              <w:r w:rsidRPr="005E5463">
                <w:rPr>
                  <w:rStyle w:val="Hiperhivatkozs"/>
                  <w:sz w:val="28"/>
                  <w:szCs w:val="28"/>
                  <w:highlight w:val="yellow"/>
                </w:rPr>
                <w:t>https://youtu.be/fH-EGbxgSSc</w:t>
              </w:r>
            </w:hyperlink>
            <w:r w:rsidRPr="005E5463">
              <w:rPr>
                <w:color w:val="FF0000"/>
                <w:sz w:val="28"/>
                <w:szCs w:val="28"/>
                <w:highlight w:val="yellow"/>
              </w:rPr>
              <w:t xml:space="preserve"> R</w:t>
            </w:r>
            <w:r w:rsidRPr="005E5463">
              <w:rPr>
                <w:sz w:val="28"/>
                <w:szCs w:val="28"/>
                <w:highlight w:val="yellow"/>
              </w:rPr>
              <w:t xml:space="preserve">oncsolásos anyagvizsgálatok </w:t>
            </w:r>
            <w:proofErr w:type="gramStart"/>
            <w:r w:rsidRPr="005E5463">
              <w:rPr>
                <w:sz w:val="28"/>
                <w:szCs w:val="28"/>
                <w:highlight w:val="yellow"/>
              </w:rPr>
              <w:t>II  14</w:t>
            </w:r>
            <w:proofErr w:type="gramEnd"/>
            <w:r w:rsidRPr="005E5463">
              <w:rPr>
                <w:sz w:val="28"/>
                <w:szCs w:val="28"/>
                <w:highlight w:val="yellow"/>
              </w:rPr>
              <w:t>’</w:t>
            </w:r>
          </w:p>
          <w:p w:rsidR="002B16D0" w:rsidRPr="005E5463" w:rsidRDefault="002B16D0" w:rsidP="002B16D0">
            <w:pPr>
              <w:pStyle w:val="Cmsor1"/>
              <w:rPr>
                <w:sz w:val="28"/>
                <w:szCs w:val="28"/>
                <w:highlight w:val="yellow"/>
              </w:rPr>
            </w:pPr>
          </w:p>
          <w:p w:rsidR="002B16D0" w:rsidRDefault="002B16D0" w:rsidP="002B16D0">
            <w:pPr>
              <w:ind w:right="72"/>
              <w:jc w:val="both"/>
              <w:rPr>
                <w:b/>
                <w:sz w:val="28"/>
                <w:szCs w:val="28"/>
              </w:rPr>
            </w:pPr>
            <w:hyperlink r:id="rId37" w:history="1">
              <w:r w:rsidRPr="00E106D8">
                <w:rPr>
                  <w:rStyle w:val="Hiperhivatkozs"/>
                  <w:b/>
                  <w:sz w:val="28"/>
                  <w:szCs w:val="28"/>
                </w:rPr>
                <w:t>https://</w:t>
              </w:r>
              <w:proofErr w:type="gramStart"/>
              <w:r w:rsidRPr="00E106D8">
                <w:rPr>
                  <w:rStyle w:val="Hiperhivatkozs"/>
                  <w:b/>
                  <w:sz w:val="28"/>
                  <w:szCs w:val="28"/>
                </w:rPr>
                <w:t>youtu.be/CWeT75Iuo4o</w:t>
              </w:r>
            </w:hyperlink>
            <w:r w:rsidRPr="00E106D8">
              <w:rPr>
                <w:b/>
                <w:sz w:val="28"/>
                <w:szCs w:val="28"/>
              </w:rPr>
              <w:t xml:space="preserve">   </w:t>
            </w:r>
            <w:proofErr w:type="spellStart"/>
            <w:r w:rsidRPr="00E106D8">
              <w:rPr>
                <w:b/>
                <w:sz w:val="28"/>
                <w:szCs w:val="28"/>
              </w:rPr>
              <w:t>rockwel</w:t>
            </w:r>
            <w:r>
              <w:rPr>
                <w:b/>
                <w:sz w:val="28"/>
                <w:szCs w:val="28"/>
              </w:rPr>
              <w:t>l</w:t>
            </w:r>
            <w:proofErr w:type="spellEnd"/>
            <w:proofErr w:type="gramEnd"/>
            <w:r w:rsidRPr="00E106D8">
              <w:rPr>
                <w:b/>
                <w:sz w:val="28"/>
                <w:szCs w:val="28"/>
              </w:rPr>
              <w:t xml:space="preserve"> mérés10’</w:t>
            </w:r>
          </w:p>
          <w:p w:rsidR="002B16D0" w:rsidRDefault="002B16D0" w:rsidP="002B16D0">
            <w:pPr>
              <w:ind w:right="72"/>
              <w:jc w:val="both"/>
              <w:rPr>
                <w:b/>
                <w:sz w:val="28"/>
                <w:szCs w:val="28"/>
              </w:rPr>
            </w:pPr>
          </w:p>
          <w:p w:rsidR="002B16D0" w:rsidRDefault="002B16D0" w:rsidP="002B16D0">
            <w:pPr>
              <w:ind w:right="72"/>
              <w:jc w:val="both"/>
              <w:rPr>
                <w:b/>
                <w:sz w:val="28"/>
                <w:szCs w:val="28"/>
              </w:rPr>
            </w:pPr>
          </w:p>
          <w:p w:rsidR="002B16D0" w:rsidRDefault="002B16D0" w:rsidP="002B16D0">
            <w:pPr>
              <w:ind w:right="72"/>
              <w:jc w:val="both"/>
              <w:rPr>
                <w:b/>
                <w:sz w:val="28"/>
                <w:szCs w:val="28"/>
              </w:rPr>
            </w:pPr>
            <w:hyperlink r:id="rId38" w:history="1">
              <w:r w:rsidRPr="001E3299">
                <w:rPr>
                  <w:rStyle w:val="Hiperhivatkozs"/>
                  <w:b/>
                  <w:sz w:val="28"/>
                  <w:szCs w:val="28"/>
                </w:rPr>
                <w:t>https://youtu.be/G2JGNlIvNC4</w:t>
              </w:r>
            </w:hyperlink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rockwell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test   3</w:t>
            </w:r>
            <w:proofErr w:type="gramEnd"/>
            <w:r>
              <w:rPr>
                <w:b/>
                <w:sz w:val="28"/>
                <w:szCs w:val="28"/>
              </w:rPr>
              <w:t>’</w:t>
            </w:r>
          </w:p>
          <w:p w:rsidR="002B16D0" w:rsidRDefault="002B16D0" w:rsidP="002B16D0">
            <w:pPr>
              <w:ind w:right="72"/>
              <w:jc w:val="both"/>
              <w:rPr>
                <w:b/>
                <w:sz w:val="28"/>
                <w:szCs w:val="28"/>
              </w:rPr>
            </w:pPr>
          </w:p>
          <w:p w:rsidR="002B16D0" w:rsidRDefault="002B16D0" w:rsidP="002B16D0">
            <w:pPr>
              <w:ind w:right="72"/>
              <w:jc w:val="both"/>
              <w:rPr>
                <w:b/>
                <w:sz w:val="28"/>
                <w:szCs w:val="28"/>
              </w:rPr>
            </w:pPr>
          </w:p>
          <w:p w:rsidR="002B16D0" w:rsidRDefault="002B16D0" w:rsidP="002B16D0">
            <w:pPr>
              <w:ind w:right="72"/>
              <w:jc w:val="both"/>
              <w:rPr>
                <w:b/>
                <w:sz w:val="28"/>
                <w:szCs w:val="28"/>
              </w:rPr>
            </w:pPr>
          </w:p>
          <w:p w:rsidR="002B16D0" w:rsidRPr="00E106D8" w:rsidRDefault="002B16D0" w:rsidP="002B16D0">
            <w:pPr>
              <w:ind w:right="72"/>
              <w:jc w:val="both"/>
              <w:rPr>
                <w:b/>
                <w:sz w:val="28"/>
                <w:szCs w:val="28"/>
              </w:rPr>
            </w:pPr>
            <w:hyperlink r:id="rId39" w:history="1">
              <w:r w:rsidRPr="001E3299">
                <w:rPr>
                  <w:rStyle w:val="Hiperhivatkozs"/>
                  <w:b/>
                  <w:sz w:val="28"/>
                  <w:szCs w:val="28"/>
                </w:rPr>
                <w:t>https://youtu.be/5byS9Dx3cbQ</w:t>
              </w:r>
            </w:hyperlink>
            <w:r>
              <w:rPr>
                <w:b/>
                <w:sz w:val="28"/>
                <w:szCs w:val="28"/>
              </w:rPr>
              <w:t xml:space="preserve">  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rockwell</w:t>
            </w:r>
            <w:proofErr w:type="spellEnd"/>
            <w:r>
              <w:rPr>
                <w:b/>
                <w:sz w:val="28"/>
                <w:szCs w:val="28"/>
              </w:rPr>
              <w:t xml:space="preserve">  vizsgálat</w:t>
            </w:r>
            <w:proofErr w:type="gramEnd"/>
            <w:r>
              <w:rPr>
                <w:b/>
                <w:sz w:val="28"/>
                <w:szCs w:val="28"/>
              </w:rPr>
              <w:t xml:space="preserve">   3’</w:t>
            </w:r>
          </w:p>
          <w:p w:rsidR="002B16D0" w:rsidRPr="00D16635" w:rsidRDefault="002B16D0" w:rsidP="002B16D0">
            <w:pPr>
              <w:pStyle w:val="Cmsor1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Kattints rá az </w:t>
            </w:r>
            <w:proofErr w:type="gramStart"/>
            <w:r>
              <w:rPr>
                <w:color w:val="FF0000"/>
                <w:sz w:val="28"/>
                <w:szCs w:val="28"/>
              </w:rPr>
              <w:t>URL  címekre</w:t>
            </w:r>
            <w:proofErr w:type="gramEnd"/>
            <w:r>
              <w:rPr>
                <w:color w:val="FF0000"/>
                <w:sz w:val="28"/>
                <w:szCs w:val="28"/>
              </w:rPr>
              <w:t xml:space="preserve"> a filmek megnézése miatt!</w:t>
            </w:r>
          </w:p>
          <w:p w:rsidR="002B16D0" w:rsidRPr="00542208" w:rsidRDefault="002B16D0" w:rsidP="008808F9">
            <w:pPr>
              <w:rPr>
                <w:bCs/>
              </w:rPr>
            </w:pPr>
          </w:p>
        </w:tc>
      </w:tr>
    </w:tbl>
    <w:p w:rsidR="002B16D0" w:rsidRDefault="002B16D0" w:rsidP="002B16D0">
      <w:pPr>
        <w:jc w:val="center"/>
        <w:rPr>
          <w:b/>
          <w:sz w:val="32"/>
          <w:szCs w:val="32"/>
        </w:rPr>
      </w:pPr>
    </w:p>
    <w:sectPr w:rsidR="002B16D0" w:rsidSect="002B16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416C5D4"/>
    <w:lvl w:ilvl="0">
      <w:numFmt w:val="bullet"/>
      <w:lvlText w:val="*"/>
      <w:lvlJc w:val="left"/>
    </w:lvl>
  </w:abstractNum>
  <w:abstractNum w:abstractNumId="1" w15:restartNumberingAfterBreak="0">
    <w:nsid w:val="00FA3220"/>
    <w:multiLevelType w:val="hybridMultilevel"/>
    <w:tmpl w:val="8960B3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26841"/>
    <w:multiLevelType w:val="hybridMultilevel"/>
    <w:tmpl w:val="4CEC52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F08C5"/>
    <w:multiLevelType w:val="multilevel"/>
    <w:tmpl w:val="410E2B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E4005E1"/>
    <w:multiLevelType w:val="hybridMultilevel"/>
    <w:tmpl w:val="5BAA18F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E7891"/>
    <w:multiLevelType w:val="multilevel"/>
    <w:tmpl w:val="393043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7816EE4"/>
    <w:multiLevelType w:val="hybridMultilevel"/>
    <w:tmpl w:val="D5BE5F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302CF"/>
    <w:multiLevelType w:val="multilevel"/>
    <w:tmpl w:val="D4C88F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6D034920"/>
    <w:multiLevelType w:val="multilevel"/>
    <w:tmpl w:val="4344F9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"/>
        <w:legacy w:legacy="1" w:legacySpace="0" w:legacyIndent="0"/>
        <w:lvlJc w:val="left"/>
        <w:rPr>
          <w:rFonts w:ascii="Symbol" w:hAnsi="Symbol" w:hint="default"/>
          <w:sz w:val="64"/>
        </w:rPr>
      </w:lvl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D0"/>
    <w:rsid w:val="002B16D0"/>
    <w:rsid w:val="0078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0EFF2-068E-4D3A-9BDB-F022C9BD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1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2B16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B16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B16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16D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2B16D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2B16D0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B16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B16D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B16D0"/>
    <w:pPr>
      <w:spacing w:before="100" w:beforeAutospacing="1" w:after="100" w:afterAutospacing="1"/>
    </w:pPr>
  </w:style>
  <w:style w:type="character" w:customStyle="1" w:styleId="mw-headline">
    <w:name w:val="mw-headline"/>
    <w:basedOn w:val="Bekezdsalapbettpusa"/>
    <w:rsid w:val="002B1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oleObject" Target="embeddings/oleObject1.bin"/><Relationship Id="rId18" Type="http://schemas.openxmlformats.org/officeDocument/2006/relationships/hyperlink" Target="https://youtu.be/RJXJpeH78iU" TargetMode="External"/><Relationship Id="rId26" Type="http://schemas.openxmlformats.org/officeDocument/2006/relationships/hyperlink" Target="https://hu.wikipedia.org/wiki/Bronz" TargetMode="External"/><Relationship Id="rId39" Type="http://schemas.openxmlformats.org/officeDocument/2006/relationships/hyperlink" Target="https://youtu.be/5byS9Dx3cb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Kilopond" TargetMode="External"/><Relationship Id="rId34" Type="http://schemas.openxmlformats.org/officeDocument/2006/relationships/image" Target="media/image14.png"/><Relationship Id="rId7" Type="http://schemas.openxmlformats.org/officeDocument/2006/relationships/image" Target="media/image3.emf"/><Relationship Id="rId12" Type="http://schemas.openxmlformats.org/officeDocument/2006/relationships/image" Target="media/image8.wmf"/><Relationship Id="rId17" Type="http://schemas.openxmlformats.org/officeDocument/2006/relationships/hyperlink" Target="https://youtu.be/VcIxW1LF6g4" TargetMode="External"/><Relationship Id="rId25" Type="http://schemas.openxmlformats.org/officeDocument/2006/relationships/hyperlink" Target="https://hu.wikipedia.org/wiki/Alum%C3%ADnium" TargetMode="External"/><Relationship Id="rId33" Type="http://schemas.openxmlformats.org/officeDocument/2006/relationships/image" Target="media/image13.jpeg"/><Relationship Id="rId38" Type="http://schemas.openxmlformats.org/officeDocument/2006/relationships/hyperlink" Target="https://youtu.be/G2JGNlIvN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fH-EGbxgSSc" TargetMode="External"/><Relationship Id="rId20" Type="http://schemas.openxmlformats.org/officeDocument/2006/relationships/hyperlink" Target="https://hu.wikipedia.org/wiki/K%C3%BAp" TargetMode="External"/><Relationship Id="rId29" Type="http://schemas.openxmlformats.org/officeDocument/2006/relationships/image" Target="media/image11.gi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24" Type="http://schemas.openxmlformats.org/officeDocument/2006/relationships/hyperlink" Target="https://hu.wikipedia.org/wiki/H%C3%BCvelyk_(m%C3%A9rt%C3%A9kegys%C3%A9g)" TargetMode="External"/><Relationship Id="rId32" Type="http://schemas.openxmlformats.org/officeDocument/2006/relationships/image" Target="media/image12.jpeg"/><Relationship Id="rId37" Type="http://schemas.openxmlformats.org/officeDocument/2006/relationships/hyperlink" Target="https://youtu.be/CWeT75Iuo4o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10.jpeg"/><Relationship Id="rId23" Type="http://schemas.openxmlformats.org/officeDocument/2006/relationships/hyperlink" Target="https://hu.wikipedia.org/wiki/Volfr%C3%A1m-karbidok" TargetMode="External"/><Relationship Id="rId28" Type="http://schemas.openxmlformats.org/officeDocument/2006/relationships/hyperlink" Target="http://www.kemenysegmero.hu/Rockwell_kem&#233;nys&#233;gm&#233;r&#337;.html" TargetMode="External"/><Relationship Id="rId36" Type="http://schemas.openxmlformats.org/officeDocument/2006/relationships/hyperlink" Target="https://youtu.be/fH-EGbxgSSc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s://hu.wikipedia.org/wiki/Brinell-kem%C3%A9nys%C3%A9g" TargetMode="External"/><Relationship Id="rId31" Type="http://schemas.openxmlformats.org/officeDocument/2006/relationships/hyperlink" Target="http://www.kemenysegmero.hu/Rockwell_kem&#233;nys&#233;gm&#233;r&#337;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hyperlink" Target="https://hu.wikipedia.org/wiki/Newton_(m%C3%A9rt%C3%A9kegys%C3%A9g)" TargetMode="External"/><Relationship Id="rId27" Type="http://schemas.openxmlformats.org/officeDocument/2006/relationships/hyperlink" Target="https://hu.wikipedia.org/wiki/Ac%C3%A9l" TargetMode="External"/><Relationship Id="rId30" Type="http://schemas.openxmlformats.org/officeDocument/2006/relationships/hyperlink" Target="http://www.kemenysegmero.hu/Rockwell_kem&#233;nys&#233;gm&#233;r&#337;.html" TargetMode="External"/><Relationship Id="rId35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1850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2020-04-12T14:07:00Z</dcterms:created>
  <dcterms:modified xsi:type="dcterms:W3CDTF">2020-04-12T14:11:00Z</dcterms:modified>
</cp:coreProperties>
</file>