
<file path=[Content_Types].xml><?xml version="1.0" encoding="utf-8"?>
<Types xmlns="http://schemas.openxmlformats.org/package/2006/content-types">
  <Default Extension="png" ContentType="image/png"/>
  <Default Extension="bin" ContentType="application/vnd.ms-office.activeX"/>
  <Default Extension="emf" ContentType="image/x-emf"/>
  <Default Extension="jpeg" ContentType="image/jpeg"/>
  <Default Extension="wmf" ContentType="image/x-wmf"/>
  <Default Extension="rels" ContentType="application/vnd.openxmlformats-package.relationships+xml"/>
  <Default Extension="xml" ContentType="application/xml"/>
  <Default Extension="ppt" ContentType="application/vnd.ms-powerpoi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activeX/activeX1.xml" ContentType="application/vnd.ms-office.activeX+xml"/>
  <Override PartName="/word/activeX/activeX2.xml" ContentType="application/vnd.ms-office.activeX+xml"/>
  <Override PartName="/word/activeX/activeX3.xml" ContentType="application/vnd.ms-office.activeX+xml"/>
  <Override PartName="/word/activeX/activeX4.xml" ContentType="application/vnd.ms-office.activeX+xml"/>
  <Override PartName="/word/activeX/activeX5.xml" ContentType="application/vnd.ms-office.activeX+xml"/>
  <Override PartName="/word/activeX/activeX6.xml" ContentType="application/vnd.ms-office.activeX+xml"/>
  <Override PartName="/word/activeX/activeX7.xml" ContentType="application/vnd.ms-office.activeX+xml"/>
  <Override PartName="/word/activeX/activeX8.xml" ContentType="application/vnd.ms-office.activeX+xml"/>
  <Override PartName="/word/activeX/activeX9.xml" ContentType="application/vnd.ms-office.activeX+xml"/>
  <Override PartName="/word/activeX/activeX10.xml" ContentType="application/vnd.ms-office.activeX+xml"/>
  <Override PartName="/word/activeX/activeX11.xml" ContentType="application/vnd.ms-office.activeX+xml"/>
  <Override PartName="/word/activeX/activeX12.xml" ContentType="application/vnd.ms-office.activeX+xml"/>
  <Override PartName="/word/activeX/activeX13.xml" ContentType="application/vnd.ms-office.activeX+xml"/>
  <Override PartName="/word/activeX/activeX14.xml" ContentType="application/vnd.ms-office.activeX+xml"/>
  <Override PartName="/word/activeX/activeX15.xml" ContentType="application/vnd.ms-office.activeX+xml"/>
  <Override PartName="/word/activeX/activeX16.xml" ContentType="application/vnd.ms-office.activeX+xml"/>
  <Override PartName="/word/activeX/activeX17.xml" ContentType="application/vnd.ms-office.activeX+xml"/>
  <Override PartName="/word/activeX/activeX18.xml" ContentType="application/vnd.ms-office.activeX+xml"/>
  <Override PartName="/word/activeX/activeX19.xml" ContentType="application/vnd.ms-office.activeX+xml"/>
  <Override PartName="/word/activeX/activeX20.xml" ContentType="application/vnd.ms-office.activeX+xml"/>
  <Override PartName="/word/activeX/activeX21.xml" ContentType="application/vnd.ms-office.activeX+xml"/>
  <Override PartName="/word/activeX/activeX22.xml" ContentType="application/vnd.ms-office.activeX+xml"/>
  <Override PartName="/word/activeX/activeX23.xml" ContentType="application/vnd.ms-office.activeX+xml"/>
  <Override PartName="/word/activeX/activeX24.xml" ContentType="application/vnd.ms-office.activeX+xml"/>
  <Override PartName="/word/activeX/activeX25.xml" ContentType="application/vnd.ms-office.activeX+xml"/>
  <Override PartName="/word/activeX/activeX26.xml" ContentType="application/vnd.ms-office.activeX+xml"/>
  <Override PartName="/word/activeX/activeX27.xml" ContentType="application/vnd.ms-office.activeX+xml"/>
  <Override PartName="/word/activeX/activeX28.xml" ContentType="application/vnd.ms-office.activeX+xml"/>
  <Override PartName="/word/activeX/activeX29.xml" ContentType="application/vnd.ms-office.activeX+xml"/>
  <Override PartName="/word/activeX/activeX30.xml" ContentType="application/vnd.ms-office.activeX+xml"/>
  <Override PartName="/word/activeX/activeX31.xml" ContentType="application/vnd.ms-office.activeX+xml"/>
  <Override PartName="/word/activeX/activeX32.xml" ContentType="application/vnd.ms-office.activeX+xml"/>
  <Override PartName="/word/activeX/activeX33.xml" ContentType="application/vnd.ms-office.activeX+xml"/>
  <Override PartName="/word/activeX/activeX34.xml" ContentType="application/vnd.ms-office.activeX+xml"/>
  <Override PartName="/word/activeX/activeX35.xml" ContentType="application/vnd.ms-office.activeX+xml"/>
  <Override PartName="/word/activeX/activeX36.xml" ContentType="application/vnd.ms-office.activeX+xml"/>
  <Override PartName="/word/activeX/activeX37.xml" ContentType="application/vnd.ms-office.activeX+xml"/>
  <Override PartName="/word/activeX/activeX38.xml" ContentType="application/vnd.ms-office.activeX+xml"/>
  <Override PartName="/word/activeX/activeX39.xml" ContentType="application/vnd.ms-office.activeX+xml"/>
  <Override PartName="/word/activeX/activeX40.xml" ContentType="application/vnd.ms-office.activeX+xml"/>
  <Override PartName="/word/activeX/activeX41.xml" ContentType="application/vnd.ms-office.activeX+xml"/>
  <Override PartName="/word/activeX/activeX42.xml" ContentType="application/vnd.ms-office.activeX+xml"/>
  <Override PartName="/word/activeX/activeX43.xml" ContentType="application/vnd.ms-office.activeX+xml"/>
  <Override PartName="/word/activeX/activeX44.xml" ContentType="application/vnd.ms-office.activeX+xml"/>
  <Override PartName="/word/activeX/activeX45.xml" ContentType="application/vnd.ms-office.activeX+xml"/>
  <Override PartName="/word/activeX/activeX46.xml" ContentType="application/vnd.ms-office.activeX+xml"/>
  <Override PartName="/word/activeX/activeX47.xml" ContentType="application/vnd.ms-office.activeX+xml"/>
  <Override PartName="/word/activeX/activeX48.xml" ContentType="application/vnd.ms-office.activeX+xml"/>
  <Override PartName="/word/activeX/activeX49.xml" ContentType="application/vnd.ms-office.activeX+xml"/>
  <Override PartName="/word/activeX/activeX50.xml" ContentType="application/vnd.ms-office.activeX+xml"/>
  <Override PartName="/word/activeX/activeX51.xml" ContentType="application/vnd.ms-office.activeX+xml"/>
  <Override PartName="/word/activeX/activeX52.xml" ContentType="application/vnd.ms-office.activeX+xml"/>
  <Override PartName="/word/activeX/activeX53.xml" ContentType="application/vnd.ms-office.activeX+xml"/>
  <Override PartName="/word/activeX/activeX54.xml" ContentType="application/vnd.ms-office.activeX+xml"/>
  <Override PartName="/word/activeX/activeX55.xml" ContentType="application/vnd.ms-office.activeX+xml"/>
  <Override PartName="/word/activeX/activeX56.xml" ContentType="application/vnd.ms-office.activeX+xml"/>
  <Override PartName="/word/activeX/activeX57.xml" ContentType="application/vnd.ms-office.activeX+xml"/>
  <Override PartName="/word/activeX/activeX58.xml" ContentType="application/vnd.ms-office.activeX+xml"/>
  <Override PartName="/word/activeX/activeX59.xml" ContentType="application/vnd.ms-office.activeX+xml"/>
  <Override PartName="/word/activeX/activeX60.xml" ContentType="application/vnd.ms-office.activeX+xml"/>
  <Override PartName="/word/activeX/activeX61.xml" ContentType="application/vnd.ms-office.activeX+xml"/>
  <Override PartName="/word/activeX/activeX62.xml" ContentType="application/vnd.ms-office.activeX+xml"/>
  <Override PartName="/word/activeX/activeX63.xml" ContentType="application/vnd.ms-office.activeX+xml"/>
  <Override PartName="/word/activeX/activeX64.xml" ContentType="application/vnd.ms-office.activeX+xml"/>
  <Override PartName="/word/activeX/activeX65.xml" ContentType="application/vnd.ms-office.activeX+xml"/>
  <Override PartName="/word/activeX/activeX66.xml" ContentType="application/vnd.ms-office.activeX+xml"/>
  <Override PartName="/word/activeX/activeX67.xml" ContentType="application/vnd.ms-office.activeX+xml"/>
  <Override PartName="/word/activeX/activeX68.xml" ContentType="application/vnd.ms-office.activeX+xml"/>
  <Override PartName="/word/activeX/activeX69.xml" ContentType="application/vnd.ms-office.activeX+xml"/>
  <Override PartName="/word/activeX/activeX70.xml" ContentType="application/vnd.ms-office.activeX+xml"/>
  <Override PartName="/word/activeX/activeX71.xml" ContentType="application/vnd.ms-office.activeX+xml"/>
  <Override PartName="/word/activeX/activeX72.xml" ContentType="application/vnd.ms-office.activeX+xml"/>
  <Override PartName="/word/activeX/activeX73.xml" ContentType="application/vnd.ms-office.activeX+xml"/>
  <Override PartName="/word/activeX/activeX74.xml" ContentType="application/vnd.ms-office.activeX+xml"/>
  <Override PartName="/word/activeX/activeX75.xml" ContentType="application/vnd.ms-office.activeX+xml"/>
  <Override PartName="/word/activeX/activeX76.xml" ContentType="application/vnd.ms-office.activeX+xml"/>
  <Override PartName="/word/activeX/activeX77.xml" ContentType="application/vnd.ms-office.activeX+xml"/>
  <Override PartName="/word/activeX/activeX78.xml" ContentType="application/vnd.ms-office.activeX+xml"/>
  <Override PartName="/word/embeddings/oleObject1.bin" ContentType="application/vnd.openxmlformats-officedocument.oleObject"/>
  <Override PartName="/word/embeddings/oleObject2.bin" ContentType="application/vnd.openxmlformats-officedocument.oleObject"/>
  <Override PartName="/word/embeddings/oleObject3.bin" ContentType="application/vnd.openxmlformats-officedocument.oleObject"/>
  <Override PartName="/word/embeddings/oleObject4.bin" ContentType="application/vnd.openxmlformats-officedocument.oleObject"/>
  <Override PartName="/word/embeddings/oleObject5.bin" ContentType="application/vnd.openxmlformats-officedocument.oleObject"/>
  <Override PartName="/word/embeddings/oleObject6.bin" ContentType="application/vnd.openxmlformats-officedocument.oleObject"/>
  <Override PartName="/word/embeddings/oleObject7.bin" ContentType="application/vnd.openxmlformats-officedocument.oleObject"/>
  <Override PartName="/word/embeddings/oleObject8.bin" ContentType="application/vnd.openxmlformats-officedocument.oleObject"/>
  <Override PartName="/word/embeddings/oleObject9.bin" ContentType="application/vnd.openxmlformats-officedocument.oleObject"/>
  <Override PartName="/word/embeddings/oleObject10.bin" ContentType="application/vnd.openxmlformats-officedocument.oleObject"/>
  <Override PartName="/word/embeddings/oleObject11.bin" ContentType="application/vnd.openxmlformats-officedocument.oleObject"/>
  <Override PartName="/word/embeddings/oleObject12.bin" ContentType="application/vnd.openxmlformats-officedocument.oleObject"/>
  <Override PartName="/word/embeddings/oleObject13.bin" ContentType="application/vnd.openxmlformats-officedocument.oleObject"/>
  <Override PartName="/word/embeddings/oleObject14.bin" ContentType="application/vnd.openxmlformats-officedocument.oleObject"/>
  <Override PartName="/word/embeddings/oleObject15.bin" ContentType="application/vnd.openxmlformats-officedocument.oleObject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A717A" w:rsidRDefault="001A717A" w:rsidP="001A717A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TANMENET</w:t>
      </w:r>
    </w:p>
    <w:p w:rsidR="001A717A" w:rsidRDefault="001A717A" w:rsidP="001A717A">
      <w:pPr>
        <w:spacing w:before="120" w:after="120"/>
        <w:jc w:val="center"/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34 582 03  ÉPÜLET- ÉS SZERKEZETLAKATOS</w:t>
      </w:r>
    </w:p>
    <w:p w:rsidR="001A717A" w:rsidRDefault="001A717A" w:rsidP="001A717A">
      <w:pPr>
        <w:spacing w:before="120" w:after="120"/>
        <w:jc w:val="center"/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SZAKKÉPESÍTÉS</w:t>
      </w:r>
    </w:p>
    <w:p w:rsidR="001A717A" w:rsidRDefault="001A717A" w:rsidP="001A717A">
      <w:pPr>
        <w:autoSpaceDE w:val="0"/>
        <w:autoSpaceDN w:val="0"/>
        <w:adjustRightInd w:val="0"/>
        <w:jc w:val="center"/>
        <w:rPr>
          <w:rFonts w:ascii="ArialMT" w:hAnsi="ArialMT" w:cs="ArialMT"/>
          <w:b/>
          <w:sz w:val="28"/>
          <w:szCs w:val="28"/>
          <w:u w:val="single"/>
        </w:rPr>
      </w:pPr>
      <w:r>
        <w:rPr>
          <w:rFonts w:ascii="ArialMT" w:hAnsi="ArialMT" w:cs="ArialMT"/>
          <w:b/>
          <w:sz w:val="28"/>
          <w:szCs w:val="28"/>
          <w:u w:val="single"/>
        </w:rPr>
        <w:t>1. szakképzési évfolyam</w:t>
      </w:r>
    </w:p>
    <w:p w:rsidR="00C22F18" w:rsidRDefault="00C22F18"/>
    <w:p w:rsidR="001A717A" w:rsidRDefault="001A717A"/>
    <w:tbl>
      <w:tblPr>
        <w:tblW w:w="10403" w:type="dxa"/>
        <w:tblInd w:w="-252" w:type="dxa"/>
        <w:tblLayout w:type="fixed"/>
        <w:tblLook w:val="01E0" w:firstRow="1" w:lastRow="1" w:firstColumn="1" w:lastColumn="1" w:noHBand="0" w:noVBand="0"/>
      </w:tblPr>
      <w:tblGrid>
        <w:gridCol w:w="10403"/>
      </w:tblGrid>
      <w:tr w:rsidR="001A717A" w:rsidRPr="003545EB" w:rsidTr="001A717A">
        <w:trPr>
          <w:trHeight w:val="570"/>
        </w:trPr>
        <w:tc>
          <w:tcPr>
            <w:tcW w:w="10403" w:type="dxa"/>
            <w:vAlign w:val="center"/>
          </w:tcPr>
          <w:p w:rsidR="001A717A" w:rsidRDefault="001A717A" w:rsidP="001A717A">
            <w:r>
              <w:t xml:space="preserve">10162-12 Gépészeti alapozó feladatok </w:t>
            </w:r>
            <w:proofErr w:type="gramStart"/>
            <w:r>
              <w:t>gyakorlata                                                             1</w:t>
            </w:r>
            <w:proofErr w:type="gramEnd"/>
            <w:r>
              <w:t xml:space="preserve"> nap</w:t>
            </w:r>
          </w:p>
          <w:p w:rsidR="001A717A" w:rsidRPr="00FF783D" w:rsidRDefault="001A717A" w:rsidP="00FF783D">
            <w:pPr>
              <w:ind w:left="360"/>
              <w:jc w:val="center"/>
              <w:rPr>
                <w:b/>
              </w:rPr>
            </w:pPr>
            <w:r w:rsidRPr="00FF783D">
              <w:rPr>
                <w:b/>
              </w:rPr>
              <w:t>Gépészeti alapmérések</w:t>
            </w:r>
          </w:p>
          <w:p w:rsidR="008F754A" w:rsidRPr="008F754A" w:rsidRDefault="00B73CE2" w:rsidP="008F754A">
            <w:pPr>
              <w:widowControl w:val="0"/>
              <w:numPr>
                <w:ilvl w:val="0"/>
                <w:numId w:val="2"/>
              </w:numPr>
              <w:suppressAutoHyphens/>
              <w:rPr>
                <w:kern w:val="1"/>
                <w:lang w:eastAsia="hi-IN" w:bidi="hi-IN"/>
              </w:rPr>
            </w:pPr>
            <w:r>
              <w:rPr>
                <w:kern w:val="1"/>
                <w:lang w:eastAsia="hi-IN" w:bidi="hi-IN"/>
              </w:rPr>
              <w:t>Az egyszerű mérő és ellenőrző eszközök használatának gyakorlása, ismétlés jelleggel. Működő makettek segítségével gyakorold a mérőeszközök leolvasását.</w:t>
            </w:r>
          </w:p>
          <w:p w:rsidR="008F754A" w:rsidRDefault="008F754A" w:rsidP="008F754A">
            <w:pPr>
              <w:widowControl w:val="0"/>
              <w:suppressAutoHyphens/>
              <w:rPr>
                <w:kern w:val="1"/>
                <w:lang w:eastAsia="hi-IN" w:bidi="hi-IN"/>
              </w:rPr>
            </w:pPr>
          </w:p>
          <w:p w:rsidR="008F754A" w:rsidRPr="003545EB" w:rsidRDefault="008F754A" w:rsidP="008F754A">
            <w:pPr>
              <w:widowControl w:val="0"/>
              <w:suppressAutoHyphens/>
              <w:rPr>
                <w:kern w:val="1"/>
                <w:lang w:eastAsia="hi-IN" w:bidi="hi-IN"/>
              </w:rPr>
            </w:pPr>
          </w:p>
        </w:tc>
      </w:tr>
      <w:tr w:rsidR="001A717A" w:rsidTr="001A717A">
        <w:trPr>
          <w:trHeight w:val="570"/>
        </w:trPr>
        <w:tc>
          <w:tcPr>
            <w:tcW w:w="10403" w:type="dxa"/>
            <w:vAlign w:val="center"/>
          </w:tcPr>
          <w:p w:rsidR="001A717A" w:rsidRDefault="001A717A" w:rsidP="00FF783D">
            <w:pPr>
              <w:jc w:val="center"/>
            </w:pPr>
            <w:r>
              <w:t>.</w:t>
            </w:r>
          </w:p>
          <w:p w:rsidR="001A717A" w:rsidRDefault="001A717A" w:rsidP="001A717A">
            <w:r>
              <w:t xml:space="preserve"> 10162-12 Gépészeti alapozó feladatok gyakorlata.                                                           1 nap</w:t>
            </w:r>
          </w:p>
          <w:p w:rsidR="001A717A" w:rsidRPr="00FF783D" w:rsidRDefault="001A717A" w:rsidP="00FF783D">
            <w:pPr>
              <w:ind w:left="720"/>
              <w:jc w:val="center"/>
              <w:rPr>
                <w:b/>
              </w:rPr>
            </w:pPr>
            <w:r w:rsidRPr="00FF783D">
              <w:rPr>
                <w:b/>
              </w:rPr>
              <w:t>Gépészeti alapismeretek</w:t>
            </w:r>
          </w:p>
          <w:p w:rsidR="001A717A" w:rsidRPr="00B873A1" w:rsidRDefault="001A717A" w:rsidP="001A717A">
            <w:pPr>
              <w:numPr>
                <w:ilvl w:val="0"/>
                <w:numId w:val="1"/>
              </w:numPr>
            </w:pPr>
            <w:r>
              <w:t xml:space="preserve">  </w:t>
            </w:r>
            <w:r w:rsidRPr="00B873A1">
              <w:rPr>
                <w:kern w:val="1"/>
                <w:lang w:eastAsia="hi-IN" w:bidi="hi-IN"/>
              </w:rPr>
              <w:t>Kézi meg</w:t>
            </w:r>
            <w:r>
              <w:rPr>
                <w:kern w:val="1"/>
                <w:lang w:eastAsia="hi-IN" w:bidi="hi-IN"/>
              </w:rPr>
              <w:t>munkálási gyakorlatok</w:t>
            </w:r>
          </w:p>
          <w:p w:rsidR="001A717A" w:rsidRDefault="001A717A" w:rsidP="00FF783D">
            <w:pPr>
              <w:ind w:left="720"/>
            </w:pPr>
            <w:r>
              <w:rPr>
                <w:kern w:val="1"/>
                <w:lang w:eastAsia="hi-IN" w:bidi="hi-IN"/>
              </w:rPr>
              <w:t xml:space="preserve"> </w:t>
            </w:r>
            <w:proofErr w:type="gramStart"/>
            <w:r>
              <w:rPr>
                <w:kern w:val="1"/>
                <w:lang w:eastAsia="hi-IN" w:bidi="hi-IN"/>
              </w:rPr>
              <w:t>( hántolás</w:t>
            </w:r>
            <w:proofErr w:type="gramEnd"/>
            <w:r>
              <w:rPr>
                <w:kern w:val="1"/>
                <w:lang w:eastAsia="hi-IN" w:bidi="hi-IN"/>
              </w:rPr>
              <w:t xml:space="preserve"> </w:t>
            </w:r>
            <w:r w:rsidRPr="00B873A1">
              <w:rPr>
                <w:kern w:val="1"/>
                <w:lang w:eastAsia="hi-IN" w:bidi="hi-IN"/>
              </w:rPr>
              <w:t xml:space="preserve"> )  eszközei, használatuknak gyakorlása.</w:t>
            </w:r>
            <w:r>
              <w:t xml:space="preserve">        </w:t>
            </w:r>
          </w:p>
          <w:p w:rsidR="008F754A" w:rsidRDefault="008F754A" w:rsidP="00FF783D">
            <w:pPr>
              <w:ind w:left="720"/>
            </w:pPr>
          </w:p>
          <w:bookmarkStart w:id="0" w:name="_MON_1646456090"/>
          <w:bookmarkEnd w:id="0"/>
          <w:p w:rsidR="008F754A" w:rsidRDefault="00FF783D" w:rsidP="00FF783D">
            <w:pPr>
              <w:ind w:left="720"/>
              <w:jc w:val="center"/>
            </w:pPr>
            <w:r w:rsidRPr="008F754A">
              <w:object w:dxaOrig="7216" w:dyaOrig="5407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60.75pt;height:128.25pt" o:ole="">
                  <v:imagedata r:id="rId6" o:title=""/>
                </v:shape>
                <o:OLEObject Type="Embed" ProgID="PowerPoint.Show.8" ShapeID="_x0000_i1025" DrawAspect="Content" ObjectID="_1648211222" r:id="rId7"/>
              </w:object>
            </w:r>
          </w:p>
        </w:tc>
      </w:tr>
    </w:tbl>
    <w:p w:rsidR="001A717A" w:rsidRDefault="001A717A" w:rsidP="001A717A"/>
    <w:p w:rsidR="008F754A" w:rsidRPr="00FF783D" w:rsidRDefault="008F754A" w:rsidP="008F754A">
      <w:pPr>
        <w:jc w:val="center"/>
        <w:rPr>
          <w:b/>
          <w:sz w:val="32"/>
          <w:szCs w:val="32"/>
        </w:rPr>
      </w:pPr>
      <w:r w:rsidRPr="00FF783D">
        <w:rPr>
          <w:b/>
          <w:sz w:val="32"/>
          <w:szCs w:val="32"/>
        </w:rPr>
        <w:t xml:space="preserve">A </w:t>
      </w:r>
      <w:proofErr w:type="spellStart"/>
      <w:r w:rsidRPr="00FF783D">
        <w:rPr>
          <w:b/>
          <w:sz w:val="32"/>
          <w:szCs w:val="32"/>
        </w:rPr>
        <w:t>ppt</w:t>
      </w:r>
      <w:proofErr w:type="spellEnd"/>
      <w:r w:rsidRPr="00FF783D">
        <w:rPr>
          <w:b/>
          <w:sz w:val="32"/>
          <w:szCs w:val="32"/>
        </w:rPr>
        <w:t xml:space="preserve"> elindításához rá kell kattintani!</w:t>
      </w:r>
    </w:p>
    <w:p w:rsidR="008F754A" w:rsidRPr="00FF783D" w:rsidRDefault="008F754A" w:rsidP="008F754A">
      <w:pPr>
        <w:jc w:val="center"/>
        <w:rPr>
          <w:b/>
          <w:sz w:val="32"/>
          <w:szCs w:val="32"/>
        </w:rPr>
      </w:pPr>
    </w:p>
    <w:p w:rsidR="008F754A" w:rsidRDefault="008F754A" w:rsidP="008F754A">
      <w:pPr>
        <w:jc w:val="center"/>
      </w:pPr>
    </w:p>
    <w:p w:rsidR="008F754A" w:rsidRPr="003569F3" w:rsidRDefault="008F754A" w:rsidP="008F754A">
      <w:pPr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sz w:val="28"/>
          <w:szCs w:val="28"/>
        </w:rPr>
        <w:t xml:space="preserve">Egy munkadarab elkészítése során az előírt </w:t>
      </w:r>
      <w:r w:rsidRPr="003569F3">
        <w:rPr>
          <w:rStyle w:val="Kiemels2"/>
          <w:rFonts w:ascii="Arial" w:hAnsi="Arial" w:cs="Arial"/>
          <w:sz w:val="28"/>
          <w:szCs w:val="28"/>
        </w:rPr>
        <w:t>méretet</w:t>
      </w:r>
      <w:r w:rsidRPr="003569F3">
        <w:rPr>
          <w:rFonts w:ascii="Arial" w:hAnsi="Arial" w:cs="Arial"/>
          <w:sz w:val="28"/>
          <w:szCs w:val="28"/>
        </w:rPr>
        <w:t xml:space="preserve"> egy adott </w:t>
      </w:r>
      <w:r w:rsidRPr="003569F3">
        <w:rPr>
          <w:rStyle w:val="Kiemels2"/>
          <w:rFonts w:ascii="Arial" w:hAnsi="Arial" w:cs="Arial"/>
          <w:sz w:val="28"/>
          <w:szCs w:val="28"/>
        </w:rPr>
        <w:t>pontossággal</w:t>
      </w:r>
      <w:r w:rsidRPr="003569F3">
        <w:rPr>
          <w:rFonts w:ascii="Arial" w:hAnsi="Arial" w:cs="Arial"/>
          <w:sz w:val="28"/>
          <w:szCs w:val="28"/>
        </w:rPr>
        <w:t xml:space="preserve"> be kell tartani. Különösen igaz ez a fémipari technológiával előállítandó termékekre. </w:t>
      </w:r>
    </w:p>
    <w:p w:rsidR="008F754A" w:rsidRPr="003569F3" w:rsidRDefault="008F754A" w:rsidP="008F754A">
      <w:pPr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sz w:val="28"/>
          <w:szCs w:val="28"/>
        </w:rPr>
        <w:t xml:space="preserve">A munkadarabokat rajz alapján készítjük el. A műszaki rajz tartalmazza a munkadarab méreteit, felületi minőségének előírásait. A méretellenőrzés </w:t>
      </w:r>
      <w:r w:rsidRPr="003569F3">
        <w:rPr>
          <w:rStyle w:val="Kiemels2"/>
          <w:rFonts w:ascii="Arial" w:hAnsi="Arial" w:cs="Arial"/>
          <w:sz w:val="28"/>
          <w:szCs w:val="28"/>
        </w:rPr>
        <w:t>célja</w:t>
      </w:r>
      <w:r w:rsidRPr="003569F3">
        <w:rPr>
          <w:rFonts w:ascii="Arial" w:hAnsi="Arial" w:cs="Arial"/>
          <w:sz w:val="28"/>
          <w:szCs w:val="28"/>
        </w:rPr>
        <w:t xml:space="preserve">, az arra alkalmas eszközökkel megállapítani, hogy a </w:t>
      </w:r>
      <w:r w:rsidRPr="003569F3">
        <w:rPr>
          <w:rStyle w:val="Kiemels2"/>
          <w:rFonts w:ascii="Arial" w:hAnsi="Arial" w:cs="Arial"/>
          <w:sz w:val="28"/>
          <w:szCs w:val="28"/>
        </w:rPr>
        <w:t>munkadarab</w:t>
      </w:r>
      <w:r w:rsidRPr="003569F3">
        <w:rPr>
          <w:rFonts w:ascii="Arial" w:hAnsi="Arial" w:cs="Arial"/>
          <w:sz w:val="28"/>
          <w:szCs w:val="28"/>
        </w:rPr>
        <w:t xml:space="preserve"> a rajz előírásainak </w:t>
      </w:r>
      <w:r w:rsidRPr="003569F3">
        <w:rPr>
          <w:rStyle w:val="Kiemels2"/>
          <w:rFonts w:ascii="Arial" w:hAnsi="Arial" w:cs="Arial"/>
          <w:sz w:val="28"/>
          <w:szCs w:val="28"/>
        </w:rPr>
        <w:t>megfelel-e.</w:t>
      </w:r>
    </w:p>
    <w:p w:rsidR="008F754A" w:rsidRPr="003569F3" w:rsidRDefault="008F754A" w:rsidP="008F754A">
      <w:pPr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sz w:val="28"/>
          <w:szCs w:val="28"/>
        </w:rPr>
        <w:t> </w:t>
      </w:r>
    </w:p>
    <w:p w:rsidR="008F754A" w:rsidRPr="003569F3" w:rsidRDefault="008F754A" w:rsidP="008F754A">
      <w:pPr>
        <w:rPr>
          <w:rFonts w:ascii="Arial" w:hAnsi="Arial" w:cs="Arial"/>
          <w:sz w:val="28"/>
          <w:szCs w:val="28"/>
        </w:rPr>
      </w:pPr>
      <w:r w:rsidRPr="003569F3">
        <w:rPr>
          <w:rStyle w:val="Kiemels2"/>
          <w:rFonts w:ascii="Arial" w:hAnsi="Arial" w:cs="Arial"/>
          <w:sz w:val="28"/>
          <w:szCs w:val="28"/>
        </w:rPr>
        <w:t>Mérés</w:t>
      </w:r>
      <w:r w:rsidRPr="003569F3">
        <w:rPr>
          <w:rFonts w:ascii="Arial" w:hAnsi="Arial" w:cs="Arial"/>
          <w:sz w:val="28"/>
          <w:szCs w:val="28"/>
        </w:rPr>
        <w:t xml:space="preserve"> az a tevékenység, amellyel valamely fizikai mennyiség mérőszámát mértékegységgel való összehasonlítás útján meghatározzák. A </w:t>
      </w:r>
      <w:r w:rsidRPr="003569F3">
        <w:rPr>
          <w:rStyle w:val="Kiemels2"/>
          <w:rFonts w:ascii="Arial" w:hAnsi="Arial" w:cs="Arial"/>
          <w:sz w:val="28"/>
          <w:szCs w:val="28"/>
        </w:rPr>
        <w:t>mérőszám</w:t>
      </w:r>
      <w:r w:rsidRPr="003569F3">
        <w:rPr>
          <w:rFonts w:ascii="Arial" w:hAnsi="Arial" w:cs="Arial"/>
          <w:sz w:val="28"/>
          <w:szCs w:val="28"/>
        </w:rPr>
        <w:t xml:space="preserve"> az a szám, amely megmutatja, hogy a mérendő mennyiségben hányszor van meg a választott </w:t>
      </w:r>
      <w:r w:rsidRPr="003569F3">
        <w:rPr>
          <w:rStyle w:val="Kiemels2"/>
          <w:rFonts w:ascii="Arial" w:hAnsi="Arial" w:cs="Arial"/>
          <w:sz w:val="28"/>
          <w:szCs w:val="28"/>
        </w:rPr>
        <w:t>mértékegység</w:t>
      </w:r>
      <w:r w:rsidRPr="003569F3">
        <w:rPr>
          <w:rFonts w:ascii="Arial" w:hAnsi="Arial" w:cs="Arial"/>
          <w:sz w:val="28"/>
          <w:szCs w:val="28"/>
        </w:rPr>
        <w:t>.</w:t>
      </w:r>
    </w:p>
    <w:p w:rsidR="008F754A" w:rsidRPr="003569F3" w:rsidRDefault="008F754A" w:rsidP="008F754A">
      <w:pPr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sz w:val="28"/>
          <w:szCs w:val="28"/>
        </w:rPr>
        <w:t> </w:t>
      </w:r>
    </w:p>
    <w:p w:rsidR="008F754A" w:rsidRPr="003569F3" w:rsidRDefault="008F754A" w:rsidP="008F754A">
      <w:pPr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sz w:val="28"/>
          <w:szCs w:val="28"/>
        </w:rPr>
        <w:t>Minden mérési feladat során összehasonlítást végzünk. Kétféle módszert alkalmazhatunk:</w:t>
      </w:r>
    </w:p>
    <w:p w:rsidR="008F754A" w:rsidRPr="003569F3" w:rsidRDefault="008F754A" w:rsidP="008F754A">
      <w:pPr>
        <w:rPr>
          <w:rFonts w:ascii="Arial" w:hAnsi="Arial" w:cs="Arial"/>
          <w:sz w:val="28"/>
          <w:szCs w:val="28"/>
        </w:rPr>
      </w:pPr>
      <w:r w:rsidRPr="003569F3">
        <w:rPr>
          <w:rStyle w:val="Kiemels2"/>
          <w:rFonts w:ascii="Arial" w:hAnsi="Arial" w:cs="Arial"/>
          <w:sz w:val="28"/>
          <w:szCs w:val="28"/>
        </w:rPr>
        <w:t> </w:t>
      </w:r>
    </w:p>
    <w:p w:rsidR="008F754A" w:rsidRPr="003569F3" w:rsidRDefault="008F754A" w:rsidP="008F754A">
      <w:pPr>
        <w:rPr>
          <w:rFonts w:ascii="Arial" w:hAnsi="Arial" w:cs="Arial"/>
          <w:sz w:val="28"/>
          <w:szCs w:val="28"/>
        </w:rPr>
      </w:pPr>
      <w:r w:rsidRPr="003569F3">
        <w:rPr>
          <w:rStyle w:val="Kiemels2"/>
          <w:rFonts w:ascii="Arial" w:hAnsi="Arial" w:cs="Arial"/>
          <w:sz w:val="28"/>
          <w:szCs w:val="28"/>
        </w:rPr>
        <w:t>1) Meghatározzuk, hogy a mérendő mennyiség hányszorosa az egységül választott mértékegységnek.</w:t>
      </w:r>
    </w:p>
    <w:p w:rsidR="008F754A" w:rsidRPr="003569F3" w:rsidRDefault="008F754A" w:rsidP="008F754A">
      <w:pPr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sz w:val="28"/>
          <w:szCs w:val="28"/>
        </w:rPr>
        <w:lastRenderedPageBreak/>
        <w:t xml:space="preserve">Példa: Egy munkadarab hosszméretét szeretnénk meghatározni. A hosszúság mértékegysége a méter, azonban a műszaki gyakorlatban a méter ezred részét, a millimétert használjuk. A mérés során meghatározzuk, hogy a munkadarab két legtávolabbi pontja közötti távolságban a milliméter hányszor </w:t>
      </w:r>
      <w:proofErr w:type="spellStart"/>
      <w:r w:rsidRPr="003569F3">
        <w:rPr>
          <w:rFonts w:ascii="Arial" w:hAnsi="Arial" w:cs="Arial"/>
          <w:sz w:val="28"/>
          <w:szCs w:val="28"/>
        </w:rPr>
        <w:t>helyezhetõ</w:t>
      </w:r>
      <w:proofErr w:type="spellEnd"/>
      <w:r w:rsidRPr="003569F3">
        <w:rPr>
          <w:rFonts w:ascii="Arial" w:hAnsi="Arial" w:cs="Arial"/>
          <w:sz w:val="28"/>
          <w:szCs w:val="28"/>
        </w:rPr>
        <w:t xml:space="preserve"> el. Ez a </w:t>
      </w:r>
      <w:proofErr w:type="spellStart"/>
      <w:r w:rsidRPr="003569F3">
        <w:rPr>
          <w:rFonts w:ascii="Arial" w:hAnsi="Arial" w:cs="Arial"/>
          <w:sz w:val="28"/>
          <w:szCs w:val="28"/>
        </w:rPr>
        <w:t>mérõszám</w:t>
      </w:r>
      <w:proofErr w:type="spellEnd"/>
      <w:r w:rsidRPr="003569F3">
        <w:rPr>
          <w:rFonts w:ascii="Arial" w:hAnsi="Arial" w:cs="Arial"/>
          <w:sz w:val="28"/>
          <w:szCs w:val="28"/>
        </w:rPr>
        <w:t>. </w:t>
      </w:r>
    </w:p>
    <w:p w:rsidR="008F754A" w:rsidRPr="003569F3" w:rsidRDefault="008F754A" w:rsidP="008F754A">
      <w:pPr>
        <w:rPr>
          <w:rFonts w:ascii="Arial" w:hAnsi="Arial" w:cs="Arial"/>
          <w:sz w:val="28"/>
          <w:szCs w:val="28"/>
        </w:rPr>
      </w:pPr>
      <w:r w:rsidRPr="003569F3">
        <w:rPr>
          <w:rStyle w:val="Kiemels2"/>
          <w:rFonts w:ascii="Arial" w:hAnsi="Arial" w:cs="Arial"/>
          <w:sz w:val="28"/>
          <w:szCs w:val="28"/>
        </w:rPr>
        <w:t xml:space="preserve">2) Meghatározzuk, hogy a mérendő mennyisége egy kijelölt értékkel megegyezik-e, vagy sem. </w:t>
      </w:r>
    </w:p>
    <w:p w:rsidR="008F754A" w:rsidRPr="003569F3" w:rsidRDefault="008F754A" w:rsidP="008F754A">
      <w:pPr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sz w:val="28"/>
          <w:szCs w:val="28"/>
        </w:rPr>
        <w:t> </w:t>
      </w:r>
    </w:p>
    <w:p w:rsidR="008F754A" w:rsidRPr="003569F3" w:rsidRDefault="008F754A" w:rsidP="008F754A">
      <w:pPr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sz w:val="28"/>
          <w:szCs w:val="28"/>
        </w:rPr>
        <w:t xml:space="preserve">Példa: Golyókat akarunk méret szerint </w:t>
      </w:r>
      <w:proofErr w:type="spellStart"/>
      <w:r w:rsidRPr="003569F3">
        <w:rPr>
          <w:rFonts w:ascii="Arial" w:hAnsi="Arial" w:cs="Arial"/>
          <w:sz w:val="28"/>
          <w:szCs w:val="28"/>
        </w:rPr>
        <w:t>minõsíteni</w:t>
      </w:r>
      <w:proofErr w:type="spellEnd"/>
      <w:r w:rsidRPr="003569F3">
        <w:rPr>
          <w:rFonts w:ascii="Arial" w:hAnsi="Arial" w:cs="Arial"/>
          <w:sz w:val="28"/>
          <w:szCs w:val="28"/>
        </w:rPr>
        <w:t xml:space="preserve">. Készítünk egy furatos vizsgálólapot. A furat </w:t>
      </w:r>
      <w:proofErr w:type="spellStart"/>
      <w:r w:rsidRPr="003569F3">
        <w:rPr>
          <w:rFonts w:ascii="Arial" w:hAnsi="Arial" w:cs="Arial"/>
          <w:sz w:val="28"/>
          <w:szCs w:val="28"/>
        </w:rPr>
        <w:t>átmérõje</w:t>
      </w:r>
      <w:proofErr w:type="spellEnd"/>
      <w:r w:rsidRPr="003569F3">
        <w:rPr>
          <w:rFonts w:ascii="Arial" w:hAnsi="Arial" w:cs="Arial"/>
          <w:sz w:val="28"/>
          <w:szCs w:val="28"/>
        </w:rPr>
        <w:t xml:space="preserve"> a még elfogadható legkisebb méretet testesíti meg. Amelyik golyó a furaton </w:t>
      </w:r>
      <w:proofErr w:type="gramStart"/>
      <w:r w:rsidRPr="003569F3">
        <w:rPr>
          <w:rFonts w:ascii="Arial" w:hAnsi="Arial" w:cs="Arial"/>
          <w:sz w:val="28"/>
          <w:szCs w:val="28"/>
        </w:rPr>
        <w:t>átesik</w:t>
      </w:r>
      <w:proofErr w:type="gramEnd"/>
      <w:r w:rsidRPr="003569F3">
        <w:rPr>
          <w:rFonts w:ascii="Arial" w:hAnsi="Arial" w:cs="Arial"/>
          <w:sz w:val="28"/>
          <w:szCs w:val="28"/>
        </w:rPr>
        <w:t xml:space="preserve"> annak </w:t>
      </w:r>
      <w:proofErr w:type="spellStart"/>
      <w:r w:rsidRPr="003569F3">
        <w:rPr>
          <w:rFonts w:ascii="Arial" w:hAnsi="Arial" w:cs="Arial"/>
          <w:sz w:val="28"/>
          <w:szCs w:val="28"/>
        </w:rPr>
        <w:t>átmérõje</w:t>
      </w:r>
      <w:proofErr w:type="spellEnd"/>
      <w:r w:rsidRPr="003569F3">
        <w:rPr>
          <w:rFonts w:ascii="Arial" w:hAnsi="Arial" w:cs="Arial"/>
          <w:sz w:val="28"/>
          <w:szCs w:val="28"/>
        </w:rPr>
        <w:t xml:space="preserve"> a kívánatosnál kisebb.</w:t>
      </w:r>
    </w:p>
    <w:p w:rsidR="008F754A" w:rsidRPr="003569F3" w:rsidRDefault="008F754A" w:rsidP="008F754A">
      <w:pPr>
        <w:rPr>
          <w:rFonts w:ascii="Arial" w:hAnsi="Arial" w:cs="Arial"/>
          <w:sz w:val="28"/>
          <w:szCs w:val="28"/>
        </w:rPr>
      </w:pPr>
      <w:r w:rsidRPr="003569F3">
        <w:rPr>
          <w:rStyle w:val="Kiemels2"/>
          <w:rFonts w:ascii="Arial" w:hAnsi="Arial" w:cs="Arial"/>
          <w:sz w:val="28"/>
          <w:szCs w:val="28"/>
        </w:rPr>
        <w:t>Mértékegységek:</w:t>
      </w:r>
    </w:p>
    <w:p w:rsidR="008F754A" w:rsidRPr="003569F3" w:rsidRDefault="008F754A" w:rsidP="008F754A">
      <w:pPr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sz w:val="28"/>
          <w:szCs w:val="28"/>
        </w:rPr>
        <w:t xml:space="preserve">Európában az </w:t>
      </w:r>
      <w:r w:rsidRPr="003569F3">
        <w:rPr>
          <w:rStyle w:val="Kiemels2"/>
          <w:rFonts w:ascii="Arial" w:hAnsi="Arial" w:cs="Arial"/>
          <w:sz w:val="28"/>
          <w:szCs w:val="28"/>
        </w:rPr>
        <w:t xml:space="preserve">SI </w:t>
      </w:r>
      <w:r w:rsidRPr="003569F3">
        <w:rPr>
          <w:rFonts w:ascii="Arial" w:hAnsi="Arial" w:cs="Arial"/>
          <w:sz w:val="28"/>
          <w:szCs w:val="28"/>
        </w:rPr>
        <w:t>(</w:t>
      </w:r>
      <w:proofErr w:type="spellStart"/>
      <w:r w:rsidRPr="003569F3">
        <w:rPr>
          <w:rFonts w:ascii="Arial" w:hAnsi="Arial" w:cs="Arial"/>
          <w:sz w:val="28"/>
          <w:szCs w:val="28"/>
        </w:rPr>
        <w:t>Systéme</w:t>
      </w:r>
      <w:proofErr w:type="spellEnd"/>
      <w:r w:rsidRPr="003569F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569F3">
        <w:rPr>
          <w:rFonts w:ascii="Arial" w:hAnsi="Arial" w:cs="Arial"/>
          <w:sz w:val="28"/>
          <w:szCs w:val="28"/>
        </w:rPr>
        <w:t>Internationale</w:t>
      </w:r>
      <w:proofErr w:type="spellEnd"/>
      <w:r w:rsidRPr="003569F3">
        <w:rPr>
          <w:rFonts w:ascii="Arial" w:hAnsi="Arial" w:cs="Arial"/>
          <w:sz w:val="28"/>
          <w:szCs w:val="28"/>
        </w:rPr>
        <w:t>) mértékrendszer használata egységes. A mértékegységeknek 4 fő csoportja van:</w:t>
      </w:r>
    </w:p>
    <w:p w:rsidR="008F754A" w:rsidRPr="003569F3" w:rsidRDefault="008F754A" w:rsidP="008F754A">
      <w:pPr>
        <w:numPr>
          <w:ilvl w:val="0"/>
          <w:numId w:val="10"/>
        </w:numPr>
        <w:spacing w:before="100" w:beforeAutospacing="1" w:after="100" w:afterAutospacing="1"/>
        <w:jc w:val="both"/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sz w:val="28"/>
          <w:szCs w:val="28"/>
        </w:rPr>
        <w:t xml:space="preserve">Alapmértékegység </w:t>
      </w:r>
    </w:p>
    <w:p w:rsidR="008F754A" w:rsidRPr="003569F3" w:rsidRDefault="008F754A" w:rsidP="008F754A">
      <w:pPr>
        <w:numPr>
          <w:ilvl w:val="0"/>
          <w:numId w:val="10"/>
        </w:numPr>
        <w:spacing w:before="100" w:beforeAutospacing="1" w:after="100" w:afterAutospacing="1"/>
        <w:jc w:val="both"/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sz w:val="28"/>
          <w:szCs w:val="28"/>
        </w:rPr>
        <w:t xml:space="preserve">Származtatott mértékegység </w:t>
      </w:r>
    </w:p>
    <w:p w:rsidR="008F754A" w:rsidRPr="003569F3" w:rsidRDefault="008F754A" w:rsidP="008F754A">
      <w:pPr>
        <w:numPr>
          <w:ilvl w:val="0"/>
          <w:numId w:val="10"/>
        </w:numPr>
        <w:spacing w:before="100" w:beforeAutospacing="1" w:after="100" w:afterAutospacing="1"/>
        <w:jc w:val="both"/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sz w:val="28"/>
          <w:szCs w:val="28"/>
        </w:rPr>
        <w:t xml:space="preserve">Kiegészítő mértékegység </w:t>
      </w:r>
    </w:p>
    <w:p w:rsidR="008F754A" w:rsidRPr="003569F3" w:rsidRDefault="008F754A" w:rsidP="008F754A">
      <w:pPr>
        <w:numPr>
          <w:ilvl w:val="0"/>
          <w:numId w:val="10"/>
        </w:numPr>
        <w:spacing w:before="100" w:beforeAutospacing="1" w:after="100" w:afterAutospacing="1"/>
        <w:jc w:val="both"/>
        <w:rPr>
          <w:rFonts w:ascii="Arial" w:hAnsi="Arial" w:cs="Arial"/>
          <w:sz w:val="28"/>
          <w:szCs w:val="28"/>
        </w:rPr>
      </w:pPr>
      <w:proofErr w:type="spellStart"/>
      <w:r w:rsidRPr="003569F3">
        <w:rPr>
          <w:rFonts w:ascii="Arial" w:hAnsi="Arial" w:cs="Arial"/>
          <w:sz w:val="28"/>
          <w:szCs w:val="28"/>
        </w:rPr>
        <w:t>SI-n</w:t>
      </w:r>
      <w:proofErr w:type="spellEnd"/>
      <w:r w:rsidRPr="003569F3">
        <w:rPr>
          <w:rFonts w:ascii="Arial" w:hAnsi="Arial" w:cs="Arial"/>
          <w:sz w:val="28"/>
          <w:szCs w:val="28"/>
        </w:rPr>
        <w:t xml:space="preserve"> kívüli mértékegység </w:t>
      </w:r>
    </w:p>
    <w:p w:rsidR="008F754A" w:rsidRPr="003569F3" w:rsidRDefault="008F754A" w:rsidP="008F754A">
      <w:pPr>
        <w:pStyle w:val="NormlWeb"/>
        <w:jc w:val="both"/>
        <w:rPr>
          <w:rFonts w:ascii="Arial" w:hAnsi="Arial" w:cs="Arial"/>
          <w:sz w:val="28"/>
          <w:szCs w:val="28"/>
        </w:rPr>
      </w:pPr>
      <w:r w:rsidRPr="003569F3">
        <w:rPr>
          <w:rStyle w:val="Kiemels2"/>
          <w:rFonts w:ascii="Arial" w:hAnsi="Arial" w:cs="Arial"/>
          <w:sz w:val="28"/>
          <w:szCs w:val="28"/>
        </w:rPr>
        <w:t>A fémiparban legtöbbet használt mértékegységek:</w:t>
      </w:r>
    </w:p>
    <w:p w:rsidR="008F754A" w:rsidRPr="003569F3" w:rsidRDefault="008F754A" w:rsidP="008F754A">
      <w:pPr>
        <w:numPr>
          <w:ilvl w:val="0"/>
          <w:numId w:val="11"/>
        </w:numPr>
        <w:spacing w:before="100" w:beforeAutospacing="1" w:after="100" w:afterAutospacing="1"/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sz w:val="28"/>
          <w:szCs w:val="28"/>
        </w:rPr>
        <w:t xml:space="preserve">A </w:t>
      </w:r>
      <w:r w:rsidRPr="003569F3">
        <w:rPr>
          <w:rStyle w:val="Kiemels2"/>
          <w:rFonts w:ascii="Arial" w:hAnsi="Arial" w:cs="Arial"/>
          <w:sz w:val="28"/>
          <w:szCs w:val="28"/>
        </w:rPr>
        <w:t>hosszúság</w:t>
      </w:r>
      <w:r w:rsidRPr="003569F3">
        <w:rPr>
          <w:rFonts w:ascii="Arial" w:hAnsi="Arial" w:cs="Arial"/>
          <w:sz w:val="28"/>
          <w:szCs w:val="28"/>
        </w:rPr>
        <w:t xml:space="preserve"> mértékegysége az </w:t>
      </w:r>
      <w:proofErr w:type="spellStart"/>
      <w:r w:rsidRPr="003569F3">
        <w:rPr>
          <w:rFonts w:ascii="Arial" w:hAnsi="Arial" w:cs="Arial"/>
          <w:sz w:val="28"/>
          <w:szCs w:val="28"/>
        </w:rPr>
        <w:t>SI-ben</w:t>
      </w:r>
      <w:proofErr w:type="spellEnd"/>
      <w:r w:rsidRPr="003569F3">
        <w:rPr>
          <w:rFonts w:ascii="Arial" w:hAnsi="Arial" w:cs="Arial"/>
          <w:sz w:val="28"/>
          <w:szCs w:val="28"/>
        </w:rPr>
        <w:t xml:space="preserve"> </w:t>
      </w:r>
      <w:r w:rsidRPr="003569F3">
        <w:rPr>
          <w:rStyle w:val="Kiemels2"/>
          <w:rFonts w:ascii="Arial" w:hAnsi="Arial" w:cs="Arial"/>
          <w:sz w:val="28"/>
          <w:szCs w:val="28"/>
        </w:rPr>
        <w:t>méter</w:t>
      </w:r>
      <w:r w:rsidRPr="003569F3">
        <w:rPr>
          <w:rFonts w:ascii="Arial" w:hAnsi="Arial" w:cs="Arial"/>
          <w:sz w:val="28"/>
          <w:szCs w:val="28"/>
        </w:rPr>
        <w:t xml:space="preserve">, jele m. </w:t>
      </w:r>
      <w:r w:rsidRPr="003569F3">
        <w:rPr>
          <w:rStyle w:val="Kiemels2"/>
          <w:rFonts w:ascii="Arial" w:hAnsi="Arial" w:cs="Arial"/>
          <w:sz w:val="28"/>
          <w:szCs w:val="28"/>
        </w:rPr>
        <w:t>A műszaki gyakorlatban a hosszméreteket mm-ben adjuk meg.</w:t>
      </w:r>
    </w:p>
    <w:p w:rsidR="008F754A" w:rsidRPr="003569F3" w:rsidRDefault="008F754A" w:rsidP="008F754A">
      <w:pPr>
        <w:numPr>
          <w:ilvl w:val="0"/>
          <w:numId w:val="11"/>
        </w:numPr>
        <w:spacing w:before="100" w:beforeAutospacing="1" w:after="100" w:afterAutospacing="1"/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sz w:val="28"/>
          <w:szCs w:val="28"/>
        </w:rPr>
        <w:t xml:space="preserve">A hüvelyk-mértékrendszerben a hosszúság mértékkegysége a </w:t>
      </w:r>
      <w:r w:rsidRPr="003569F3">
        <w:rPr>
          <w:rStyle w:val="Kiemels2"/>
          <w:rFonts w:ascii="Arial" w:hAnsi="Arial" w:cs="Arial"/>
          <w:sz w:val="28"/>
          <w:szCs w:val="28"/>
        </w:rPr>
        <w:t>hüvelyk</w:t>
      </w:r>
      <w:r w:rsidRPr="003569F3">
        <w:rPr>
          <w:rFonts w:ascii="Arial" w:hAnsi="Arial" w:cs="Arial"/>
          <w:sz w:val="28"/>
          <w:szCs w:val="28"/>
        </w:rPr>
        <w:t xml:space="preserve">, vagy más néven </w:t>
      </w:r>
      <w:r w:rsidRPr="003569F3">
        <w:rPr>
          <w:rStyle w:val="Kiemels2"/>
          <w:rFonts w:ascii="Arial" w:hAnsi="Arial" w:cs="Arial"/>
          <w:sz w:val="28"/>
          <w:szCs w:val="28"/>
        </w:rPr>
        <w:t>coll</w:t>
      </w:r>
      <w:r w:rsidRPr="003569F3">
        <w:rPr>
          <w:rFonts w:ascii="Arial" w:hAnsi="Arial" w:cs="Arial"/>
          <w:sz w:val="28"/>
          <w:szCs w:val="28"/>
        </w:rPr>
        <w:t xml:space="preserve"> ("), de a csövek méretmegadásában mai napig mi is ezt használjuk. </w:t>
      </w:r>
      <w:r w:rsidRPr="003569F3">
        <w:rPr>
          <w:rStyle w:val="Kiemels2"/>
          <w:rFonts w:ascii="Arial" w:hAnsi="Arial" w:cs="Arial"/>
          <w:sz w:val="28"/>
          <w:szCs w:val="28"/>
        </w:rPr>
        <w:t>1 coll=25,4 mm.</w:t>
      </w:r>
    </w:p>
    <w:p w:rsidR="008F754A" w:rsidRPr="003569F3" w:rsidRDefault="008F754A" w:rsidP="008F754A">
      <w:pPr>
        <w:numPr>
          <w:ilvl w:val="0"/>
          <w:numId w:val="11"/>
        </w:numPr>
        <w:spacing w:before="100" w:beforeAutospacing="1" w:after="100" w:afterAutospacing="1"/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sz w:val="28"/>
          <w:szCs w:val="28"/>
        </w:rPr>
        <w:t xml:space="preserve">A </w:t>
      </w:r>
      <w:r w:rsidRPr="003569F3">
        <w:rPr>
          <w:rStyle w:val="Kiemels2"/>
          <w:rFonts w:ascii="Arial" w:hAnsi="Arial" w:cs="Arial"/>
          <w:sz w:val="28"/>
          <w:szCs w:val="28"/>
        </w:rPr>
        <w:t>szög</w:t>
      </w:r>
      <w:r w:rsidRPr="003569F3">
        <w:rPr>
          <w:rFonts w:ascii="Arial" w:hAnsi="Arial" w:cs="Arial"/>
          <w:sz w:val="28"/>
          <w:szCs w:val="28"/>
        </w:rPr>
        <w:t xml:space="preserve"> mértékegysége a radián (jele: </w:t>
      </w:r>
      <w:proofErr w:type="spellStart"/>
      <w:r w:rsidRPr="003569F3">
        <w:rPr>
          <w:rFonts w:ascii="Arial" w:hAnsi="Arial" w:cs="Arial"/>
          <w:sz w:val="28"/>
          <w:szCs w:val="28"/>
        </w:rPr>
        <w:t>rad</w:t>
      </w:r>
      <w:proofErr w:type="spellEnd"/>
      <w:r w:rsidRPr="003569F3">
        <w:rPr>
          <w:rFonts w:ascii="Arial" w:hAnsi="Arial" w:cs="Arial"/>
          <w:sz w:val="28"/>
          <w:szCs w:val="28"/>
        </w:rPr>
        <w:t xml:space="preserve">), azonban a gyakorlatban elterjedtebb a fok (°) használata. A teljes szög </w:t>
      </w:r>
      <w:r w:rsidRPr="003569F3">
        <w:rPr>
          <w:rStyle w:val="Kiemels2"/>
          <w:rFonts w:ascii="Arial" w:hAnsi="Arial" w:cs="Arial"/>
          <w:sz w:val="28"/>
          <w:szCs w:val="28"/>
        </w:rPr>
        <w:t xml:space="preserve">360°=2π </w:t>
      </w:r>
      <w:proofErr w:type="spellStart"/>
      <w:r w:rsidRPr="003569F3">
        <w:rPr>
          <w:rStyle w:val="Kiemels2"/>
          <w:rFonts w:ascii="Arial" w:hAnsi="Arial" w:cs="Arial"/>
          <w:sz w:val="28"/>
          <w:szCs w:val="28"/>
        </w:rPr>
        <w:t>rad</w:t>
      </w:r>
      <w:proofErr w:type="spellEnd"/>
      <w:r w:rsidRPr="003569F3">
        <w:rPr>
          <w:rStyle w:val="Kiemels2"/>
          <w:rFonts w:ascii="Arial" w:hAnsi="Arial" w:cs="Arial"/>
          <w:sz w:val="28"/>
          <w:szCs w:val="28"/>
        </w:rPr>
        <w:t xml:space="preserve">. </w:t>
      </w:r>
    </w:p>
    <w:p w:rsidR="008F754A" w:rsidRPr="003569F3" w:rsidRDefault="008F754A" w:rsidP="008F754A">
      <w:pPr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sz w:val="28"/>
          <w:szCs w:val="28"/>
        </w:rPr>
        <w:t xml:space="preserve">A </w:t>
      </w:r>
      <w:r w:rsidRPr="003569F3">
        <w:rPr>
          <w:rStyle w:val="Kiemels2"/>
          <w:rFonts w:ascii="Arial" w:hAnsi="Arial" w:cs="Arial"/>
          <w:sz w:val="28"/>
          <w:szCs w:val="28"/>
        </w:rPr>
        <w:t xml:space="preserve">mérőléc </w:t>
      </w:r>
      <w:r w:rsidRPr="003569F3">
        <w:rPr>
          <w:rFonts w:ascii="Arial" w:hAnsi="Arial" w:cs="Arial"/>
          <w:sz w:val="28"/>
          <w:szCs w:val="28"/>
        </w:rPr>
        <w:t>(más néven</w:t>
      </w:r>
      <w:r w:rsidRPr="003569F3">
        <w:rPr>
          <w:rStyle w:val="Kiemels2"/>
          <w:rFonts w:ascii="Arial" w:hAnsi="Arial" w:cs="Arial"/>
          <w:sz w:val="28"/>
          <w:szCs w:val="28"/>
        </w:rPr>
        <w:t xml:space="preserve"> mérővonalzó</w:t>
      </w:r>
      <w:r w:rsidRPr="003569F3">
        <w:rPr>
          <w:rFonts w:ascii="Arial" w:hAnsi="Arial" w:cs="Arial"/>
          <w:sz w:val="28"/>
          <w:szCs w:val="28"/>
        </w:rPr>
        <w:t>) a legegyszerűbb mérőeszköz. A hosszméretek közelítő megállapítására használatos a mérőszalaggal együtt. A mérték</w:t>
      </w:r>
      <w:r w:rsidRPr="003569F3">
        <w:rPr>
          <w:rStyle w:val="Kiemels2"/>
          <w:rFonts w:ascii="Arial" w:hAnsi="Arial" w:cs="Arial"/>
          <w:sz w:val="28"/>
          <w:szCs w:val="28"/>
        </w:rPr>
        <w:t xml:space="preserve"> beosztása </w:t>
      </w:r>
      <w:smartTag w:uri="urn:schemas-microsoft-com:office:smarttags" w:element="metricconverter">
        <w:smartTagPr>
          <w:attr w:name="ProductID" w:val="1 mm"/>
        </w:smartTagPr>
        <w:r w:rsidRPr="003569F3">
          <w:rPr>
            <w:rFonts w:ascii="Arial" w:hAnsi="Arial" w:cs="Arial"/>
            <w:sz w:val="28"/>
            <w:szCs w:val="28"/>
          </w:rPr>
          <w:t>1 mm</w:t>
        </w:r>
      </w:smartTag>
      <w:r w:rsidRPr="003569F3">
        <w:rPr>
          <w:rFonts w:ascii="Arial" w:hAnsi="Arial" w:cs="Arial"/>
          <w:sz w:val="28"/>
          <w:szCs w:val="28"/>
        </w:rPr>
        <w:t xml:space="preserve">. Ez közelítőleg 0,5 mm-es </w:t>
      </w:r>
      <w:r w:rsidRPr="003569F3">
        <w:rPr>
          <w:rStyle w:val="Kiemels2"/>
          <w:rFonts w:ascii="Arial" w:hAnsi="Arial" w:cs="Arial"/>
          <w:sz w:val="28"/>
          <w:szCs w:val="28"/>
        </w:rPr>
        <w:t xml:space="preserve">mérési pontosságot </w:t>
      </w:r>
      <w:r w:rsidRPr="003569F3">
        <w:rPr>
          <w:rFonts w:ascii="Arial" w:hAnsi="Arial" w:cs="Arial"/>
          <w:sz w:val="28"/>
          <w:szCs w:val="28"/>
        </w:rPr>
        <w:t xml:space="preserve">biztosít. </w:t>
      </w:r>
    </w:p>
    <w:p w:rsidR="008F754A" w:rsidRPr="003569F3" w:rsidRDefault="008F754A" w:rsidP="008F754A">
      <w:pPr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sz w:val="28"/>
          <w:szCs w:val="28"/>
        </w:rPr>
        <w:t> </w:t>
      </w:r>
    </w:p>
    <w:p w:rsidR="008F754A" w:rsidRPr="003569F3" w:rsidRDefault="008F754A" w:rsidP="008F754A">
      <w:pPr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sz w:val="28"/>
          <w:szCs w:val="28"/>
        </w:rPr>
        <w:t xml:space="preserve">Anyaga a fémiparban a tartósság érdekében általában </w:t>
      </w:r>
      <w:r w:rsidRPr="003569F3">
        <w:rPr>
          <w:rStyle w:val="Kiemels2"/>
          <w:rFonts w:ascii="Arial" w:hAnsi="Arial" w:cs="Arial"/>
          <w:sz w:val="28"/>
          <w:szCs w:val="28"/>
        </w:rPr>
        <w:t>acél</w:t>
      </w:r>
      <w:r w:rsidRPr="003569F3">
        <w:rPr>
          <w:rFonts w:ascii="Arial" w:hAnsi="Arial" w:cs="Arial"/>
          <w:sz w:val="28"/>
          <w:szCs w:val="28"/>
        </w:rPr>
        <w:t>.</w:t>
      </w:r>
    </w:p>
    <w:p w:rsidR="008F754A" w:rsidRPr="003569F3" w:rsidRDefault="008F754A" w:rsidP="008F754A">
      <w:pPr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sz w:val="28"/>
          <w:szCs w:val="28"/>
        </w:rPr>
        <w:t> </w:t>
      </w:r>
    </w:p>
    <w:p w:rsidR="008F754A" w:rsidRPr="003569F3" w:rsidRDefault="008F754A" w:rsidP="008F754A">
      <w:pPr>
        <w:rPr>
          <w:rFonts w:ascii="Arial" w:hAnsi="Arial" w:cs="Arial"/>
          <w:sz w:val="28"/>
          <w:szCs w:val="28"/>
        </w:rPr>
      </w:pPr>
      <w:r w:rsidRPr="003569F3">
        <w:rPr>
          <w:rStyle w:val="Kiemels2"/>
          <w:rFonts w:ascii="Arial" w:hAnsi="Arial" w:cs="Arial"/>
          <w:sz w:val="28"/>
          <w:szCs w:val="28"/>
        </w:rPr>
        <w:t>A mérés a mérőléccel:</w:t>
      </w:r>
    </w:p>
    <w:p w:rsidR="008F754A" w:rsidRPr="003569F3" w:rsidRDefault="008F754A" w:rsidP="008F754A">
      <w:pPr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sz w:val="28"/>
          <w:szCs w:val="28"/>
        </w:rPr>
        <w:t>A mérőlécet a mérendő munkadarabra fektetjük, és a mérendő felület két végpontjának távolságát a skálán leolvassuk. Szükség esetén a milliméter tized részeit becsléssel állapítjuk meg.</w:t>
      </w:r>
    </w:p>
    <w:p w:rsidR="008F754A" w:rsidRPr="003569F3" w:rsidRDefault="008F754A" w:rsidP="008F754A">
      <w:pPr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sz w:val="28"/>
          <w:szCs w:val="28"/>
        </w:rPr>
        <w:t> </w:t>
      </w:r>
    </w:p>
    <w:p w:rsidR="008F754A" w:rsidRPr="003569F3" w:rsidRDefault="008F754A" w:rsidP="008F754A">
      <w:pPr>
        <w:rPr>
          <w:rFonts w:ascii="Arial" w:hAnsi="Arial" w:cs="Arial"/>
          <w:sz w:val="28"/>
          <w:szCs w:val="28"/>
        </w:rPr>
      </w:pPr>
      <w:r w:rsidRPr="003569F3">
        <w:rPr>
          <w:rStyle w:val="Kiemels2"/>
          <w:rFonts w:ascii="Arial" w:hAnsi="Arial" w:cs="Arial"/>
          <w:sz w:val="28"/>
          <w:szCs w:val="28"/>
        </w:rPr>
        <w:t>A pontos mérés feltétele:</w:t>
      </w:r>
    </w:p>
    <w:p w:rsidR="008F754A" w:rsidRPr="003569F3" w:rsidRDefault="008F754A" w:rsidP="008F754A">
      <w:pPr>
        <w:numPr>
          <w:ilvl w:val="0"/>
          <w:numId w:val="12"/>
        </w:numPr>
        <w:spacing w:before="100" w:beforeAutospacing="1" w:after="100" w:afterAutospacing="1"/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sz w:val="28"/>
          <w:szCs w:val="28"/>
        </w:rPr>
        <w:t xml:space="preserve">a mérce sértetlen legyen, </w:t>
      </w:r>
    </w:p>
    <w:p w:rsidR="008F754A" w:rsidRPr="003569F3" w:rsidRDefault="008F754A" w:rsidP="008F754A">
      <w:pPr>
        <w:numPr>
          <w:ilvl w:val="0"/>
          <w:numId w:val="12"/>
        </w:numPr>
        <w:spacing w:before="100" w:beforeAutospacing="1" w:after="100" w:afterAutospacing="1"/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sz w:val="28"/>
          <w:szCs w:val="28"/>
        </w:rPr>
        <w:t xml:space="preserve">a homlokfelület merőleges legyen a hosszanti élre, </w:t>
      </w:r>
    </w:p>
    <w:p w:rsidR="008F754A" w:rsidRPr="003569F3" w:rsidRDefault="008F754A" w:rsidP="008F754A">
      <w:pPr>
        <w:numPr>
          <w:ilvl w:val="0"/>
          <w:numId w:val="12"/>
        </w:numPr>
        <w:spacing w:before="100" w:beforeAutospacing="1" w:after="100" w:afterAutospacing="1"/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sz w:val="28"/>
          <w:szCs w:val="28"/>
        </w:rPr>
        <w:t xml:space="preserve">a „0” vonalat jelző homlokfelület egybe essék a mérendő munkadarabrész homlokfelületével. </w:t>
      </w:r>
    </w:p>
    <w:p w:rsidR="008F754A" w:rsidRPr="003569F3" w:rsidRDefault="008F754A" w:rsidP="008F754A">
      <w:pPr>
        <w:pStyle w:val="NormlWeb"/>
        <w:rPr>
          <w:rFonts w:ascii="Arial" w:hAnsi="Arial" w:cs="Arial"/>
          <w:sz w:val="28"/>
          <w:szCs w:val="28"/>
        </w:rPr>
      </w:pPr>
      <w:r w:rsidRPr="003569F3">
        <w:rPr>
          <w:rStyle w:val="Kiemels2"/>
          <w:rFonts w:ascii="Arial" w:hAnsi="Arial" w:cs="Arial"/>
          <w:sz w:val="28"/>
          <w:szCs w:val="28"/>
        </w:rPr>
        <w:lastRenderedPageBreak/>
        <w:t>Gyakori mérési hibák:</w:t>
      </w:r>
    </w:p>
    <w:tbl>
      <w:tblPr>
        <w:tblW w:w="7500" w:type="dxa"/>
        <w:tblCellSpacing w:w="0" w:type="dxa"/>
        <w:tblCellMar>
          <w:top w:w="75" w:type="dxa"/>
          <w:left w:w="75" w:type="dxa"/>
          <w:bottom w:w="75" w:type="dxa"/>
          <w:right w:w="75" w:type="dxa"/>
        </w:tblCellMar>
        <w:tblLook w:val="0000" w:firstRow="0" w:lastRow="0" w:firstColumn="0" w:lastColumn="0" w:noHBand="0" w:noVBand="0"/>
      </w:tblPr>
      <w:tblGrid>
        <w:gridCol w:w="4680"/>
        <w:gridCol w:w="2820"/>
      </w:tblGrid>
      <w:tr w:rsidR="008F754A" w:rsidRPr="003569F3" w:rsidTr="00FF783D">
        <w:trPr>
          <w:tblCellSpacing w:w="0" w:type="dxa"/>
        </w:trPr>
        <w:tc>
          <w:tcPr>
            <w:tcW w:w="0" w:type="auto"/>
            <w:vAlign w:val="center"/>
          </w:tcPr>
          <w:p w:rsidR="008F754A" w:rsidRPr="003569F3" w:rsidRDefault="008F754A" w:rsidP="00FF783D">
            <w:pPr>
              <w:pStyle w:val="NormlWeb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>
                  <wp:extent cx="2857500" cy="1114425"/>
                  <wp:effectExtent l="19050" t="0" r="0" b="0"/>
                  <wp:docPr id="2" name="Kép 2" descr="2-2-1-1_3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2-2-1-1_3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0" cy="1114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 xml:space="preserve">A vonalzó ferdén fekszik a mérendő felületen, ezért a valós és a mért érték különbözik. </w:t>
            </w:r>
          </w:p>
        </w:tc>
      </w:tr>
      <w:tr w:rsidR="008F754A" w:rsidRPr="003569F3" w:rsidTr="00FF783D">
        <w:trPr>
          <w:tblCellSpacing w:w="0" w:type="dxa"/>
        </w:trPr>
        <w:tc>
          <w:tcPr>
            <w:tcW w:w="0" w:type="auto"/>
            <w:vAlign w:val="center"/>
          </w:tcPr>
          <w:p w:rsidR="008F754A" w:rsidRPr="003569F3" w:rsidRDefault="008F754A" w:rsidP="00FF783D">
            <w:pPr>
              <w:pStyle w:val="NormlWeb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>
                  <wp:extent cx="2857500" cy="1295400"/>
                  <wp:effectExtent l="19050" t="0" r="0" b="0"/>
                  <wp:docPr id="3" name="Kép 3" descr="2_2_1_2_3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2_2_1_2_3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0" cy="1295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>A vonalzó nem fekszik fel teljesen a mérendő felületen</w:t>
            </w:r>
          </w:p>
        </w:tc>
      </w:tr>
    </w:tbl>
    <w:p w:rsidR="008F754A" w:rsidRPr="003569F3" w:rsidRDefault="008F754A" w:rsidP="008F754A">
      <w:pPr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sz w:val="28"/>
          <w:szCs w:val="28"/>
        </w:rPr>
        <w:t>A tolómérce (</w:t>
      </w:r>
      <w:r w:rsidRPr="003569F3">
        <w:rPr>
          <w:rStyle w:val="Kiemels2"/>
          <w:rFonts w:ascii="Arial" w:hAnsi="Arial" w:cs="Arial"/>
          <w:sz w:val="28"/>
          <w:szCs w:val="28"/>
        </w:rPr>
        <w:t>tolómérőnek</w:t>
      </w:r>
      <w:r w:rsidRPr="003569F3">
        <w:rPr>
          <w:rFonts w:ascii="Arial" w:hAnsi="Arial" w:cs="Arial"/>
          <w:sz w:val="28"/>
          <w:szCs w:val="28"/>
        </w:rPr>
        <w:t xml:space="preserve"> is nevezik) a leggyakrabban használt </w:t>
      </w:r>
      <w:r w:rsidRPr="003569F3">
        <w:rPr>
          <w:rStyle w:val="Kiemels2"/>
          <w:rFonts w:ascii="Arial" w:hAnsi="Arial" w:cs="Arial"/>
          <w:sz w:val="28"/>
          <w:szCs w:val="28"/>
        </w:rPr>
        <w:t>változtatható</w:t>
      </w:r>
      <w:r w:rsidRPr="003569F3">
        <w:rPr>
          <w:rFonts w:ascii="Arial" w:hAnsi="Arial" w:cs="Arial"/>
          <w:sz w:val="28"/>
          <w:szCs w:val="28"/>
        </w:rPr>
        <w:t xml:space="preserve"> </w:t>
      </w:r>
      <w:r w:rsidRPr="003569F3">
        <w:rPr>
          <w:rStyle w:val="Kiemels2"/>
          <w:rFonts w:ascii="Arial" w:hAnsi="Arial" w:cs="Arial"/>
          <w:sz w:val="28"/>
          <w:szCs w:val="28"/>
        </w:rPr>
        <w:t>mértékű</w:t>
      </w:r>
      <w:r w:rsidRPr="003569F3">
        <w:rPr>
          <w:rFonts w:ascii="Arial" w:hAnsi="Arial" w:cs="Arial"/>
          <w:sz w:val="28"/>
          <w:szCs w:val="28"/>
        </w:rPr>
        <w:t xml:space="preserve"> </w:t>
      </w:r>
      <w:r w:rsidRPr="003569F3">
        <w:rPr>
          <w:rStyle w:val="Kiemels2"/>
          <w:rFonts w:ascii="Arial" w:hAnsi="Arial" w:cs="Arial"/>
          <w:sz w:val="28"/>
          <w:szCs w:val="28"/>
        </w:rPr>
        <w:t>mutatós</w:t>
      </w:r>
      <w:r w:rsidRPr="003569F3">
        <w:rPr>
          <w:rFonts w:ascii="Arial" w:hAnsi="Arial" w:cs="Arial"/>
          <w:sz w:val="28"/>
          <w:szCs w:val="28"/>
        </w:rPr>
        <w:t xml:space="preserve"> mérőeszköz. A tolómérővel végzett mérésnél a mérendő érték közvetlenül hasonlítható össze egy mérővonalzó skálájával. </w:t>
      </w:r>
    </w:p>
    <w:p w:rsidR="008F754A" w:rsidRPr="003569F3" w:rsidRDefault="008F754A" w:rsidP="008F754A">
      <w:pPr>
        <w:rPr>
          <w:rFonts w:ascii="Arial" w:hAnsi="Arial" w:cs="Arial"/>
          <w:sz w:val="28"/>
          <w:szCs w:val="28"/>
        </w:rPr>
      </w:pPr>
      <w:r w:rsidRPr="003569F3">
        <w:rPr>
          <w:rStyle w:val="Kiemels2"/>
          <w:rFonts w:ascii="Arial" w:hAnsi="Arial" w:cs="Arial"/>
          <w:sz w:val="28"/>
          <w:szCs w:val="28"/>
        </w:rPr>
        <w:t>Többféle mérésre alkalmas:</w:t>
      </w:r>
    </w:p>
    <w:p w:rsidR="008F754A" w:rsidRPr="003569F3" w:rsidRDefault="008F754A" w:rsidP="008F754A">
      <w:pPr>
        <w:numPr>
          <w:ilvl w:val="0"/>
          <w:numId w:val="13"/>
        </w:numPr>
        <w:spacing w:before="100" w:beforeAutospacing="1" w:after="100" w:afterAutospacing="1"/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sz w:val="28"/>
          <w:szCs w:val="28"/>
        </w:rPr>
        <w:t xml:space="preserve">hosszúság, </w:t>
      </w:r>
    </w:p>
    <w:p w:rsidR="008F754A" w:rsidRPr="003569F3" w:rsidRDefault="008F754A" w:rsidP="008F754A">
      <w:pPr>
        <w:numPr>
          <w:ilvl w:val="0"/>
          <w:numId w:val="13"/>
        </w:numPr>
        <w:spacing w:before="100" w:beforeAutospacing="1" w:after="100" w:afterAutospacing="1"/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sz w:val="28"/>
          <w:szCs w:val="28"/>
        </w:rPr>
        <w:t xml:space="preserve">vastagság, </w:t>
      </w:r>
    </w:p>
    <w:p w:rsidR="008F754A" w:rsidRPr="003569F3" w:rsidRDefault="008F754A" w:rsidP="008F754A">
      <w:pPr>
        <w:numPr>
          <w:ilvl w:val="0"/>
          <w:numId w:val="13"/>
        </w:numPr>
        <w:spacing w:before="100" w:beforeAutospacing="1" w:after="100" w:afterAutospacing="1"/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sz w:val="28"/>
          <w:szCs w:val="28"/>
        </w:rPr>
        <w:t xml:space="preserve">külső átmérő, </w:t>
      </w:r>
    </w:p>
    <w:p w:rsidR="008F754A" w:rsidRPr="003569F3" w:rsidRDefault="008F754A" w:rsidP="008F754A">
      <w:pPr>
        <w:numPr>
          <w:ilvl w:val="0"/>
          <w:numId w:val="13"/>
        </w:numPr>
        <w:spacing w:before="100" w:beforeAutospacing="1" w:after="100" w:afterAutospacing="1"/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sz w:val="28"/>
          <w:szCs w:val="28"/>
        </w:rPr>
        <w:t xml:space="preserve">belső átmérő, </w:t>
      </w:r>
    </w:p>
    <w:p w:rsidR="008F754A" w:rsidRPr="003569F3" w:rsidRDefault="008F754A" w:rsidP="008F754A">
      <w:pPr>
        <w:numPr>
          <w:ilvl w:val="0"/>
          <w:numId w:val="13"/>
        </w:numPr>
        <w:spacing w:before="100" w:beforeAutospacing="1" w:after="100" w:afterAutospacing="1"/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sz w:val="28"/>
          <w:szCs w:val="28"/>
        </w:rPr>
        <w:t xml:space="preserve">magasság, </w:t>
      </w:r>
    </w:p>
    <w:p w:rsidR="008F754A" w:rsidRPr="003569F3" w:rsidRDefault="008F754A" w:rsidP="008F754A">
      <w:pPr>
        <w:numPr>
          <w:ilvl w:val="0"/>
          <w:numId w:val="13"/>
        </w:numPr>
        <w:spacing w:before="100" w:beforeAutospacing="1" w:after="100" w:afterAutospacing="1"/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sz w:val="28"/>
          <w:szCs w:val="28"/>
        </w:rPr>
        <w:t xml:space="preserve">mélység. </w:t>
      </w:r>
    </w:p>
    <w:p w:rsidR="008F754A" w:rsidRPr="003569F3" w:rsidRDefault="008F754A" w:rsidP="008F754A">
      <w:pPr>
        <w:pStyle w:val="NormlWeb"/>
        <w:rPr>
          <w:rFonts w:ascii="Arial" w:hAnsi="Arial" w:cs="Arial"/>
          <w:sz w:val="28"/>
          <w:szCs w:val="28"/>
        </w:rPr>
      </w:pPr>
      <w:r w:rsidRPr="003569F3">
        <w:rPr>
          <w:rStyle w:val="Kiemels2"/>
          <w:rFonts w:ascii="Arial" w:hAnsi="Arial" w:cs="Arial"/>
          <w:sz w:val="28"/>
          <w:szCs w:val="28"/>
        </w:rPr>
        <w:t>Kialakítása szerint többféle lehet:</w:t>
      </w:r>
    </w:p>
    <w:p w:rsidR="008F754A" w:rsidRPr="003569F3" w:rsidRDefault="008F754A" w:rsidP="008F754A">
      <w:pPr>
        <w:numPr>
          <w:ilvl w:val="0"/>
          <w:numId w:val="14"/>
        </w:numPr>
        <w:spacing w:before="100" w:beforeAutospacing="1" w:after="100" w:afterAutospacing="1"/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sz w:val="28"/>
          <w:szCs w:val="28"/>
        </w:rPr>
        <w:t xml:space="preserve">zseb tolómérő, </w:t>
      </w:r>
    </w:p>
    <w:p w:rsidR="008F754A" w:rsidRPr="003569F3" w:rsidRDefault="008F754A" w:rsidP="008F754A">
      <w:pPr>
        <w:numPr>
          <w:ilvl w:val="0"/>
          <w:numId w:val="14"/>
        </w:numPr>
        <w:spacing w:before="100" w:beforeAutospacing="1" w:after="100" w:afterAutospacing="1"/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sz w:val="28"/>
          <w:szCs w:val="28"/>
        </w:rPr>
        <w:t xml:space="preserve">egycsőrű, </w:t>
      </w:r>
    </w:p>
    <w:p w:rsidR="008F754A" w:rsidRPr="003569F3" w:rsidRDefault="008F754A" w:rsidP="008F754A">
      <w:pPr>
        <w:numPr>
          <w:ilvl w:val="0"/>
          <w:numId w:val="14"/>
        </w:numPr>
        <w:spacing w:before="100" w:beforeAutospacing="1" w:after="100" w:afterAutospacing="1"/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sz w:val="28"/>
          <w:szCs w:val="28"/>
        </w:rPr>
        <w:t xml:space="preserve">kétcsőrű, </w:t>
      </w:r>
    </w:p>
    <w:p w:rsidR="008F754A" w:rsidRPr="003569F3" w:rsidRDefault="008F754A" w:rsidP="008F754A">
      <w:pPr>
        <w:numPr>
          <w:ilvl w:val="0"/>
          <w:numId w:val="14"/>
        </w:numPr>
        <w:spacing w:before="100" w:beforeAutospacing="1" w:after="100" w:afterAutospacing="1"/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sz w:val="28"/>
          <w:szCs w:val="28"/>
        </w:rPr>
        <w:t xml:space="preserve">finombeállítóval vagy a nélkül, </w:t>
      </w:r>
    </w:p>
    <w:p w:rsidR="008F754A" w:rsidRPr="003569F3" w:rsidRDefault="008F754A" w:rsidP="008F754A">
      <w:pPr>
        <w:numPr>
          <w:ilvl w:val="0"/>
          <w:numId w:val="14"/>
        </w:numPr>
        <w:spacing w:before="100" w:beforeAutospacing="1" w:after="100" w:afterAutospacing="1"/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sz w:val="28"/>
          <w:szCs w:val="28"/>
        </w:rPr>
        <w:t xml:space="preserve">talpas tolómérő, </w:t>
      </w:r>
    </w:p>
    <w:p w:rsidR="008F754A" w:rsidRPr="003569F3" w:rsidRDefault="008F754A" w:rsidP="008F754A">
      <w:pPr>
        <w:numPr>
          <w:ilvl w:val="0"/>
          <w:numId w:val="14"/>
        </w:numPr>
        <w:spacing w:before="100" w:beforeAutospacing="1" w:after="100" w:afterAutospacing="1"/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sz w:val="28"/>
          <w:szCs w:val="28"/>
        </w:rPr>
        <w:t xml:space="preserve">mélységmérő, </w:t>
      </w:r>
    </w:p>
    <w:p w:rsidR="008F754A" w:rsidRPr="003569F3" w:rsidRDefault="008F754A" w:rsidP="008F754A">
      <w:pPr>
        <w:numPr>
          <w:ilvl w:val="0"/>
          <w:numId w:val="14"/>
        </w:numPr>
        <w:spacing w:before="100" w:beforeAutospacing="1" w:after="100" w:afterAutospacing="1"/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sz w:val="28"/>
          <w:szCs w:val="28"/>
        </w:rPr>
        <w:t xml:space="preserve">fogmérő (fogazott felületek mérésére alkalmas), </w:t>
      </w:r>
    </w:p>
    <w:p w:rsidR="008F754A" w:rsidRPr="003569F3" w:rsidRDefault="008F754A" w:rsidP="008F754A">
      <w:pPr>
        <w:numPr>
          <w:ilvl w:val="0"/>
          <w:numId w:val="14"/>
        </w:numPr>
        <w:spacing w:before="100" w:beforeAutospacing="1" w:after="100" w:afterAutospacing="1"/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sz w:val="28"/>
          <w:szCs w:val="28"/>
        </w:rPr>
        <w:t xml:space="preserve">ékhorony tolómérő </w:t>
      </w:r>
    </w:p>
    <w:p w:rsidR="008F754A" w:rsidRPr="003569F3" w:rsidRDefault="008F754A" w:rsidP="008F754A">
      <w:pPr>
        <w:numPr>
          <w:ilvl w:val="0"/>
          <w:numId w:val="14"/>
        </w:numPr>
        <w:spacing w:before="100" w:beforeAutospacing="1" w:after="100" w:afterAutospacing="1"/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sz w:val="28"/>
          <w:szCs w:val="28"/>
        </w:rPr>
        <w:t xml:space="preserve">mérőórás (számjegykijelzős) tolómérce </w:t>
      </w:r>
    </w:p>
    <w:p w:rsidR="008F754A" w:rsidRPr="003569F3" w:rsidRDefault="008F754A" w:rsidP="008F754A">
      <w:pPr>
        <w:pStyle w:val="NormlWeb"/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sz w:val="28"/>
          <w:szCs w:val="28"/>
        </w:rPr>
        <w:t xml:space="preserve">A tolómérő alapegysége a milliméter osztású szár a merev mérőpofával. A száron mozgatható tolóka csúsztatható, amely egyben a másik mérőpofa. Ezen egy segédskála az ún. </w:t>
      </w:r>
      <w:proofErr w:type="gramStart"/>
      <w:r w:rsidRPr="003569F3">
        <w:rPr>
          <w:rStyle w:val="Kiemels2"/>
          <w:rFonts w:ascii="Arial" w:hAnsi="Arial" w:cs="Arial"/>
          <w:sz w:val="28"/>
          <w:szCs w:val="28"/>
        </w:rPr>
        <w:t>nóniusz</w:t>
      </w:r>
      <w:proofErr w:type="gramEnd"/>
      <w:r w:rsidRPr="003569F3">
        <w:rPr>
          <w:rFonts w:ascii="Arial" w:hAnsi="Arial" w:cs="Arial"/>
          <w:sz w:val="28"/>
          <w:szCs w:val="28"/>
        </w:rPr>
        <w:t xml:space="preserve"> segíti a pontos leolvasást. A méretek </w:t>
      </w:r>
      <w:r w:rsidRPr="003569F3">
        <w:rPr>
          <w:rStyle w:val="Kiemels2"/>
          <w:rFonts w:ascii="Arial" w:hAnsi="Arial" w:cs="Arial"/>
          <w:sz w:val="28"/>
          <w:szCs w:val="28"/>
        </w:rPr>
        <w:t xml:space="preserve">0,1, 0,05, vagy </w:t>
      </w:r>
      <w:smartTag w:uri="urn:schemas-microsoft-com:office:smarttags" w:element="metricconverter">
        <w:smartTagPr>
          <w:attr w:name="ProductID" w:val="0,02 mm"/>
        </w:smartTagPr>
        <w:r w:rsidRPr="003569F3">
          <w:rPr>
            <w:rStyle w:val="Kiemels2"/>
            <w:rFonts w:ascii="Arial" w:hAnsi="Arial" w:cs="Arial"/>
            <w:sz w:val="28"/>
            <w:szCs w:val="28"/>
          </w:rPr>
          <w:t>0,02 mm</w:t>
        </w:r>
      </w:smartTag>
      <w:r w:rsidRPr="003569F3">
        <w:rPr>
          <w:rStyle w:val="Kiemels2"/>
          <w:rFonts w:ascii="Arial" w:hAnsi="Arial" w:cs="Arial"/>
          <w:sz w:val="28"/>
          <w:szCs w:val="28"/>
        </w:rPr>
        <w:t xml:space="preserve"> </w:t>
      </w:r>
      <w:r w:rsidRPr="003569F3">
        <w:rPr>
          <w:rFonts w:ascii="Arial" w:hAnsi="Arial" w:cs="Arial"/>
          <w:sz w:val="28"/>
          <w:szCs w:val="28"/>
        </w:rPr>
        <w:t xml:space="preserve">pontossággal olvashatók le. </w:t>
      </w:r>
    </w:p>
    <w:p w:rsidR="008F754A" w:rsidRPr="003569F3" w:rsidRDefault="008F754A" w:rsidP="008F754A">
      <w:pPr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sz w:val="28"/>
          <w:szCs w:val="28"/>
        </w:rPr>
        <w:t> </w:t>
      </w:r>
    </w:p>
    <w:p w:rsidR="008F754A" w:rsidRPr="003569F3" w:rsidRDefault="008F754A" w:rsidP="008F754A">
      <w:pPr>
        <w:rPr>
          <w:rFonts w:ascii="Arial" w:hAnsi="Arial" w:cs="Arial"/>
          <w:sz w:val="28"/>
          <w:szCs w:val="28"/>
        </w:rPr>
      </w:pPr>
      <w:r w:rsidRPr="003569F3">
        <w:rPr>
          <w:rStyle w:val="Kiemels2"/>
          <w:rFonts w:ascii="Arial" w:hAnsi="Arial" w:cs="Arial"/>
          <w:sz w:val="28"/>
          <w:szCs w:val="28"/>
        </w:rPr>
        <w:t>Külső méret meghatározása a tolómércével:</w:t>
      </w:r>
    </w:p>
    <w:p w:rsidR="008F754A" w:rsidRPr="003569F3" w:rsidRDefault="008F754A" w:rsidP="008F754A">
      <w:pPr>
        <w:numPr>
          <w:ilvl w:val="0"/>
          <w:numId w:val="15"/>
        </w:numPr>
        <w:spacing w:before="100" w:beforeAutospacing="1" w:after="100" w:afterAutospacing="1"/>
        <w:jc w:val="both"/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sz w:val="28"/>
          <w:szCs w:val="28"/>
        </w:rPr>
        <w:t xml:space="preserve">A munkadarab méretének megállapításához a munkadarabot az egyik kézbe, a tolómércét a másikba fogjuk; </w:t>
      </w:r>
    </w:p>
    <w:p w:rsidR="008F754A" w:rsidRPr="003569F3" w:rsidRDefault="008F754A" w:rsidP="008F754A">
      <w:pPr>
        <w:numPr>
          <w:ilvl w:val="0"/>
          <w:numId w:val="15"/>
        </w:numPr>
        <w:spacing w:before="100" w:beforeAutospacing="1" w:after="100" w:afterAutospacing="1"/>
        <w:jc w:val="both"/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sz w:val="28"/>
          <w:szCs w:val="28"/>
        </w:rPr>
        <w:lastRenderedPageBreak/>
        <w:t xml:space="preserve">A munkadarabot az álló mérőpofának ütköztetjük; </w:t>
      </w:r>
    </w:p>
    <w:p w:rsidR="008F754A" w:rsidRPr="003569F3" w:rsidRDefault="008F754A" w:rsidP="008F754A">
      <w:pPr>
        <w:numPr>
          <w:ilvl w:val="0"/>
          <w:numId w:val="15"/>
        </w:numPr>
        <w:spacing w:before="100" w:beforeAutospacing="1" w:after="100" w:afterAutospacing="1"/>
        <w:jc w:val="both"/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sz w:val="28"/>
          <w:szCs w:val="28"/>
        </w:rPr>
        <w:t xml:space="preserve">A mozgó mérőpofát a munkadarabhoz ütköztetjük; </w:t>
      </w:r>
    </w:p>
    <w:p w:rsidR="008F754A" w:rsidRPr="003569F3" w:rsidRDefault="008F754A" w:rsidP="008F754A">
      <w:pPr>
        <w:numPr>
          <w:ilvl w:val="0"/>
          <w:numId w:val="15"/>
        </w:numPr>
        <w:spacing w:before="100" w:beforeAutospacing="1" w:after="100" w:afterAutospacing="1"/>
        <w:jc w:val="both"/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sz w:val="28"/>
          <w:szCs w:val="28"/>
        </w:rPr>
        <w:t xml:space="preserve">A nóniusz „0” vonala a száron lévő osztásra mutatva az egész millimétereket adja; </w:t>
      </w:r>
    </w:p>
    <w:p w:rsidR="008F754A" w:rsidRPr="003569F3" w:rsidRDefault="008F754A" w:rsidP="008F754A">
      <w:pPr>
        <w:numPr>
          <w:ilvl w:val="0"/>
          <w:numId w:val="15"/>
        </w:numPr>
        <w:spacing w:before="100" w:beforeAutospacing="1" w:after="100" w:afterAutospacing="1"/>
        <w:jc w:val="both"/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sz w:val="28"/>
          <w:szCs w:val="28"/>
        </w:rPr>
        <w:t xml:space="preserve">Az e fölötti 0,1 vagy a 0,05, 0,02 mm-eket a nóniusznak az a vonása mutatja, amelyik pontosan egybe esik a szár bármelyik osztásával. </w:t>
      </w:r>
    </w:p>
    <w:p w:rsidR="008F754A" w:rsidRPr="003569F3" w:rsidRDefault="008F754A" w:rsidP="008F754A">
      <w:pPr>
        <w:rPr>
          <w:rFonts w:ascii="Arial" w:hAnsi="Arial" w:cs="Arial"/>
          <w:sz w:val="28"/>
          <w:szCs w:val="28"/>
        </w:rPr>
      </w:pPr>
      <w:r w:rsidRPr="003569F3">
        <w:rPr>
          <w:rStyle w:val="Kiemels2"/>
          <w:rFonts w:ascii="Arial" w:hAnsi="Arial" w:cs="Arial"/>
          <w:sz w:val="28"/>
          <w:szCs w:val="28"/>
        </w:rPr>
        <w:t>A tolómérce mérésre alkalmas állapota:</w:t>
      </w:r>
    </w:p>
    <w:p w:rsidR="008F754A" w:rsidRPr="003569F3" w:rsidRDefault="008F754A" w:rsidP="008F754A">
      <w:pPr>
        <w:numPr>
          <w:ilvl w:val="0"/>
          <w:numId w:val="16"/>
        </w:numPr>
        <w:spacing w:before="100" w:beforeAutospacing="1" w:after="100" w:afterAutospacing="1"/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sz w:val="28"/>
          <w:szCs w:val="28"/>
        </w:rPr>
        <w:t xml:space="preserve">tiszta mérőpofák, </w:t>
      </w:r>
    </w:p>
    <w:p w:rsidR="008F754A" w:rsidRPr="003569F3" w:rsidRDefault="008F754A" w:rsidP="008F754A">
      <w:pPr>
        <w:numPr>
          <w:ilvl w:val="0"/>
          <w:numId w:val="16"/>
        </w:numPr>
        <w:spacing w:before="100" w:beforeAutospacing="1" w:after="100" w:afterAutospacing="1"/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sz w:val="28"/>
          <w:szCs w:val="28"/>
        </w:rPr>
        <w:t xml:space="preserve">a mérőpofákat a fény felé fordítva összetolt állapotban nincs fényrés, </w:t>
      </w:r>
    </w:p>
    <w:p w:rsidR="008F754A" w:rsidRPr="003569F3" w:rsidRDefault="008F754A" w:rsidP="008F754A">
      <w:pPr>
        <w:numPr>
          <w:ilvl w:val="0"/>
          <w:numId w:val="16"/>
        </w:numPr>
        <w:spacing w:before="100" w:beforeAutospacing="1" w:after="100" w:afterAutospacing="1"/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sz w:val="28"/>
          <w:szCs w:val="28"/>
        </w:rPr>
        <w:t xml:space="preserve">a tolóka a száron játékmentesen tolható. </w:t>
      </w:r>
    </w:p>
    <w:p w:rsidR="008F754A" w:rsidRPr="003569F3" w:rsidRDefault="008F754A" w:rsidP="008F754A">
      <w:pPr>
        <w:pStyle w:val="NormlWeb"/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sz w:val="28"/>
          <w:szCs w:val="28"/>
        </w:rPr>
        <w:t xml:space="preserve">A mérőpofákra a mágneses hatás következtében az apró </w:t>
      </w:r>
      <w:r w:rsidRPr="003569F3">
        <w:rPr>
          <w:rStyle w:val="Kiemels2"/>
          <w:rFonts w:ascii="Arial" w:hAnsi="Arial" w:cs="Arial"/>
          <w:sz w:val="28"/>
          <w:szCs w:val="28"/>
        </w:rPr>
        <w:t>vasreszelék</w:t>
      </w:r>
      <w:r w:rsidRPr="003569F3">
        <w:rPr>
          <w:rFonts w:ascii="Arial" w:hAnsi="Arial" w:cs="Arial"/>
          <w:sz w:val="28"/>
          <w:szCs w:val="28"/>
        </w:rPr>
        <w:t xml:space="preserve"> könnyen felrakódik, ami a mérési eredményt meghamisítja. Ügyelni kell a rendszeres tisztításra! </w:t>
      </w:r>
    </w:p>
    <w:p w:rsidR="008F754A" w:rsidRPr="003569F3" w:rsidRDefault="008F754A" w:rsidP="008F754A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b/>
          <w:bCs/>
          <w:noProof/>
          <w:sz w:val="28"/>
          <w:szCs w:val="28"/>
        </w:rPr>
        <w:drawing>
          <wp:inline distT="0" distB="0" distL="0" distR="0">
            <wp:extent cx="3333750" cy="1457325"/>
            <wp:effectExtent l="0" t="0" r="0" b="0"/>
            <wp:docPr id="4" name="Kép 4" descr="PICT2_3_1_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ICT2_3_1_350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1457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754A" w:rsidRPr="003569F3" w:rsidRDefault="008F754A" w:rsidP="008F754A">
      <w:pPr>
        <w:jc w:val="center"/>
        <w:rPr>
          <w:rFonts w:ascii="Arial" w:hAnsi="Arial" w:cs="Arial"/>
          <w:sz w:val="28"/>
          <w:szCs w:val="28"/>
        </w:rPr>
      </w:pPr>
      <w:r w:rsidRPr="003569F3">
        <w:rPr>
          <w:rStyle w:val="Kiemels2"/>
          <w:rFonts w:ascii="Arial" w:hAnsi="Arial" w:cs="Arial"/>
          <w:sz w:val="28"/>
          <w:szCs w:val="28"/>
        </w:rPr>
        <w:t>Vasreszelékkel szennyezett tolómérce</w:t>
      </w:r>
    </w:p>
    <w:p w:rsidR="008F754A" w:rsidRPr="003569F3" w:rsidRDefault="008F754A" w:rsidP="008F754A">
      <w:pPr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sz w:val="28"/>
          <w:szCs w:val="28"/>
        </w:rPr>
        <w:t> </w:t>
      </w:r>
    </w:p>
    <w:p w:rsidR="008F754A" w:rsidRPr="003569F3" w:rsidRDefault="008F754A" w:rsidP="008F754A">
      <w:pPr>
        <w:rPr>
          <w:rFonts w:ascii="Arial" w:hAnsi="Arial" w:cs="Arial"/>
          <w:sz w:val="28"/>
          <w:szCs w:val="28"/>
        </w:rPr>
      </w:pPr>
      <w:r w:rsidRPr="003569F3">
        <w:rPr>
          <w:rStyle w:val="Kiemels2"/>
          <w:rFonts w:ascii="Arial" w:hAnsi="Arial" w:cs="Arial"/>
          <w:sz w:val="28"/>
          <w:szCs w:val="28"/>
        </w:rPr>
        <w:t>Gyakorlati szabályok a tolómérce kezeléséhez:</w:t>
      </w:r>
    </w:p>
    <w:p w:rsidR="008F754A" w:rsidRPr="003569F3" w:rsidRDefault="008F754A" w:rsidP="008F754A">
      <w:pPr>
        <w:numPr>
          <w:ilvl w:val="0"/>
          <w:numId w:val="17"/>
        </w:numPr>
        <w:spacing w:before="100" w:beforeAutospacing="1" w:after="100" w:afterAutospacing="1"/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sz w:val="28"/>
          <w:szCs w:val="28"/>
        </w:rPr>
        <w:t xml:space="preserve">A mozgó mérőpofát megfelelően szétnyitva kell a munkadarabra rátolni, enyhe nyomással, érzéssel. </w:t>
      </w:r>
    </w:p>
    <w:p w:rsidR="008F754A" w:rsidRPr="003569F3" w:rsidRDefault="008F754A" w:rsidP="008F754A">
      <w:pPr>
        <w:numPr>
          <w:ilvl w:val="0"/>
          <w:numId w:val="17"/>
        </w:numPr>
        <w:spacing w:before="100" w:beforeAutospacing="1" w:after="100" w:afterAutospacing="1"/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sz w:val="28"/>
          <w:szCs w:val="28"/>
        </w:rPr>
        <w:t xml:space="preserve">Méréskor a munkadarabot a pofák tövébe kell helyezni.  </w:t>
      </w:r>
    </w:p>
    <w:p w:rsidR="00FF783D" w:rsidRDefault="008F754A" w:rsidP="00FF783D">
      <w:pPr>
        <w:pStyle w:val="NormlWeb"/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b/>
          <w:bCs/>
          <w:noProof/>
          <w:sz w:val="28"/>
          <w:szCs w:val="28"/>
        </w:rPr>
        <w:drawing>
          <wp:inline distT="0" distB="0" distL="0" distR="0">
            <wp:extent cx="3333750" cy="1276350"/>
            <wp:effectExtent l="0" t="0" r="0" b="0"/>
            <wp:docPr id="5" name="Kép 5" descr="PICT2_3_2_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ICT2_3_2_350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1276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783D" w:rsidRDefault="00FF783D" w:rsidP="008F754A">
      <w:pPr>
        <w:pStyle w:val="NormlWeb"/>
        <w:rPr>
          <w:rFonts w:ascii="Arial" w:hAnsi="Arial" w:cs="Arial"/>
          <w:sz w:val="28"/>
          <w:szCs w:val="28"/>
        </w:rPr>
      </w:pPr>
    </w:p>
    <w:p w:rsidR="008F754A" w:rsidRDefault="008F754A" w:rsidP="008F754A">
      <w:pPr>
        <w:pStyle w:val="NormlWeb"/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sz w:val="28"/>
          <w:szCs w:val="28"/>
        </w:rPr>
        <w:t xml:space="preserve">Nagyobb pontosságú szögmérési feladatokra az </w:t>
      </w:r>
      <w:r w:rsidRPr="003569F3">
        <w:rPr>
          <w:rFonts w:ascii="Arial" w:hAnsi="Arial" w:cs="Arial"/>
          <w:b/>
          <w:bCs/>
          <w:sz w:val="28"/>
          <w:szCs w:val="28"/>
        </w:rPr>
        <w:t xml:space="preserve">egyetemes (vagy univerzális) szögmérőt </w:t>
      </w:r>
      <w:r w:rsidRPr="003569F3">
        <w:rPr>
          <w:rFonts w:ascii="Arial" w:hAnsi="Arial" w:cs="Arial"/>
          <w:sz w:val="28"/>
          <w:szCs w:val="28"/>
        </w:rPr>
        <w:t xml:space="preserve">alkalmazzuk. Két, azonos tengely körül elforduló szára van. Az egyik szár a </w:t>
      </w:r>
      <w:r w:rsidRPr="003569F3">
        <w:rPr>
          <w:rFonts w:ascii="Arial" w:hAnsi="Arial" w:cs="Arial"/>
          <w:b/>
          <w:bCs/>
          <w:sz w:val="28"/>
          <w:szCs w:val="28"/>
        </w:rPr>
        <w:t>körosztással</w:t>
      </w:r>
      <w:r w:rsidRPr="003569F3">
        <w:rPr>
          <w:rFonts w:ascii="Arial" w:hAnsi="Arial" w:cs="Arial"/>
          <w:sz w:val="28"/>
          <w:szCs w:val="28"/>
        </w:rPr>
        <w:t xml:space="preserve"> van összekötve, ennek középpontja egybe esik a forgástengellyel. A másik szár a leolvasási pontosságot növelő </w:t>
      </w:r>
      <w:r w:rsidRPr="003569F3">
        <w:rPr>
          <w:rFonts w:ascii="Arial" w:hAnsi="Arial" w:cs="Arial"/>
          <w:b/>
          <w:bCs/>
          <w:sz w:val="28"/>
          <w:szCs w:val="28"/>
        </w:rPr>
        <w:t>nóniusszal</w:t>
      </w:r>
      <w:r w:rsidRPr="003569F3">
        <w:rPr>
          <w:rFonts w:ascii="Arial" w:hAnsi="Arial" w:cs="Arial"/>
          <w:sz w:val="28"/>
          <w:szCs w:val="28"/>
        </w:rPr>
        <w:t xml:space="preserve"> áll szilárd kapcsolatban.</w:t>
      </w:r>
    </w:p>
    <w:p w:rsidR="00FF783D" w:rsidRDefault="00FF783D" w:rsidP="008F754A">
      <w:pPr>
        <w:pStyle w:val="NormlWeb"/>
        <w:rPr>
          <w:rFonts w:ascii="Arial" w:hAnsi="Arial" w:cs="Arial"/>
          <w:sz w:val="28"/>
          <w:szCs w:val="28"/>
        </w:rPr>
      </w:pPr>
    </w:p>
    <w:p w:rsidR="00FF783D" w:rsidRPr="003569F3" w:rsidRDefault="00FF783D" w:rsidP="00FF783D">
      <w:pPr>
        <w:ind w:hanging="360"/>
        <w:jc w:val="center"/>
        <w:rPr>
          <w:rFonts w:ascii="Arial" w:hAnsi="Arial" w:cs="Arial"/>
          <w:sz w:val="28"/>
          <w:szCs w:val="28"/>
        </w:rPr>
      </w:pPr>
      <w:r w:rsidRPr="003569F3">
        <w:rPr>
          <w:rStyle w:val="Kiemels2"/>
          <w:rFonts w:ascii="Arial" w:hAnsi="Arial" w:cs="Arial"/>
          <w:sz w:val="28"/>
          <w:szCs w:val="28"/>
        </w:rPr>
        <w:lastRenderedPageBreak/>
        <w:t>Munkadarab helyes befogása</w:t>
      </w:r>
    </w:p>
    <w:p w:rsidR="00FF783D" w:rsidRPr="003569F3" w:rsidRDefault="00FF783D" w:rsidP="00FF783D">
      <w:pPr>
        <w:ind w:hanging="360"/>
        <w:jc w:val="center"/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sz w:val="28"/>
          <w:szCs w:val="28"/>
        </w:rPr>
        <w:t> </w:t>
      </w:r>
    </w:p>
    <w:p w:rsidR="00FF783D" w:rsidRPr="003569F3" w:rsidRDefault="00FF783D" w:rsidP="00FF783D">
      <w:pPr>
        <w:ind w:hanging="360"/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b/>
          <w:bCs/>
          <w:noProof/>
          <w:sz w:val="28"/>
          <w:szCs w:val="28"/>
        </w:rPr>
        <w:drawing>
          <wp:inline distT="0" distB="0" distL="0" distR="0" wp14:anchorId="034D7A00" wp14:editId="4E4E0D31">
            <wp:extent cx="3333750" cy="1190625"/>
            <wp:effectExtent l="0" t="0" r="0" b="0"/>
            <wp:docPr id="7" name="Kép 7" descr="PICT2_3_3_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ICT2_3_3_350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1190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783D" w:rsidRPr="003569F3" w:rsidRDefault="00FF783D" w:rsidP="00FF783D">
      <w:pPr>
        <w:ind w:hanging="360"/>
        <w:jc w:val="center"/>
        <w:rPr>
          <w:rFonts w:ascii="Arial" w:hAnsi="Arial" w:cs="Arial"/>
          <w:sz w:val="28"/>
          <w:szCs w:val="28"/>
        </w:rPr>
      </w:pPr>
      <w:r w:rsidRPr="003569F3">
        <w:rPr>
          <w:rStyle w:val="Kiemels2"/>
          <w:rFonts w:ascii="Arial" w:hAnsi="Arial" w:cs="Arial"/>
          <w:sz w:val="28"/>
          <w:szCs w:val="28"/>
        </w:rPr>
        <w:t>Nem teljes felületű közrefogás</w:t>
      </w:r>
    </w:p>
    <w:p w:rsidR="00FF783D" w:rsidRPr="003569F3" w:rsidRDefault="00FF783D" w:rsidP="00FF783D">
      <w:pPr>
        <w:ind w:hanging="360"/>
        <w:jc w:val="center"/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sz w:val="28"/>
          <w:szCs w:val="28"/>
        </w:rPr>
        <w:t> </w:t>
      </w:r>
    </w:p>
    <w:p w:rsidR="00FF783D" w:rsidRPr="003569F3" w:rsidRDefault="00FF783D" w:rsidP="00FF783D">
      <w:pPr>
        <w:ind w:hanging="360"/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b/>
          <w:bCs/>
          <w:noProof/>
          <w:sz w:val="28"/>
          <w:szCs w:val="28"/>
        </w:rPr>
        <w:drawing>
          <wp:inline distT="0" distB="0" distL="0" distR="0" wp14:anchorId="235CFDAD" wp14:editId="417C9D68">
            <wp:extent cx="3333750" cy="1104900"/>
            <wp:effectExtent l="0" t="0" r="0" b="0"/>
            <wp:docPr id="8" name="Kép 8" descr="PICT2_3_4_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ICT2_3_4_350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1104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783D" w:rsidRPr="003569F3" w:rsidRDefault="00FF783D" w:rsidP="00FF783D">
      <w:pPr>
        <w:ind w:hanging="360"/>
        <w:jc w:val="center"/>
        <w:rPr>
          <w:rFonts w:ascii="Arial" w:hAnsi="Arial" w:cs="Arial"/>
          <w:sz w:val="28"/>
          <w:szCs w:val="28"/>
        </w:rPr>
      </w:pPr>
      <w:r w:rsidRPr="003569F3">
        <w:rPr>
          <w:rStyle w:val="Kiemels2"/>
          <w:rFonts w:ascii="Arial" w:hAnsi="Arial" w:cs="Arial"/>
          <w:sz w:val="28"/>
          <w:szCs w:val="28"/>
        </w:rPr>
        <w:t>Ferde közrefogás</w:t>
      </w:r>
      <w:r w:rsidRPr="003569F3">
        <w:rPr>
          <w:rFonts w:ascii="Arial" w:hAnsi="Arial" w:cs="Arial"/>
          <w:sz w:val="28"/>
          <w:szCs w:val="28"/>
        </w:rPr>
        <w:t> </w:t>
      </w:r>
    </w:p>
    <w:p w:rsidR="00FF783D" w:rsidRPr="003569F3" w:rsidRDefault="00FF783D" w:rsidP="00FF783D">
      <w:pPr>
        <w:numPr>
          <w:ilvl w:val="0"/>
          <w:numId w:val="18"/>
        </w:numPr>
        <w:spacing w:before="100" w:beforeAutospacing="1" w:after="100" w:afterAutospacing="1"/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sz w:val="28"/>
          <w:szCs w:val="28"/>
        </w:rPr>
        <w:t>A horonymérő él csak bevágás, horony mérésére használatos.</w:t>
      </w:r>
    </w:p>
    <w:p w:rsidR="00FF783D" w:rsidRPr="003569F3" w:rsidRDefault="00FF783D" w:rsidP="00FF783D">
      <w:pPr>
        <w:numPr>
          <w:ilvl w:val="0"/>
          <w:numId w:val="18"/>
        </w:numPr>
        <w:spacing w:before="100" w:beforeAutospacing="1" w:after="100" w:afterAutospacing="1"/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sz w:val="28"/>
          <w:szCs w:val="28"/>
        </w:rPr>
        <w:t>A belső méret mérésre szolgáló mérőpofát ne használja karcolásra.</w:t>
      </w:r>
    </w:p>
    <w:p w:rsidR="00FF783D" w:rsidRPr="003569F3" w:rsidRDefault="00FF783D" w:rsidP="00FF783D">
      <w:pPr>
        <w:numPr>
          <w:ilvl w:val="0"/>
          <w:numId w:val="18"/>
        </w:numPr>
        <w:spacing w:before="100" w:beforeAutospacing="1" w:after="100" w:afterAutospacing="1"/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sz w:val="28"/>
          <w:szCs w:val="28"/>
        </w:rPr>
        <w:t>Mélység és távolságméréshez a mélységmérőt használja.</w:t>
      </w:r>
    </w:p>
    <w:p w:rsidR="00FF783D" w:rsidRPr="003569F3" w:rsidRDefault="00FF783D" w:rsidP="00FF783D">
      <w:pPr>
        <w:numPr>
          <w:ilvl w:val="0"/>
          <w:numId w:val="18"/>
        </w:numPr>
        <w:spacing w:before="100" w:beforeAutospacing="1" w:after="100" w:afterAutospacing="1"/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sz w:val="28"/>
          <w:szCs w:val="28"/>
        </w:rPr>
        <w:t>A tolómérőt fölösleges rögzített pofákkal lehúzni a munkadarabról a méret leolvasásához, mivel a feszítés, erőltetés fokozott kopást eredményez.</w:t>
      </w:r>
      <w:r w:rsidRPr="003569F3">
        <w:rPr>
          <w:rStyle w:val="Kiemels2"/>
          <w:rFonts w:ascii="Arial" w:hAnsi="Arial" w:cs="Arial"/>
          <w:sz w:val="28"/>
          <w:szCs w:val="28"/>
        </w:rPr>
        <w:t> </w:t>
      </w:r>
    </w:p>
    <w:p w:rsidR="00FF783D" w:rsidRPr="003569F3" w:rsidRDefault="00FF783D" w:rsidP="00FF783D">
      <w:pPr>
        <w:rPr>
          <w:rFonts w:ascii="Arial" w:hAnsi="Arial" w:cs="Arial"/>
          <w:sz w:val="28"/>
          <w:szCs w:val="28"/>
        </w:rPr>
      </w:pPr>
      <w:r w:rsidRPr="003569F3">
        <w:rPr>
          <w:rStyle w:val="Kiemels2"/>
          <w:rFonts w:ascii="Arial" w:hAnsi="Arial" w:cs="Arial"/>
          <w:sz w:val="28"/>
          <w:szCs w:val="28"/>
        </w:rPr>
        <w:t>Példa tolómérő leolvasására:</w:t>
      </w:r>
    </w:p>
    <w:p w:rsidR="00FF783D" w:rsidRPr="003569F3" w:rsidRDefault="00FF783D" w:rsidP="00FF783D">
      <w:pPr>
        <w:rPr>
          <w:rFonts w:ascii="Arial" w:hAnsi="Arial" w:cs="Arial"/>
          <w:sz w:val="28"/>
          <w:szCs w:val="28"/>
        </w:rPr>
      </w:pPr>
      <w:r w:rsidRPr="003569F3">
        <w:rPr>
          <w:rStyle w:val="Kiemels2"/>
          <w:rFonts w:ascii="Arial" w:hAnsi="Arial" w:cs="Arial"/>
          <w:sz w:val="28"/>
          <w:szCs w:val="28"/>
        </w:rPr>
        <w:t>Főosztás:</w:t>
      </w:r>
      <w:r w:rsidRPr="003569F3">
        <w:rPr>
          <w:rFonts w:ascii="Arial" w:hAnsi="Arial" w:cs="Arial"/>
          <w:sz w:val="28"/>
          <w:szCs w:val="28"/>
        </w:rPr>
        <w:t xml:space="preserve"> A nóniusz 0 vonala a szár 51. és 52. mm-e közé mutat. Tehát az egész milliméterek értéke: 51 </w:t>
      </w:r>
    </w:p>
    <w:p w:rsidR="00FF783D" w:rsidRPr="003569F3" w:rsidRDefault="00FF783D" w:rsidP="00FF783D">
      <w:pPr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sz w:val="28"/>
          <w:szCs w:val="28"/>
        </w:rPr>
        <w:t> </w:t>
      </w:r>
    </w:p>
    <w:p w:rsidR="00FF783D" w:rsidRPr="003569F3" w:rsidRDefault="00FF783D" w:rsidP="00FF783D">
      <w:pPr>
        <w:rPr>
          <w:rFonts w:ascii="Arial" w:hAnsi="Arial" w:cs="Arial"/>
          <w:sz w:val="28"/>
          <w:szCs w:val="28"/>
        </w:rPr>
      </w:pPr>
      <w:r w:rsidRPr="003569F3">
        <w:rPr>
          <w:rStyle w:val="Kiemels2"/>
          <w:rFonts w:ascii="Arial" w:hAnsi="Arial" w:cs="Arial"/>
          <w:sz w:val="28"/>
          <w:szCs w:val="28"/>
        </w:rPr>
        <w:t>Nóniusz:</w:t>
      </w:r>
      <w:r w:rsidRPr="003569F3">
        <w:rPr>
          <w:rFonts w:ascii="Arial" w:hAnsi="Arial" w:cs="Arial"/>
          <w:sz w:val="28"/>
          <w:szCs w:val="28"/>
        </w:rPr>
        <w:t xml:space="preserve"> A nóniusz 9. osztása esik egybe a szár egyik osztásával, így a tört mm értéke 0,18.</w:t>
      </w:r>
    </w:p>
    <w:p w:rsidR="00FF783D" w:rsidRPr="003569F3" w:rsidRDefault="00FF783D" w:rsidP="00FF783D">
      <w:pPr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sz w:val="28"/>
          <w:szCs w:val="28"/>
        </w:rPr>
        <w:t> </w:t>
      </w:r>
    </w:p>
    <w:p w:rsidR="00FF783D" w:rsidRPr="003569F3" w:rsidRDefault="00FF783D" w:rsidP="00FF783D">
      <w:pPr>
        <w:rPr>
          <w:rFonts w:ascii="Arial" w:hAnsi="Arial" w:cs="Arial"/>
          <w:sz w:val="28"/>
          <w:szCs w:val="28"/>
        </w:rPr>
      </w:pPr>
      <w:r w:rsidRPr="003569F3">
        <w:rPr>
          <w:rStyle w:val="Kiemels2"/>
          <w:rFonts w:ascii="Arial" w:hAnsi="Arial" w:cs="Arial"/>
          <w:sz w:val="28"/>
          <w:szCs w:val="28"/>
        </w:rPr>
        <w:t xml:space="preserve">Eredmény: </w:t>
      </w:r>
      <w:smartTag w:uri="urn:schemas-microsoft-com:office:smarttags" w:element="metricconverter">
        <w:smartTagPr>
          <w:attr w:name="ProductID" w:val="51,18 mm"/>
        </w:smartTagPr>
        <w:r w:rsidRPr="003569F3">
          <w:rPr>
            <w:rStyle w:val="Kiemels2"/>
            <w:rFonts w:ascii="Arial" w:hAnsi="Arial" w:cs="Arial"/>
            <w:sz w:val="28"/>
            <w:szCs w:val="28"/>
          </w:rPr>
          <w:t>51,18 mm</w:t>
        </w:r>
      </w:smartTag>
      <w:r w:rsidRPr="003569F3">
        <w:rPr>
          <w:rStyle w:val="Kiemels2"/>
          <w:rFonts w:ascii="Arial" w:hAnsi="Arial" w:cs="Arial"/>
          <w:sz w:val="28"/>
          <w:szCs w:val="28"/>
        </w:rPr>
        <w:t>.</w:t>
      </w:r>
    </w:p>
    <w:p w:rsidR="00FF783D" w:rsidRPr="003569F3" w:rsidRDefault="00FF783D" w:rsidP="00FF783D">
      <w:pPr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sz w:val="28"/>
          <w:szCs w:val="28"/>
        </w:rPr>
        <w:t> </w:t>
      </w:r>
    </w:p>
    <w:p w:rsidR="00FF783D" w:rsidRPr="003569F3" w:rsidRDefault="00FF783D" w:rsidP="00FF783D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64AF642A" wp14:editId="37A280BE">
            <wp:extent cx="4762500" cy="2305050"/>
            <wp:effectExtent l="0" t="0" r="0" b="0"/>
            <wp:docPr id="9" name="Kép 9" descr="PICT2_3_5_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ICT2_3_5_500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2305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783D" w:rsidRPr="003569F3" w:rsidRDefault="00FF783D" w:rsidP="00FF783D">
      <w:pPr>
        <w:rPr>
          <w:rFonts w:ascii="Arial" w:hAnsi="Arial" w:cs="Arial"/>
          <w:sz w:val="28"/>
          <w:szCs w:val="28"/>
        </w:rPr>
      </w:pPr>
      <w:r w:rsidRPr="003569F3">
        <w:rPr>
          <w:rStyle w:val="Kiemels2"/>
          <w:rFonts w:ascii="Arial" w:hAnsi="Arial" w:cs="Arial"/>
          <w:sz w:val="28"/>
          <w:szCs w:val="28"/>
        </w:rPr>
        <w:t>Leolvasási példa 0,02-os tolómérőn</w:t>
      </w:r>
    </w:p>
    <w:p w:rsidR="00FF783D" w:rsidRDefault="00FF783D" w:rsidP="00FF783D">
      <w:pPr>
        <w:pStyle w:val="NormlWeb"/>
        <w:rPr>
          <w:rFonts w:ascii="Arial" w:hAnsi="Arial" w:cs="Arial"/>
          <w:sz w:val="28"/>
          <w:szCs w:val="28"/>
        </w:rPr>
      </w:pPr>
    </w:p>
    <w:p w:rsidR="00FF783D" w:rsidRPr="003569F3" w:rsidRDefault="00FF783D" w:rsidP="00FF783D">
      <w:pPr>
        <w:pStyle w:val="NormlWeb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lastRenderedPageBreak/>
        <w:t>Szögmérés:</w:t>
      </w:r>
    </w:p>
    <w:p w:rsidR="008F754A" w:rsidRPr="003569F3" w:rsidRDefault="008F754A" w:rsidP="008F754A">
      <w:pPr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sz w:val="28"/>
          <w:szCs w:val="28"/>
        </w:rPr>
        <w:t xml:space="preserve">A </w:t>
      </w:r>
      <w:r w:rsidRPr="003569F3">
        <w:rPr>
          <w:rFonts w:ascii="Arial" w:hAnsi="Arial" w:cs="Arial"/>
          <w:b/>
          <w:bCs/>
          <w:sz w:val="28"/>
          <w:szCs w:val="28"/>
        </w:rPr>
        <w:t>főskála</w:t>
      </w:r>
      <w:r w:rsidRPr="003569F3">
        <w:rPr>
          <w:rFonts w:ascii="Arial" w:hAnsi="Arial" w:cs="Arial"/>
          <w:sz w:val="28"/>
          <w:szCs w:val="28"/>
        </w:rPr>
        <w:t xml:space="preserve"> négy, egyenként 90°-os szögtartományra van osztva. Erről az egész szögek olvashatók le. A 0 vonalaktól jobbra és balra egy nóniusz skála helyezkedik el. A </w:t>
      </w:r>
      <w:proofErr w:type="spellStart"/>
      <w:r w:rsidRPr="003569F3">
        <w:rPr>
          <w:rFonts w:ascii="Arial" w:hAnsi="Arial" w:cs="Arial"/>
          <w:b/>
          <w:bCs/>
          <w:sz w:val="28"/>
          <w:szCs w:val="28"/>
        </w:rPr>
        <w:t>szögnóniusz</w:t>
      </w:r>
      <w:proofErr w:type="spellEnd"/>
      <w:r w:rsidRPr="003569F3">
        <w:rPr>
          <w:rFonts w:ascii="Arial" w:hAnsi="Arial" w:cs="Arial"/>
          <w:sz w:val="28"/>
          <w:szCs w:val="28"/>
        </w:rPr>
        <w:t xml:space="preserve"> egy 23°-os ívdarab, amely 12 egyenlő részre van osztva. A </w:t>
      </w:r>
      <w:proofErr w:type="spellStart"/>
      <w:r w:rsidRPr="003569F3">
        <w:rPr>
          <w:rFonts w:ascii="Arial" w:hAnsi="Arial" w:cs="Arial"/>
          <w:sz w:val="28"/>
          <w:szCs w:val="28"/>
        </w:rPr>
        <w:t>szögnóniusz</w:t>
      </w:r>
      <w:proofErr w:type="spellEnd"/>
      <w:r w:rsidRPr="003569F3">
        <w:rPr>
          <w:rFonts w:ascii="Arial" w:hAnsi="Arial" w:cs="Arial"/>
          <w:sz w:val="28"/>
          <w:szCs w:val="28"/>
        </w:rPr>
        <w:t xml:space="preserve"> egy osztása 1°55’.</w:t>
      </w:r>
    </w:p>
    <w:p w:rsidR="008F754A" w:rsidRPr="003569F3" w:rsidRDefault="008F754A" w:rsidP="008F754A">
      <w:pPr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sz w:val="28"/>
          <w:szCs w:val="28"/>
        </w:rPr>
        <w:t> </w:t>
      </w:r>
    </w:p>
    <w:p w:rsidR="008F754A" w:rsidRPr="003569F3" w:rsidRDefault="008F754A" w:rsidP="008F754A">
      <w:pPr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b/>
          <w:bCs/>
          <w:sz w:val="28"/>
          <w:szCs w:val="28"/>
        </w:rPr>
        <w:t xml:space="preserve">A leolvasás pontossága: </w:t>
      </w:r>
      <w:smartTag w:uri="urn:schemas-microsoft-com:office:smarttags" w:element="metricconverter">
        <w:smartTagPr>
          <w:attr w:name="ProductID" w:val="5’"/>
        </w:smartTagPr>
        <w:r w:rsidRPr="003569F3">
          <w:rPr>
            <w:rFonts w:ascii="Arial" w:hAnsi="Arial" w:cs="Arial"/>
            <w:b/>
            <w:bCs/>
            <w:sz w:val="28"/>
            <w:szCs w:val="28"/>
          </w:rPr>
          <w:t>5’</w:t>
        </w:r>
      </w:smartTag>
      <w:r w:rsidRPr="003569F3">
        <w:rPr>
          <w:rFonts w:ascii="Arial" w:hAnsi="Arial" w:cs="Arial"/>
          <w:b/>
          <w:bCs/>
          <w:sz w:val="28"/>
          <w:szCs w:val="28"/>
        </w:rPr>
        <w:t>.</w:t>
      </w:r>
    </w:p>
    <w:p w:rsidR="008F754A" w:rsidRPr="003569F3" w:rsidRDefault="008F754A" w:rsidP="008F754A">
      <w:pPr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sz w:val="28"/>
          <w:szCs w:val="28"/>
        </w:rPr>
        <w:t> </w:t>
      </w:r>
    </w:p>
    <w:p w:rsidR="008F754A" w:rsidRPr="003569F3" w:rsidRDefault="008F754A" w:rsidP="008F754A">
      <w:pPr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b/>
          <w:bCs/>
          <w:sz w:val="28"/>
          <w:szCs w:val="28"/>
        </w:rPr>
        <w:t>Mérés az egyetemes szögmérővel:</w:t>
      </w:r>
    </w:p>
    <w:p w:rsidR="008F754A" w:rsidRPr="003569F3" w:rsidRDefault="008F754A" w:rsidP="008F754A">
      <w:pPr>
        <w:numPr>
          <w:ilvl w:val="0"/>
          <w:numId w:val="20"/>
        </w:numPr>
        <w:spacing w:before="100" w:beforeAutospacing="1" w:after="100" w:afterAutospacing="1"/>
        <w:rPr>
          <w:rFonts w:ascii="Arial" w:hAnsi="Arial" w:cs="Arial"/>
          <w:sz w:val="28"/>
          <w:szCs w:val="28"/>
        </w:rPr>
      </w:pPr>
      <w:r w:rsidRPr="003569F3">
        <w:rPr>
          <w:sz w:val="28"/>
          <w:szCs w:val="28"/>
        </w:rPr>
        <w:t> </w:t>
      </w:r>
      <w:r w:rsidRPr="003569F3">
        <w:rPr>
          <w:rFonts w:ascii="Arial" w:hAnsi="Arial" w:cs="Arial"/>
          <w:sz w:val="28"/>
          <w:szCs w:val="28"/>
        </w:rPr>
        <w:t xml:space="preserve">A munkadarab szöget bezáró felületeit a mozgó szárak közé kell befogni. </w:t>
      </w:r>
    </w:p>
    <w:p w:rsidR="008F754A" w:rsidRPr="003569F3" w:rsidRDefault="008F754A" w:rsidP="008F754A">
      <w:pPr>
        <w:numPr>
          <w:ilvl w:val="0"/>
          <w:numId w:val="20"/>
        </w:numPr>
        <w:spacing w:before="100" w:beforeAutospacing="1" w:after="100" w:afterAutospacing="1"/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sz w:val="28"/>
          <w:szCs w:val="28"/>
        </w:rPr>
        <w:t xml:space="preserve">A kérdéses szöget a nóniusz segítségével kell leolvasni: </w:t>
      </w:r>
    </w:p>
    <w:p w:rsidR="008F754A" w:rsidRPr="003569F3" w:rsidRDefault="008F754A" w:rsidP="008F754A">
      <w:pPr>
        <w:numPr>
          <w:ilvl w:val="0"/>
          <w:numId w:val="20"/>
        </w:numPr>
        <w:spacing w:before="100" w:beforeAutospacing="1" w:after="100" w:afterAutospacing="1"/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sz w:val="28"/>
          <w:szCs w:val="28"/>
        </w:rPr>
        <w:t xml:space="preserve">A főskálán 0-tól kiindulva a nóniusz nulla vonaláig meg kell számolni a fokokat, majd ugyanabban az irányban haladva kell a nóniusz fedőosztását megkeresni. A fedőosztás adja meg, hogy hányszor 5 percet kell a fokokhoz hozzáadni. </w:t>
      </w:r>
    </w:p>
    <w:p w:rsidR="008F754A" w:rsidRPr="003569F3" w:rsidRDefault="008F754A" w:rsidP="008F754A">
      <w:pPr>
        <w:spacing w:before="100" w:beforeAutospacing="1" w:after="100" w:afterAutospacing="1"/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b/>
          <w:bCs/>
          <w:sz w:val="28"/>
          <w:szCs w:val="28"/>
        </w:rPr>
        <w:t>A mérési eredmény előállítása:</w:t>
      </w:r>
    </w:p>
    <w:p w:rsidR="008F754A" w:rsidRPr="003569F3" w:rsidRDefault="008F754A" w:rsidP="008F754A">
      <w:pPr>
        <w:numPr>
          <w:ilvl w:val="0"/>
          <w:numId w:val="21"/>
        </w:numPr>
        <w:spacing w:before="100" w:beforeAutospacing="1" w:after="100" w:afterAutospacing="1"/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b/>
          <w:bCs/>
          <w:sz w:val="28"/>
          <w:szCs w:val="28"/>
        </w:rPr>
        <w:t>Hegyesszögeknél</w:t>
      </w:r>
      <w:r w:rsidRPr="003569F3">
        <w:rPr>
          <w:rFonts w:ascii="Arial" w:hAnsi="Arial" w:cs="Arial"/>
          <w:sz w:val="28"/>
          <w:szCs w:val="28"/>
        </w:rPr>
        <w:t xml:space="preserve"> (0-90°) a mért érték közvetlenül a mérési eredményt adja. </w:t>
      </w:r>
    </w:p>
    <w:p w:rsidR="008F754A" w:rsidRPr="003569F3" w:rsidRDefault="008F754A" w:rsidP="008F754A">
      <w:pPr>
        <w:numPr>
          <w:ilvl w:val="0"/>
          <w:numId w:val="21"/>
        </w:numPr>
        <w:spacing w:before="100" w:beforeAutospacing="1" w:after="100" w:afterAutospacing="1"/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b/>
          <w:bCs/>
          <w:sz w:val="28"/>
          <w:szCs w:val="28"/>
        </w:rPr>
        <w:t>Tompaszögeknél</w:t>
      </w:r>
      <w:r w:rsidRPr="003569F3">
        <w:rPr>
          <w:rFonts w:ascii="Arial" w:hAnsi="Arial" w:cs="Arial"/>
          <w:sz w:val="28"/>
          <w:szCs w:val="28"/>
        </w:rPr>
        <w:t xml:space="preserve"> (90°-180°) a mérési eredmény úgy áll elő, hogy a leolvasott értéket levonjuk 180°-ból. </w:t>
      </w:r>
    </w:p>
    <w:p w:rsidR="008F754A" w:rsidRPr="003569F3" w:rsidRDefault="008F754A" w:rsidP="008F754A">
      <w:pPr>
        <w:spacing w:before="100" w:beforeAutospacing="1" w:after="100" w:afterAutospacing="1"/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b/>
          <w:bCs/>
          <w:sz w:val="28"/>
          <w:szCs w:val="28"/>
        </w:rPr>
        <w:t>Példák az egyetemes szögmérő alkalmazására:</w:t>
      </w:r>
    </w:p>
    <w:p w:rsidR="008F754A" w:rsidRPr="003569F3" w:rsidRDefault="008F754A" w:rsidP="008F754A">
      <w:pPr>
        <w:spacing w:before="100" w:beforeAutospacing="1" w:after="100" w:afterAutospacing="1"/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inline distT="0" distB="0" distL="0" distR="0">
            <wp:extent cx="4686300" cy="1304925"/>
            <wp:effectExtent l="0" t="0" r="0" b="0"/>
            <wp:docPr id="6" name="Kép 6" descr="2-3-3-2-1_j_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2-3-3-2-1_j_350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1304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754A" w:rsidRPr="003569F3" w:rsidRDefault="008F754A" w:rsidP="008F754A">
      <w:pPr>
        <w:rPr>
          <w:rStyle w:val="style111"/>
          <w:sz w:val="28"/>
          <w:szCs w:val="28"/>
        </w:rPr>
      </w:pPr>
    </w:p>
    <w:tbl>
      <w:tblPr>
        <w:tblW w:w="7500" w:type="dxa"/>
        <w:tblCellSpacing w:w="0" w:type="dxa"/>
        <w:tblCellMar>
          <w:top w:w="75" w:type="dxa"/>
          <w:left w:w="75" w:type="dxa"/>
          <w:bottom w:w="75" w:type="dxa"/>
          <w:right w:w="75" w:type="dxa"/>
        </w:tblCellMar>
        <w:tblLook w:val="0000" w:firstRow="0" w:lastRow="0" w:firstColumn="0" w:lastColumn="0" w:noHBand="0" w:noVBand="0"/>
      </w:tblPr>
      <w:tblGrid>
        <w:gridCol w:w="4008"/>
        <w:gridCol w:w="3492"/>
      </w:tblGrid>
      <w:tr w:rsidR="008F754A" w:rsidRPr="003569F3" w:rsidTr="00FF783D">
        <w:trPr>
          <w:tblCellSpacing w:w="0" w:type="dxa"/>
        </w:trPr>
        <w:tc>
          <w:tcPr>
            <w:tcW w:w="0" w:type="auto"/>
            <w:vAlign w:val="center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>
                  <wp:extent cx="2381250" cy="2057400"/>
                  <wp:effectExtent l="19050" t="0" r="0" b="0"/>
                  <wp:docPr id="10" name="Kép 10" descr="2-3-1-1_3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2-3-1-1_3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1250" cy="2057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569F3">
              <w:rPr>
                <w:rFonts w:ascii="Arial" w:hAnsi="Arial" w:cs="Arial"/>
                <w:sz w:val="28"/>
                <w:szCs w:val="28"/>
              </w:rPr>
              <w:t> </w:t>
            </w:r>
          </w:p>
        </w:tc>
        <w:tc>
          <w:tcPr>
            <w:tcW w:w="0" w:type="auto"/>
            <w:vAlign w:val="center"/>
          </w:tcPr>
          <w:p w:rsidR="008F754A" w:rsidRPr="003569F3" w:rsidRDefault="008F754A" w:rsidP="00FF783D">
            <w:pPr>
              <w:pStyle w:val="NormlWeb"/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 xml:space="preserve">A szög mértékegysége a </w:t>
            </w:r>
            <w:r w:rsidRPr="003569F3">
              <w:rPr>
                <w:rStyle w:val="Kiemels2"/>
                <w:rFonts w:ascii="Arial" w:hAnsi="Arial" w:cs="Arial"/>
                <w:sz w:val="28"/>
                <w:szCs w:val="28"/>
              </w:rPr>
              <w:t>radián</w:t>
            </w:r>
            <w:r w:rsidRPr="003569F3">
              <w:rPr>
                <w:rFonts w:ascii="Arial" w:hAnsi="Arial" w:cs="Arial"/>
                <w:sz w:val="28"/>
                <w:szCs w:val="28"/>
              </w:rPr>
              <w:t xml:space="preserve">, jele: </w:t>
            </w:r>
            <w:proofErr w:type="spellStart"/>
            <w:r w:rsidRPr="003569F3">
              <w:rPr>
                <w:rStyle w:val="Kiemels"/>
                <w:rFonts w:ascii="Arial" w:hAnsi="Arial" w:cs="Arial"/>
                <w:sz w:val="28"/>
                <w:szCs w:val="28"/>
              </w:rPr>
              <w:t>rad</w:t>
            </w:r>
            <w:proofErr w:type="spellEnd"/>
            <w:r w:rsidRPr="003569F3">
              <w:rPr>
                <w:rFonts w:ascii="Arial" w:hAnsi="Arial" w:cs="Arial"/>
                <w:sz w:val="28"/>
                <w:szCs w:val="28"/>
              </w:rPr>
              <w:t xml:space="preserve">. 1 radián értékű az a középponti szög, amelynek a kerületen mért ívhossza a kör sugarával egyenlő. </w:t>
            </w:r>
          </w:p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 xml:space="preserve">Egy teljes kör által bezárt szög 2π </w:t>
            </w:r>
            <w:proofErr w:type="spellStart"/>
            <w:r w:rsidRPr="003569F3">
              <w:rPr>
                <w:rFonts w:ascii="Arial" w:hAnsi="Arial" w:cs="Arial"/>
                <w:sz w:val="28"/>
                <w:szCs w:val="28"/>
              </w:rPr>
              <w:t>rad</w:t>
            </w:r>
            <w:proofErr w:type="spellEnd"/>
            <w:r w:rsidRPr="003569F3">
              <w:rPr>
                <w:rFonts w:ascii="Arial" w:hAnsi="Arial" w:cs="Arial"/>
                <w:sz w:val="28"/>
                <w:szCs w:val="28"/>
              </w:rPr>
              <w:t xml:space="preserve">, a félkör ennek a fele, tehát π, míg egy negyed kör szöge ½ π </w:t>
            </w:r>
            <w:proofErr w:type="spellStart"/>
            <w:r w:rsidRPr="003569F3">
              <w:rPr>
                <w:rFonts w:ascii="Arial" w:hAnsi="Arial" w:cs="Arial"/>
                <w:sz w:val="28"/>
                <w:szCs w:val="28"/>
              </w:rPr>
              <w:t>rad</w:t>
            </w:r>
            <w:proofErr w:type="spellEnd"/>
            <w:r w:rsidRPr="003569F3">
              <w:rPr>
                <w:rFonts w:ascii="Arial" w:hAnsi="Arial" w:cs="Arial"/>
                <w:sz w:val="28"/>
                <w:szCs w:val="28"/>
              </w:rPr>
              <w:t>.</w:t>
            </w:r>
          </w:p>
        </w:tc>
      </w:tr>
    </w:tbl>
    <w:p w:rsidR="008F754A" w:rsidRPr="003569F3" w:rsidRDefault="008F754A" w:rsidP="008F754A">
      <w:pPr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sz w:val="28"/>
          <w:szCs w:val="28"/>
        </w:rPr>
        <w:t xml:space="preserve">A műszaki gyakorlatban a szögértéket </w:t>
      </w:r>
      <w:r w:rsidRPr="003569F3">
        <w:rPr>
          <w:rStyle w:val="Kiemels2"/>
          <w:rFonts w:ascii="Arial" w:hAnsi="Arial" w:cs="Arial"/>
          <w:sz w:val="28"/>
          <w:szCs w:val="28"/>
        </w:rPr>
        <w:t>fokokban</w:t>
      </w:r>
      <w:r w:rsidRPr="003569F3">
        <w:rPr>
          <w:rFonts w:ascii="Arial" w:hAnsi="Arial" w:cs="Arial"/>
          <w:sz w:val="28"/>
          <w:szCs w:val="28"/>
        </w:rPr>
        <w:t xml:space="preserve"> (°) adjuk meg. A teljes kör 360°, ezt </w:t>
      </w:r>
      <w:r w:rsidRPr="003569F3">
        <w:rPr>
          <w:rStyle w:val="Kiemels2"/>
          <w:rFonts w:ascii="Arial" w:hAnsi="Arial" w:cs="Arial"/>
          <w:sz w:val="28"/>
          <w:szCs w:val="28"/>
        </w:rPr>
        <w:t>teljes szögnek</w:t>
      </w:r>
      <w:r w:rsidRPr="003569F3">
        <w:rPr>
          <w:rFonts w:ascii="Arial" w:hAnsi="Arial" w:cs="Arial"/>
          <w:sz w:val="28"/>
          <w:szCs w:val="28"/>
        </w:rPr>
        <w:t xml:space="preserve"> nevezzük. A félkör 180°, </w:t>
      </w:r>
      <w:r w:rsidRPr="003569F3">
        <w:rPr>
          <w:rStyle w:val="Kiemels2"/>
          <w:rFonts w:ascii="Arial" w:hAnsi="Arial" w:cs="Arial"/>
          <w:sz w:val="28"/>
          <w:szCs w:val="28"/>
        </w:rPr>
        <w:t>egyenes szög-ként</w:t>
      </w:r>
      <w:r w:rsidRPr="003569F3">
        <w:rPr>
          <w:rFonts w:ascii="Arial" w:hAnsi="Arial" w:cs="Arial"/>
          <w:sz w:val="28"/>
          <w:szCs w:val="28"/>
        </w:rPr>
        <w:t xml:space="preserve"> ismert.</w:t>
      </w:r>
    </w:p>
    <w:p w:rsidR="008F754A" w:rsidRPr="003569F3" w:rsidRDefault="008F754A" w:rsidP="008F754A">
      <w:pPr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sz w:val="28"/>
          <w:szCs w:val="28"/>
        </w:rPr>
        <w:lastRenderedPageBreak/>
        <w:t> </w:t>
      </w:r>
    </w:p>
    <w:p w:rsidR="008F754A" w:rsidRPr="003569F3" w:rsidRDefault="008F754A" w:rsidP="008F754A">
      <w:pPr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sz w:val="28"/>
          <w:szCs w:val="28"/>
        </w:rPr>
        <w:t xml:space="preserve">A műszaki szerkesztések során gyakran találkozunk a negyed kör által bezárt szöggel, amit </w:t>
      </w:r>
      <w:r w:rsidRPr="003569F3">
        <w:rPr>
          <w:rStyle w:val="Kiemels2"/>
          <w:rFonts w:ascii="Arial" w:hAnsi="Arial" w:cs="Arial"/>
          <w:sz w:val="28"/>
          <w:szCs w:val="28"/>
        </w:rPr>
        <w:t>derékszögnek</w:t>
      </w:r>
      <w:r w:rsidRPr="003569F3">
        <w:rPr>
          <w:rFonts w:ascii="Arial" w:hAnsi="Arial" w:cs="Arial"/>
          <w:sz w:val="28"/>
          <w:szCs w:val="28"/>
        </w:rPr>
        <w:t xml:space="preserve"> nevezünk. Értéke 90°. </w:t>
      </w:r>
    </w:p>
    <w:p w:rsidR="008F754A" w:rsidRPr="003569F3" w:rsidRDefault="008F754A" w:rsidP="008F754A">
      <w:pPr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sz w:val="28"/>
          <w:szCs w:val="28"/>
        </w:rPr>
        <w:t> </w:t>
      </w:r>
    </w:p>
    <w:tbl>
      <w:tblPr>
        <w:tblW w:w="6136" w:type="dxa"/>
        <w:tblCellSpacing w:w="0" w:type="dxa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500"/>
        <w:gridCol w:w="4666"/>
      </w:tblGrid>
      <w:tr w:rsidR="008F754A" w:rsidRPr="003569F3" w:rsidTr="00FF783D">
        <w:trPr>
          <w:tblCellSpacing w:w="0" w:type="dxa"/>
        </w:trPr>
        <w:tc>
          <w:tcPr>
            <w:tcW w:w="0" w:type="auto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8"/>
                <w:szCs w:val="28"/>
              </w:rPr>
              <w:drawing>
                <wp:anchor distT="0" distB="0" distL="0" distR="0" simplePos="0" relativeHeight="251660288" behindDoc="0" locked="0" layoutInCell="1" allowOverlap="0">
                  <wp:simplePos x="0" y="0"/>
                  <wp:positionH relativeFrom="column">
                    <wp:posOffset>-899795</wp:posOffset>
                  </wp:positionH>
                  <wp:positionV relativeFrom="line">
                    <wp:posOffset>-3968750</wp:posOffset>
                  </wp:positionV>
                  <wp:extent cx="838200" cy="1771650"/>
                  <wp:effectExtent l="19050" t="0" r="0" b="0"/>
                  <wp:wrapSquare wrapText="bothSides"/>
                  <wp:docPr id="23" name="Kép 2" descr="valtozat2_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valtozat2_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200" cy="1771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0" w:type="auto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8F754A" w:rsidRPr="003569F3" w:rsidRDefault="008F754A" w:rsidP="00FF783D">
            <w:pPr>
              <w:pStyle w:val="NormlWeb"/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> </w:t>
            </w:r>
          </w:p>
          <w:tbl>
            <w:tblPr>
              <w:tblW w:w="4500" w:type="dxa"/>
              <w:tblCellSpacing w:w="0" w:type="dxa"/>
              <w:tblBorders>
                <w:top w:val="outset" w:sz="12" w:space="0" w:color="A63030"/>
                <w:left w:val="outset" w:sz="12" w:space="0" w:color="A63030"/>
                <w:bottom w:val="outset" w:sz="12" w:space="0" w:color="A63030"/>
                <w:right w:val="outset" w:sz="12" w:space="0" w:color="A63030"/>
              </w:tblBorders>
              <w:shd w:val="clear" w:color="auto" w:fill="CCCCCC"/>
              <w:tblCellMar>
                <w:top w:w="75" w:type="dxa"/>
                <w:left w:w="75" w:type="dxa"/>
                <w:bottom w:w="75" w:type="dxa"/>
                <w:right w:w="75" w:type="dxa"/>
              </w:tblCellMar>
              <w:tblLook w:val="0000" w:firstRow="0" w:lastRow="0" w:firstColumn="0" w:lastColumn="0" w:noHBand="0" w:noVBand="0"/>
            </w:tblPr>
            <w:tblGrid>
              <w:gridCol w:w="4500"/>
            </w:tblGrid>
            <w:tr w:rsidR="008F754A" w:rsidRPr="003569F3" w:rsidTr="00FF783D">
              <w:trPr>
                <w:tblCellSpacing w:w="0" w:type="dxa"/>
              </w:trPr>
              <w:tc>
                <w:tcPr>
                  <w:tcW w:w="0" w:type="auto"/>
                  <w:tcBorders>
                    <w:top w:val="outset" w:sz="6" w:space="0" w:color="A63030"/>
                    <w:left w:val="outset" w:sz="6" w:space="0" w:color="A63030"/>
                    <w:bottom w:val="outset" w:sz="6" w:space="0" w:color="A63030"/>
                    <w:right w:val="outset" w:sz="6" w:space="0" w:color="A63030"/>
                  </w:tcBorders>
                  <w:shd w:val="clear" w:color="auto" w:fill="CCCCCC"/>
                  <w:vAlign w:val="center"/>
                </w:tcPr>
                <w:p w:rsidR="008F754A" w:rsidRPr="003569F3" w:rsidRDefault="008F754A" w:rsidP="00FF783D">
                  <w:pPr>
                    <w:rPr>
                      <w:rFonts w:ascii="Arial" w:hAnsi="Arial" w:cs="Arial"/>
                      <w:sz w:val="28"/>
                      <w:szCs w:val="28"/>
                    </w:rPr>
                  </w:pPr>
                  <w:r w:rsidRPr="003569F3">
                    <w:rPr>
                      <w:rStyle w:val="Kiemels2"/>
                      <w:rFonts w:ascii="Arial" w:hAnsi="Arial" w:cs="Arial"/>
                      <w:sz w:val="28"/>
                      <w:szCs w:val="28"/>
                    </w:rPr>
                    <w:t xml:space="preserve">Példa az átszámításokra: 5 </w:t>
                  </w:r>
                  <w:proofErr w:type="spellStart"/>
                  <w:r w:rsidRPr="003569F3">
                    <w:rPr>
                      <w:rStyle w:val="Kiemels2"/>
                      <w:rFonts w:ascii="Arial" w:hAnsi="Arial" w:cs="Arial"/>
                      <w:sz w:val="28"/>
                      <w:szCs w:val="28"/>
                    </w:rPr>
                    <w:t>rad</w:t>
                  </w:r>
                  <w:proofErr w:type="spellEnd"/>
                  <w:r w:rsidRPr="003569F3">
                    <w:rPr>
                      <w:rStyle w:val="Kiemels2"/>
                      <w:rFonts w:ascii="Arial" w:hAnsi="Arial" w:cs="Arial"/>
                      <w:sz w:val="28"/>
                      <w:szCs w:val="28"/>
                    </w:rPr>
                    <w:t xml:space="preserve"> nagyságú szög értékének megadása fokban:</w:t>
                  </w:r>
                </w:p>
                <w:p w:rsidR="008F754A" w:rsidRPr="003569F3" w:rsidRDefault="008F754A" w:rsidP="00FF783D">
                  <w:pPr>
                    <w:rPr>
                      <w:rFonts w:ascii="Arial" w:hAnsi="Arial" w:cs="Arial"/>
                      <w:sz w:val="28"/>
                      <w:szCs w:val="28"/>
                    </w:rPr>
                  </w:pPr>
                  <w:r w:rsidRPr="003569F3">
                    <w:rPr>
                      <w:rFonts w:ascii="Arial" w:hAnsi="Arial" w:cs="Arial"/>
                      <w:sz w:val="28"/>
                      <w:szCs w:val="28"/>
                    </w:rPr>
                    <w:t xml:space="preserve">Amennyiben egy szög értéke radiánban van megadva, a fokra való átszámoláshoz az alábbiak szerint járjunk el: </w:t>
                  </w:r>
                </w:p>
                <w:p w:rsidR="008F754A" w:rsidRPr="003569F3" w:rsidRDefault="008F754A" w:rsidP="00FF783D">
                  <w:pPr>
                    <w:rPr>
                      <w:rFonts w:ascii="Arial" w:hAnsi="Arial" w:cs="Arial"/>
                      <w:sz w:val="28"/>
                      <w:szCs w:val="28"/>
                    </w:rPr>
                  </w:pPr>
                  <w:r w:rsidRPr="003569F3">
                    <w:rPr>
                      <w:rFonts w:ascii="Arial" w:hAnsi="Arial" w:cs="Arial"/>
                      <w:sz w:val="28"/>
                      <w:szCs w:val="28"/>
                    </w:rPr>
                    <w:t> </w:t>
                  </w:r>
                </w:p>
                <w:p w:rsidR="008F754A" w:rsidRPr="003569F3" w:rsidRDefault="008F754A" w:rsidP="00FF783D">
                  <w:pPr>
                    <w:rPr>
                      <w:rFonts w:ascii="Arial" w:hAnsi="Arial" w:cs="Arial"/>
                      <w:sz w:val="28"/>
                      <w:szCs w:val="28"/>
                    </w:rPr>
                  </w:pPr>
                  <w:r>
                    <w:rPr>
                      <w:rFonts w:ascii="Arial" w:hAnsi="Arial" w:cs="Arial"/>
                      <w:noProof/>
                      <w:sz w:val="28"/>
                      <w:szCs w:val="28"/>
                    </w:rPr>
                    <w:drawing>
                      <wp:inline distT="0" distB="0" distL="0" distR="0">
                        <wp:extent cx="2171700" cy="400050"/>
                        <wp:effectExtent l="19050" t="0" r="0" b="0"/>
                        <wp:docPr id="11" name="Kép 11" descr="rad_atszamitokeplet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" descr="rad_atszamitokeplet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71700" cy="4000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8F754A" w:rsidRPr="003569F3" w:rsidRDefault="008F754A" w:rsidP="00FF783D">
                  <w:pPr>
                    <w:rPr>
                      <w:rFonts w:ascii="Arial" w:hAnsi="Arial" w:cs="Arial"/>
                      <w:sz w:val="28"/>
                      <w:szCs w:val="28"/>
                    </w:rPr>
                  </w:pPr>
                  <w:r w:rsidRPr="003569F3">
                    <w:rPr>
                      <w:rFonts w:ascii="Arial" w:hAnsi="Arial" w:cs="Arial"/>
                      <w:sz w:val="28"/>
                      <w:szCs w:val="28"/>
                    </w:rPr>
                    <w:t> </w:t>
                  </w:r>
                </w:p>
                <w:p w:rsidR="008F754A" w:rsidRPr="003569F3" w:rsidRDefault="008F754A" w:rsidP="00FF783D">
                  <w:pPr>
                    <w:rPr>
                      <w:rFonts w:ascii="Arial" w:hAnsi="Arial" w:cs="Arial"/>
                      <w:sz w:val="28"/>
                      <w:szCs w:val="28"/>
                    </w:rPr>
                  </w:pPr>
                  <w:r w:rsidRPr="003569F3">
                    <w:rPr>
                      <w:rFonts w:ascii="Arial" w:hAnsi="Arial" w:cs="Arial"/>
                      <w:sz w:val="28"/>
                      <w:szCs w:val="28"/>
                    </w:rPr>
                    <w:t> </w:t>
                  </w:r>
                </w:p>
                <w:p w:rsidR="008F754A" w:rsidRPr="003569F3" w:rsidRDefault="008F754A" w:rsidP="00FF783D">
                  <w:pPr>
                    <w:rPr>
                      <w:rFonts w:ascii="Arial" w:hAnsi="Arial" w:cs="Arial"/>
                      <w:sz w:val="28"/>
                      <w:szCs w:val="28"/>
                    </w:rPr>
                  </w:pPr>
                  <w:r w:rsidRPr="003569F3">
                    <w:rPr>
                      <w:rStyle w:val="Kiemels2"/>
                      <w:rFonts w:ascii="Arial" w:hAnsi="Arial" w:cs="Arial"/>
                      <w:sz w:val="28"/>
                      <w:szCs w:val="28"/>
                    </w:rPr>
                    <w:t>Megoldás:</w:t>
                  </w:r>
                </w:p>
                <w:p w:rsidR="008F754A" w:rsidRPr="003569F3" w:rsidRDefault="008F754A" w:rsidP="00FF783D">
                  <w:pPr>
                    <w:pStyle w:val="NormlWeb"/>
                    <w:rPr>
                      <w:rFonts w:ascii="Arial" w:hAnsi="Arial" w:cs="Arial"/>
                      <w:sz w:val="28"/>
                      <w:szCs w:val="28"/>
                    </w:rPr>
                  </w:pPr>
                  <w:r w:rsidRPr="003569F3">
                    <w:rPr>
                      <w:rFonts w:ascii="Arial" w:hAnsi="Arial" w:cs="Arial"/>
                      <w:sz w:val="28"/>
                      <w:szCs w:val="28"/>
                    </w:rPr>
                    <w:t xml:space="preserve">5rad=5x5,73=286,5 fok </w:t>
                  </w:r>
                </w:p>
                <w:p w:rsidR="008F754A" w:rsidRPr="003569F3" w:rsidRDefault="008F754A" w:rsidP="00FF783D">
                  <w:pPr>
                    <w:pStyle w:val="NormlWeb"/>
                    <w:rPr>
                      <w:rFonts w:ascii="Arial" w:hAnsi="Arial" w:cs="Arial"/>
                      <w:sz w:val="28"/>
                      <w:szCs w:val="28"/>
                    </w:rPr>
                  </w:pPr>
                  <w:r w:rsidRPr="003569F3">
                    <w:rPr>
                      <w:rFonts w:ascii="Arial" w:hAnsi="Arial" w:cs="Arial"/>
                      <w:sz w:val="28"/>
                      <w:szCs w:val="28"/>
                    </w:rPr>
                    <w:t xml:space="preserve">Amennyiben fokról kíván radiánra átváltani, akkor az alábbi </w:t>
                  </w:r>
                  <w:proofErr w:type="spellStart"/>
                  <w:r w:rsidRPr="003569F3">
                    <w:rPr>
                      <w:rFonts w:ascii="Arial" w:hAnsi="Arial" w:cs="Arial"/>
                      <w:sz w:val="28"/>
                      <w:szCs w:val="28"/>
                    </w:rPr>
                    <w:t>megoldóképletet</w:t>
                  </w:r>
                  <w:proofErr w:type="spellEnd"/>
                  <w:r w:rsidRPr="003569F3">
                    <w:rPr>
                      <w:rFonts w:ascii="Arial" w:hAnsi="Arial" w:cs="Arial"/>
                      <w:sz w:val="28"/>
                      <w:szCs w:val="28"/>
                    </w:rPr>
                    <w:t xml:space="preserve"> kell alkalmaznia:</w:t>
                  </w:r>
                </w:p>
                <w:p w:rsidR="008F754A" w:rsidRPr="003569F3" w:rsidRDefault="008F754A" w:rsidP="00FF783D">
                  <w:pPr>
                    <w:rPr>
                      <w:rFonts w:ascii="Arial" w:hAnsi="Arial" w:cs="Arial"/>
                      <w:sz w:val="28"/>
                      <w:szCs w:val="28"/>
                    </w:rPr>
                  </w:pPr>
                  <w:r>
                    <w:rPr>
                      <w:rFonts w:ascii="Arial" w:hAnsi="Arial" w:cs="Arial"/>
                      <w:noProof/>
                      <w:sz w:val="28"/>
                      <w:szCs w:val="28"/>
                    </w:rPr>
                    <w:drawing>
                      <wp:inline distT="0" distB="0" distL="0" distR="0">
                        <wp:extent cx="2305050" cy="390525"/>
                        <wp:effectExtent l="19050" t="0" r="0" b="0"/>
                        <wp:docPr id="12" name="Kép 12" descr="rad_szamitasikeplet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" descr="rad_szamitasikeplet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305050" cy="3905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8F754A" w:rsidRPr="003569F3" w:rsidRDefault="008F754A" w:rsidP="00FF783D">
            <w:pPr>
              <w:rPr>
                <w:rStyle w:val="Kiemels2"/>
                <w:sz w:val="28"/>
                <w:szCs w:val="28"/>
              </w:rPr>
            </w:pPr>
          </w:p>
        </w:tc>
      </w:tr>
    </w:tbl>
    <w:p w:rsidR="008F754A" w:rsidRPr="003569F3" w:rsidRDefault="008F754A" w:rsidP="008F754A">
      <w:pPr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sz w:val="28"/>
          <w:szCs w:val="28"/>
        </w:rPr>
        <w:t xml:space="preserve">Az állandó mértékű szögmérők a gyakran előforduló szögméretek (90°, 120°) ellenőrzésére szolgálnak. A leggyakrabban alkalmazott mérőeszköz a </w:t>
      </w:r>
      <w:r w:rsidRPr="003569F3">
        <w:rPr>
          <w:rStyle w:val="Kiemels2"/>
          <w:rFonts w:ascii="Arial" w:hAnsi="Arial" w:cs="Arial"/>
          <w:sz w:val="28"/>
          <w:szCs w:val="28"/>
        </w:rPr>
        <w:t>derékszög</w:t>
      </w:r>
      <w:r w:rsidRPr="003569F3">
        <w:rPr>
          <w:rFonts w:ascii="Arial" w:hAnsi="Arial" w:cs="Arial"/>
          <w:sz w:val="28"/>
          <w:szCs w:val="28"/>
        </w:rPr>
        <w:t>.</w:t>
      </w:r>
    </w:p>
    <w:p w:rsidR="008F754A" w:rsidRPr="003569F3" w:rsidRDefault="008F754A" w:rsidP="008F754A">
      <w:pPr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sz w:val="28"/>
          <w:szCs w:val="28"/>
        </w:rPr>
        <w:t> </w:t>
      </w:r>
    </w:p>
    <w:p w:rsidR="008F754A" w:rsidRPr="003569F3" w:rsidRDefault="008F754A" w:rsidP="008F754A">
      <w:pPr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sz w:val="28"/>
          <w:szCs w:val="28"/>
        </w:rPr>
        <w:t>A különböző kialakítású derékszögek segítségével két felület egymáshoz való merőlegességét ellenőrizhetjük.</w:t>
      </w:r>
    </w:p>
    <w:p w:rsidR="008F754A" w:rsidRPr="003569F3" w:rsidRDefault="008F754A" w:rsidP="008F754A">
      <w:pPr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sz w:val="28"/>
          <w:szCs w:val="28"/>
        </w:rPr>
        <w:t> </w:t>
      </w:r>
    </w:p>
    <w:p w:rsidR="008F754A" w:rsidRPr="003569F3" w:rsidRDefault="008F754A" w:rsidP="008F754A">
      <w:pPr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sz w:val="28"/>
          <w:szCs w:val="28"/>
        </w:rPr>
        <w:t xml:space="preserve">A derékszög </w:t>
      </w:r>
      <w:r w:rsidRPr="003569F3">
        <w:rPr>
          <w:rStyle w:val="Kiemels2"/>
          <w:rFonts w:ascii="Arial" w:hAnsi="Arial" w:cs="Arial"/>
          <w:sz w:val="28"/>
          <w:szCs w:val="28"/>
        </w:rPr>
        <w:t>kialakítását</w:t>
      </w:r>
      <w:r w:rsidRPr="003569F3">
        <w:rPr>
          <w:rFonts w:ascii="Arial" w:hAnsi="Arial" w:cs="Arial"/>
          <w:sz w:val="28"/>
          <w:szCs w:val="28"/>
        </w:rPr>
        <w:t xml:space="preserve"> tekintve lehet:</w:t>
      </w:r>
    </w:p>
    <w:p w:rsidR="008F754A" w:rsidRPr="003569F3" w:rsidRDefault="008F754A" w:rsidP="008F754A">
      <w:pPr>
        <w:ind w:hanging="360"/>
        <w:jc w:val="both"/>
        <w:rPr>
          <w:rFonts w:ascii="Arial" w:hAnsi="Arial" w:cs="Arial"/>
          <w:sz w:val="28"/>
          <w:szCs w:val="28"/>
        </w:rPr>
      </w:pPr>
      <w:proofErr w:type="gramStart"/>
      <w:r w:rsidRPr="003569F3">
        <w:rPr>
          <w:rFonts w:ascii="Arial" w:hAnsi="Arial" w:cs="Arial"/>
          <w:sz w:val="28"/>
          <w:szCs w:val="28"/>
        </w:rPr>
        <w:t>a</w:t>
      </w:r>
      <w:proofErr w:type="gramEnd"/>
      <w:r w:rsidRPr="003569F3">
        <w:rPr>
          <w:rFonts w:ascii="Arial" w:hAnsi="Arial" w:cs="Arial"/>
          <w:sz w:val="28"/>
          <w:szCs w:val="28"/>
        </w:rPr>
        <w:t>)</w:t>
      </w:r>
      <w:r w:rsidRPr="003569F3">
        <w:rPr>
          <w:sz w:val="28"/>
          <w:szCs w:val="28"/>
        </w:rPr>
        <w:t xml:space="preserve">      </w:t>
      </w:r>
      <w:r w:rsidRPr="003569F3">
        <w:rPr>
          <w:rFonts w:ascii="Arial" w:hAnsi="Arial" w:cs="Arial"/>
          <w:sz w:val="28"/>
          <w:szCs w:val="28"/>
        </w:rPr>
        <w:t xml:space="preserve">Lapos </w:t>
      </w:r>
    </w:p>
    <w:p w:rsidR="008F754A" w:rsidRPr="003569F3" w:rsidRDefault="008F754A" w:rsidP="008F754A">
      <w:pPr>
        <w:ind w:hanging="360"/>
        <w:jc w:val="both"/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sz w:val="28"/>
          <w:szCs w:val="28"/>
        </w:rPr>
        <w:t>b)</w:t>
      </w:r>
      <w:r w:rsidRPr="003569F3">
        <w:rPr>
          <w:sz w:val="28"/>
          <w:szCs w:val="28"/>
        </w:rPr>
        <w:t xml:space="preserve">      </w:t>
      </w:r>
      <w:r w:rsidRPr="003569F3">
        <w:rPr>
          <w:rFonts w:ascii="Arial" w:hAnsi="Arial" w:cs="Arial"/>
          <w:sz w:val="28"/>
          <w:szCs w:val="28"/>
        </w:rPr>
        <w:t>Talpas</w:t>
      </w:r>
    </w:p>
    <w:p w:rsidR="008F754A" w:rsidRPr="003569F3" w:rsidRDefault="008F754A" w:rsidP="008F754A">
      <w:pPr>
        <w:ind w:hanging="360"/>
        <w:jc w:val="both"/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sz w:val="28"/>
          <w:szCs w:val="28"/>
        </w:rPr>
        <w:t>c)</w:t>
      </w:r>
      <w:r w:rsidRPr="003569F3">
        <w:rPr>
          <w:sz w:val="28"/>
          <w:szCs w:val="28"/>
        </w:rPr>
        <w:t xml:space="preserve">      </w:t>
      </w:r>
      <w:r w:rsidRPr="003569F3">
        <w:rPr>
          <w:rFonts w:ascii="Arial" w:hAnsi="Arial" w:cs="Arial"/>
          <w:sz w:val="28"/>
          <w:szCs w:val="28"/>
        </w:rPr>
        <w:t xml:space="preserve">Ütközős </w:t>
      </w:r>
    </w:p>
    <w:p w:rsidR="008F754A" w:rsidRPr="003569F3" w:rsidRDefault="008F754A" w:rsidP="008F754A">
      <w:pPr>
        <w:ind w:hanging="360"/>
        <w:jc w:val="both"/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sz w:val="28"/>
          <w:szCs w:val="28"/>
        </w:rPr>
        <w:t> </w:t>
      </w:r>
    </w:p>
    <w:p w:rsidR="008F754A" w:rsidRPr="003569F3" w:rsidRDefault="008F754A" w:rsidP="008F754A">
      <w:pPr>
        <w:rPr>
          <w:rFonts w:ascii="Arial" w:hAnsi="Arial" w:cs="Arial"/>
          <w:sz w:val="28"/>
          <w:szCs w:val="28"/>
        </w:rPr>
      </w:pPr>
      <w:r w:rsidRPr="003569F3">
        <w:rPr>
          <w:rStyle w:val="Kiemels2"/>
          <w:rFonts w:ascii="Arial" w:hAnsi="Arial" w:cs="Arial"/>
          <w:sz w:val="28"/>
          <w:szCs w:val="28"/>
        </w:rPr>
        <w:t>Alkalmazási terület:</w:t>
      </w:r>
    </w:p>
    <w:p w:rsidR="008F754A" w:rsidRPr="003569F3" w:rsidRDefault="008F754A" w:rsidP="008F754A">
      <w:pPr>
        <w:rPr>
          <w:rFonts w:ascii="Arial" w:hAnsi="Arial" w:cs="Arial"/>
          <w:sz w:val="28"/>
          <w:szCs w:val="28"/>
        </w:rPr>
      </w:pPr>
      <w:proofErr w:type="gramStart"/>
      <w:r w:rsidRPr="003569F3">
        <w:rPr>
          <w:rFonts w:ascii="Arial" w:hAnsi="Arial" w:cs="Arial"/>
          <w:sz w:val="28"/>
          <w:szCs w:val="28"/>
        </w:rPr>
        <w:t>a</w:t>
      </w:r>
      <w:proofErr w:type="gramEnd"/>
      <w:r w:rsidRPr="003569F3">
        <w:rPr>
          <w:rFonts w:ascii="Arial" w:hAnsi="Arial" w:cs="Arial"/>
          <w:sz w:val="28"/>
          <w:szCs w:val="28"/>
        </w:rPr>
        <w:t>)</w:t>
      </w:r>
      <w:r w:rsidRPr="003569F3">
        <w:rPr>
          <w:sz w:val="28"/>
          <w:szCs w:val="28"/>
        </w:rPr>
        <w:t xml:space="preserve"> </w:t>
      </w:r>
      <w:proofErr w:type="spellStart"/>
      <w:r w:rsidRPr="003569F3">
        <w:rPr>
          <w:rFonts w:ascii="Arial" w:hAnsi="Arial" w:cs="Arial"/>
          <w:sz w:val="28"/>
          <w:szCs w:val="28"/>
        </w:rPr>
        <w:t>A</w:t>
      </w:r>
      <w:proofErr w:type="spellEnd"/>
      <w:r w:rsidRPr="003569F3">
        <w:rPr>
          <w:rFonts w:ascii="Arial" w:hAnsi="Arial" w:cs="Arial"/>
          <w:sz w:val="28"/>
          <w:szCs w:val="28"/>
        </w:rPr>
        <w:t xml:space="preserve"> </w:t>
      </w:r>
      <w:r w:rsidRPr="003569F3">
        <w:rPr>
          <w:rStyle w:val="Kiemels2"/>
          <w:rFonts w:ascii="Arial" w:hAnsi="Arial" w:cs="Arial"/>
          <w:sz w:val="28"/>
          <w:szCs w:val="28"/>
        </w:rPr>
        <w:t>lapos derékszöget</w:t>
      </w:r>
      <w:r w:rsidRPr="003569F3">
        <w:rPr>
          <w:rFonts w:ascii="Arial" w:hAnsi="Arial" w:cs="Arial"/>
          <w:sz w:val="28"/>
          <w:szCs w:val="28"/>
        </w:rPr>
        <w:t xml:space="preserve"> ütköztetés nélküli ellenőrzéseknél alkalmazzuk.</w:t>
      </w:r>
    </w:p>
    <w:p w:rsidR="008F754A" w:rsidRPr="003569F3" w:rsidRDefault="008F754A" w:rsidP="008F754A">
      <w:pPr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sz w:val="28"/>
          <w:szCs w:val="28"/>
        </w:rPr>
        <w:t> </w:t>
      </w:r>
    </w:p>
    <w:p w:rsidR="008F754A" w:rsidRPr="003569F3" w:rsidRDefault="008F754A" w:rsidP="008F754A">
      <w:pPr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sz w:val="28"/>
          <w:szCs w:val="28"/>
        </w:rPr>
        <w:t>b)</w:t>
      </w:r>
      <w:r w:rsidRPr="003569F3">
        <w:rPr>
          <w:sz w:val="28"/>
          <w:szCs w:val="28"/>
        </w:rPr>
        <w:t xml:space="preserve"> </w:t>
      </w:r>
      <w:r w:rsidRPr="003569F3">
        <w:rPr>
          <w:rFonts w:ascii="Arial" w:hAnsi="Arial" w:cs="Arial"/>
          <w:sz w:val="28"/>
          <w:szCs w:val="28"/>
        </w:rPr>
        <w:t xml:space="preserve">A </w:t>
      </w:r>
      <w:r w:rsidRPr="003569F3">
        <w:rPr>
          <w:rStyle w:val="Kiemels2"/>
          <w:rFonts w:ascii="Arial" w:hAnsi="Arial" w:cs="Arial"/>
          <w:sz w:val="28"/>
          <w:szCs w:val="28"/>
        </w:rPr>
        <w:t>talpas derékszög</w:t>
      </w:r>
      <w:r w:rsidRPr="003569F3">
        <w:rPr>
          <w:rFonts w:ascii="Arial" w:hAnsi="Arial" w:cs="Arial"/>
          <w:sz w:val="28"/>
          <w:szCs w:val="28"/>
        </w:rPr>
        <w:t xml:space="preserve"> talp kiképzése stabil ütköztetést, megvezetést biztosít, így előrajzolásnál merőleges felületek határoló vonalának kijelöléséhez a leggyakrabban alkalmazott eszköz.</w:t>
      </w:r>
    </w:p>
    <w:p w:rsidR="008F754A" w:rsidRPr="003569F3" w:rsidRDefault="008F754A" w:rsidP="008F754A">
      <w:pPr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sz w:val="28"/>
          <w:szCs w:val="28"/>
        </w:rPr>
        <w:t> </w:t>
      </w:r>
    </w:p>
    <w:p w:rsidR="008F754A" w:rsidRPr="003569F3" w:rsidRDefault="008F754A" w:rsidP="008F754A">
      <w:pPr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sz w:val="28"/>
          <w:szCs w:val="28"/>
        </w:rPr>
        <w:lastRenderedPageBreak/>
        <w:t xml:space="preserve">c) Az </w:t>
      </w:r>
      <w:r w:rsidRPr="003569F3">
        <w:rPr>
          <w:rStyle w:val="Kiemels2"/>
          <w:rFonts w:ascii="Arial" w:hAnsi="Arial" w:cs="Arial"/>
          <w:sz w:val="28"/>
          <w:szCs w:val="28"/>
        </w:rPr>
        <w:t>ütközős derékszög</w:t>
      </w:r>
      <w:r w:rsidRPr="003569F3">
        <w:rPr>
          <w:rFonts w:ascii="Arial" w:hAnsi="Arial" w:cs="Arial"/>
          <w:sz w:val="28"/>
          <w:szCs w:val="28"/>
        </w:rPr>
        <w:t xml:space="preserve"> a széles talpfelülete eredményeként a talpán felfektethető. Olyan helyeken alkalmazzuk, ahol a merőlegesség ellenőrzése ütköztetést igényel.</w:t>
      </w:r>
    </w:p>
    <w:p w:rsidR="008F754A" w:rsidRPr="003569F3" w:rsidRDefault="008F754A" w:rsidP="008F754A">
      <w:pPr>
        <w:rPr>
          <w:rFonts w:ascii="Arial" w:hAnsi="Arial" w:cs="Arial"/>
          <w:sz w:val="28"/>
          <w:szCs w:val="28"/>
        </w:rPr>
      </w:pPr>
      <w:r w:rsidRPr="003569F3">
        <w:rPr>
          <w:rStyle w:val="Kiemels2"/>
          <w:rFonts w:ascii="Arial" w:hAnsi="Arial" w:cs="Arial"/>
          <w:sz w:val="28"/>
          <w:szCs w:val="28"/>
        </w:rPr>
        <w:t>Ellenőrzés derékszöggel:</w:t>
      </w:r>
    </w:p>
    <w:p w:rsidR="008F754A" w:rsidRPr="003569F3" w:rsidRDefault="008F754A" w:rsidP="008F754A">
      <w:pPr>
        <w:numPr>
          <w:ilvl w:val="0"/>
          <w:numId w:val="19"/>
        </w:numPr>
        <w:spacing w:before="100" w:beforeAutospacing="1" w:after="100" w:afterAutospacing="1"/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sz w:val="28"/>
          <w:szCs w:val="28"/>
        </w:rPr>
        <w:t xml:space="preserve">A munkadarabot az egyik kézben, a derékszöget a másikban tartva emelje szemmagasságba, és forduljon a fény felé. </w:t>
      </w:r>
    </w:p>
    <w:p w:rsidR="008F754A" w:rsidRPr="003569F3" w:rsidRDefault="008F754A" w:rsidP="008F754A">
      <w:pPr>
        <w:numPr>
          <w:ilvl w:val="0"/>
          <w:numId w:val="19"/>
        </w:numPr>
        <w:spacing w:before="100" w:beforeAutospacing="1" w:after="100" w:afterAutospacing="1"/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sz w:val="28"/>
          <w:szCs w:val="28"/>
        </w:rPr>
        <w:t xml:space="preserve">A derékszöget helyezze a munkadarabra úgy, hogy a hosszabbik szárát a bázisfelülethez ütközteti, és a munkadarabon lefelé csúsztatja addig, míg a rövidebbik szár az ellenőrzendő felülethez ér. </w:t>
      </w:r>
    </w:p>
    <w:p w:rsidR="008F754A" w:rsidRPr="003569F3" w:rsidRDefault="008F754A" w:rsidP="008F754A">
      <w:pPr>
        <w:numPr>
          <w:ilvl w:val="0"/>
          <w:numId w:val="19"/>
        </w:numPr>
        <w:spacing w:before="100" w:beforeAutospacing="1" w:after="100" w:afterAutospacing="1"/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sz w:val="28"/>
          <w:szCs w:val="28"/>
        </w:rPr>
        <w:t xml:space="preserve">Állapítsa meg, hogy a derékszög és az ellenőrzendő felület érintkezésénél van-e fényrés. </w:t>
      </w:r>
    </w:p>
    <w:p w:rsidR="008F754A" w:rsidRPr="003569F3" w:rsidRDefault="008F754A" w:rsidP="008F754A">
      <w:pPr>
        <w:pStyle w:val="NormlWeb"/>
        <w:rPr>
          <w:rFonts w:ascii="Arial" w:hAnsi="Arial" w:cs="Arial"/>
          <w:sz w:val="28"/>
          <w:szCs w:val="28"/>
        </w:rPr>
      </w:pPr>
      <w:r w:rsidRPr="003569F3">
        <w:rPr>
          <w:rStyle w:val="Kiemels2"/>
          <w:rFonts w:ascii="Arial" w:hAnsi="Arial" w:cs="Arial"/>
          <w:sz w:val="28"/>
          <w:szCs w:val="28"/>
        </w:rPr>
        <w:t>Az ellenőrzés eredménye:</w:t>
      </w:r>
    </w:p>
    <w:p w:rsidR="008F754A" w:rsidRPr="003569F3" w:rsidRDefault="008F754A" w:rsidP="008F754A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b/>
          <w:bCs/>
          <w:noProof/>
          <w:sz w:val="28"/>
          <w:szCs w:val="28"/>
        </w:rPr>
        <w:drawing>
          <wp:inline distT="0" distB="0" distL="0" distR="0">
            <wp:extent cx="3333750" cy="1323975"/>
            <wp:effectExtent l="19050" t="0" r="0" b="0"/>
            <wp:docPr id="13" name="Kép 13" descr="2-3-2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2-3-2-1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1323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754A" w:rsidRPr="003569F3" w:rsidRDefault="008F754A" w:rsidP="008F754A">
      <w:pPr>
        <w:jc w:val="center"/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sz w:val="28"/>
          <w:szCs w:val="28"/>
        </w:rPr>
        <w:t> </w:t>
      </w:r>
    </w:p>
    <w:p w:rsidR="008F754A" w:rsidRPr="003569F3" w:rsidRDefault="008F754A" w:rsidP="008F754A">
      <w:pPr>
        <w:jc w:val="center"/>
        <w:rPr>
          <w:rFonts w:ascii="Arial" w:hAnsi="Arial" w:cs="Arial"/>
          <w:sz w:val="28"/>
          <w:szCs w:val="28"/>
        </w:rPr>
      </w:pPr>
      <w:proofErr w:type="gramStart"/>
      <w:r w:rsidRPr="003569F3">
        <w:rPr>
          <w:rFonts w:ascii="Arial" w:hAnsi="Arial" w:cs="Arial"/>
          <w:sz w:val="28"/>
          <w:szCs w:val="28"/>
        </w:rPr>
        <w:t>a</w:t>
      </w:r>
      <w:proofErr w:type="gramEnd"/>
      <w:r w:rsidRPr="003569F3">
        <w:rPr>
          <w:rFonts w:ascii="Arial" w:hAnsi="Arial" w:cs="Arial"/>
          <w:sz w:val="28"/>
          <w:szCs w:val="28"/>
        </w:rPr>
        <w:t xml:space="preserve">) </w:t>
      </w:r>
      <w:proofErr w:type="spellStart"/>
      <w:r w:rsidRPr="003569F3">
        <w:rPr>
          <w:rFonts w:ascii="Arial" w:hAnsi="Arial" w:cs="Arial"/>
          <w:sz w:val="28"/>
          <w:szCs w:val="28"/>
        </w:rPr>
        <w:t>A</w:t>
      </w:r>
      <w:proofErr w:type="spellEnd"/>
      <w:r w:rsidRPr="003569F3">
        <w:rPr>
          <w:rFonts w:ascii="Arial" w:hAnsi="Arial" w:cs="Arial"/>
          <w:sz w:val="28"/>
          <w:szCs w:val="28"/>
        </w:rPr>
        <w:t xml:space="preserve"> munkadarab megfelelő, </w:t>
      </w:r>
      <w:r w:rsidRPr="003569F3">
        <w:rPr>
          <w:rStyle w:val="Kiemels2"/>
          <w:rFonts w:ascii="Arial" w:hAnsi="Arial" w:cs="Arial"/>
          <w:sz w:val="28"/>
          <w:szCs w:val="28"/>
        </w:rPr>
        <w:t>fényrés nincs</w:t>
      </w:r>
      <w:r w:rsidRPr="003569F3">
        <w:rPr>
          <w:rFonts w:ascii="Arial" w:hAnsi="Arial" w:cs="Arial"/>
          <w:sz w:val="28"/>
          <w:szCs w:val="28"/>
        </w:rPr>
        <w:t>.</w:t>
      </w:r>
    </w:p>
    <w:p w:rsidR="008F754A" w:rsidRPr="003569F3" w:rsidRDefault="008F754A" w:rsidP="008F754A">
      <w:pPr>
        <w:jc w:val="center"/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sz w:val="28"/>
          <w:szCs w:val="28"/>
        </w:rPr>
        <w:t> </w:t>
      </w:r>
    </w:p>
    <w:p w:rsidR="008F754A" w:rsidRPr="003569F3" w:rsidRDefault="008F754A" w:rsidP="008F754A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inline distT="0" distB="0" distL="0" distR="0">
            <wp:extent cx="2857500" cy="2143125"/>
            <wp:effectExtent l="19050" t="0" r="0" b="0"/>
            <wp:docPr id="14" name="Kép 14" descr="2-3-2-1-1-a_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2-3-2-1-1-a_300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143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754A" w:rsidRPr="003569F3" w:rsidRDefault="008F754A" w:rsidP="008F754A">
      <w:pPr>
        <w:jc w:val="center"/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sz w:val="28"/>
          <w:szCs w:val="28"/>
        </w:rPr>
        <w:t xml:space="preserve">b) és c) A munkadarab felületei nem merőlegesek, </w:t>
      </w:r>
      <w:r w:rsidRPr="003569F3">
        <w:rPr>
          <w:rStyle w:val="Kiemels2"/>
          <w:rFonts w:ascii="Arial" w:hAnsi="Arial" w:cs="Arial"/>
          <w:sz w:val="28"/>
          <w:szCs w:val="28"/>
        </w:rPr>
        <w:t>fényrés van</w:t>
      </w:r>
      <w:r w:rsidRPr="003569F3">
        <w:rPr>
          <w:rFonts w:ascii="Arial" w:hAnsi="Arial" w:cs="Arial"/>
          <w:sz w:val="28"/>
          <w:szCs w:val="28"/>
        </w:rPr>
        <w:t>.</w:t>
      </w:r>
    </w:p>
    <w:p w:rsidR="008F754A" w:rsidRPr="003569F3" w:rsidRDefault="008F754A" w:rsidP="008F754A">
      <w:pPr>
        <w:jc w:val="center"/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sz w:val="28"/>
          <w:szCs w:val="28"/>
        </w:rPr>
        <w:t> </w:t>
      </w:r>
    </w:p>
    <w:p w:rsidR="008F754A" w:rsidRPr="003569F3" w:rsidRDefault="008F754A" w:rsidP="008F754A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inline distT="0" distB="0" distL="0" distR="0">
            <wp:extent cx="2857500" cy="2143125"/>
            <wp:effectExtent l="19050" t="0" r="0" b="0"/>
            <wp:docPr id="15" name="Kép 15" descr="2-3-2-1-1-b%201_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2-3-2-1-1-b%201_k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143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754A" w:rsidRPr="003569F3" w:rsidRDefault="008F754A" w:rsidP="008F754A">
      <w:pPr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sz w:val="28"/>
          <w:szCs w:val="28"/>
        </w:rPr>
        <w:lastRenderedPageBreak/>
        <w:t xml:space="preserve">A változtatható mértékű szögmérőkkel a szögek közvetlenül mérhetők. Kisebb pontossági igényű szögmérési feladatokra kiválóan alkalmas az </w:t>
      </w:r>
      <w:r w:rsidRPr="003569F3">
        <w:rPr>
          <w:rStyle w:val="Kiemels2"/>
          <w:rFonts w:ascii="Arial" w:hAnsi="Arial" w:cs="Arial"/>
          <w:sz w:val="28"/>
          <w:szCs w:val="28"/>
        </w:rPr>
        <w:t>egyszerű mozgószáras szögmérő.</w:t>
      </w:r>
    </w:p>
    <w:p w:rsidR="008F754A" w:rsidRPr="003569F3" w:rsidRDefault="008F754A" w:rsidP="008F754A">
      <w:pPr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sz w:val="28"/>
          <w:szCs w:val="28"/>
        </w:rPr>
        <w:t> </w:t>
      </w:r>
    </w:p>
    <w:p w:rsidR="008F754A" w:rsidRPr="003569F3" w:rsidRDefault="008F754A" w:rsidP="008F754A">
      <w:pPr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sz w:val="28"/>
          <w:szCs w:val="28"/>
        </w:rPr>
        <w:t>Mérési szögtartománya 0-180°, mérési pontossága 1° (mivel a mérőskála 1° beosztású). A mutatott érték nem mindig felel meg a mért értéknek. Ez utóbbit gyakran számítani kell.</w:t>
      </w:r>
    </w:p>
    <w:p w:rsidR="008F754A" w:rsidRPr="003569F3" w:rsidRDefault="008F754A" w:rsidP="008F754A">
      <w:pPr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sz w:val="28"/>
          <w:szCs w:val="28"/>
        </w:rPr>
        <w:t> </w:t>
      </w:r>
    </w:p>
    <w:p w:rsidR="008F754A" w:rsidRPr="003569F3" w:rsidRDefault="008F754A" w:rsidP="008F754A">
      <w:pPr>
        <w:rPr>
          <w:rFonts w:ascii="Arial" w:hAnsi="Arial" w:cs="Arial"/>
          <w:sz w:val="28"/>
          <w:szCs w:val="28"/>
        </w:rPr>
      </w:pPr>
      <w:r w:rsidRPr="003569F3">
        <w:rPr>
          <w:rStyle w:val="Kiemels2"/>
          <w:rFonts w:ascii="Arial" w:hAnsi="Arial" w:cs="Arial"/>
          <w:sz w:val="28"/>
          <w:szCs w:val="28"/>
        </w:rPr>
        <w:t>Mérés az egyszerű mozgószáras szögmérővel:</w:t>
      </w:r>
      <w:r w:rsidRPr="003569F3">
        <w:rPr>
          <w:rFonts w:ascii="Arial" w:hAnsi="Arial" w:cs="Arial"/>
          <w:sz w:val="28"/>
          <w:szCs w:val="28"/>
        </w:rPr>
        <w:t> </w:t>
      </w:r>
    </w:p>
    <w:tbl>
      <w:tblPr>
        <w:tblW w:w="9222" w:type="dxa"/>
        <w:tblCellSpacing w:w="0" w:type="dxa"/>
        <w:tblCellMar>
          <w:top w:w="75" w:type="dxa"/>
          <w:left w:w="75" w:type="dxa"/>
          <w:bottom w:w="75" w:type="dxa"/>
          <w:right w:w="75" w:type="dxa"/>
        </w:tblCellMar>
        <w:tblLook w:val="0000" w:firstRow="0" w:lastRow="0" w:firstColumn="0" w:lastColumn="0" w:noHBand="0" w:noVBand="0"/>
      </w:tblPr>
      <w:tblGrid>
        <w:gridCol w:w="4758"/>
        <w:gridCol w:w="4666"/>
      </w:tblGrid>
      <w:tr w:rsidR="008F754A" w:rsidRPr="003569F3" w:rsidTr="00FF783D">
        <w:trPr>
          <w:tblCellSpacing w:w="0" w:type="dxa"/>
        </w:trPr>
        <w:tc>
          <w:tcPr>
            <w:tcW w:w="0" w:type="auto"/>
            <w:vAlign w:val="center"/>
          </w:tcPr>
          <w:p w:rsidR="008F754A" w:rsidRPr="003569F3" w:rsidRDefault="008F754A" w:rsidP="00FF783D">
            <w:pPr>
              <w:pStyle w:val="NormlWeb"/>
              <w:rPr>
                <w:rStyle w:val="Kiemels2"/>
                <w:sz w:val="28"/>
                <w:szCs w:val="28"/>
              </w:rPr>
            </w:pPr>
            <w:r w:rsidRPr="003569F3">
              <w:rPr>
                <w:rStyle w:val="Kiemels2"/>
                <w:rFonts w:ascii="Arial" w:hAnsi="Arial" w:cs="Arial"/>
                <w:sz w:val="28"/>
                <w:szCs w:val="28"/>
              </w:rPr>
              <w:t xml:space="preserve">  </w:t>
            </w:r>
          </w:p>
          <w:p w:rsidR="008F754A" w:rsidRPr="003569F3" w:rsidRDefault="008F754A" w:rsidP="00FF783D">
            <w:pPr>
              <w:pStyle w:val="NormlWeb"/>
              <w:rPr>
                <w:sz w:val="28"/>
                <w:szCs w:val="28"/>
              </w:rPr>
            </w:pPr>
            <w:r>
              <w:rPr>
                <w:rFonts w:ascii="Arial" w:hAnsi="Arial" w:cs="Arial"/>
                <w:b/>
                <w:bCs/>
                <w:noProof/>
                <w:sz w:val="28"/>
                <w:szCs w:val="28"/>
              </w:rPr>
              <w:drawing>
                <wp:inline distT="0" distB="0" distL="0" distR="0">
                  <wp:extent cx="2857500" cy="2828925"/>
                  <wp:effectExtent l="19050" t="0" r="0" b="0"/>
                  <wp:docPr id="16" name="Kép 16" descr="2-3-3-1-1_3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2-3-3-1-1_3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0" cy="2828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569F3">
              <w:rPr>
                <w:rFonts w:ascii="Arial" w:hAnsi="Arial" w:cs="Arial"/>
                <w:b/>
                <w:bCs/>
                <w:sz w:val="28"/>
                <w:szCs w:val="28"/>
              </w:rPr>
              <w:t> </w:t>
            </w:r>
          </w:p>
          <w:p w:rsidR="008F754A" w:rsidRPr="003569F3" w:rsidRDefault="008F754A" w:rsidP="00FF783D">
            <w:pPr>
              <w:pStyle w:val="NormlWeb"/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> </w:t>
            </w:r>
          </w:p>
        </w:tc>
        <w:tc>
          <w:tcPr>
            <w:tcW w:w="0" w:type="auto"/>
            <w:vAlign w:val="center"/>
          </w:tcPr>
          <w:p w:rsidR="008F754A" w:rsidRPr="003569F3" w:rsidRDefault="008F754A" w:rsidP="00FF783D">
            <w:pPr>
              <w:pStyle w:val="NormlWeb"/>
              <w:rPr>
                <w:rFonts w:ascii="Arial" w:hAnsi="Arial" w:cs="Arial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1. A"/>
              </w:smartTagPr>
              <w:r w:rsidRPr="003569F3">
                <w:rPr>
                  <w:rFonts w:ascii="Arial" w:hAnsi="Arial" w:cs="Arial"/>
                  <w:sz w:val="28"/>
                  <w:szCs w:val="28"/>
                </w:rPr>
                <w:t>1. A</w:t>
              </w:r>
            </w:smartTag>
            <w:r w:rsidRPr="003569F3">
              <w:rPr>
                <w:rFonts w:ascii="Arial" w:hAnsi="Arial" w:cs="Arial"/>
                <w:sz w:val="28"/>
                <w:szCs w:val="28"/>
              </w:rPr>
              <w:t xml:space="preserve"> mérőeszközt az ábra szerint kell a munkadarab szöget bezáró felületeihez illeszteni. </w:t>
            </w:r>
          </w:p>
          <w:p w:rsidR="008F754A" w:rsidRPr="003569F3" w:rsidRDefault="008F754A" w:rsidP="00FF783D">
            <w:pPr>
              <w:pStyle w:val="NormlWeb"/>
              <w:rPr>
                <w:rFonts w:ascii="Arial" w:hAnsi="Arial" w:cs="Arial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2. A"/>
              </w:smartTagPr>
              <w:r w:rsidRPr="003569F3">
                <w:rPr>
                  <w:rFonts w:ascii="Arial" w:hAnsi="Arial" w:cs="Arial"/>
                  <w:sz w:val="28"/>
                  <w:szCs w:val="28"/>
                </w:rPr>
                <w:t>2. A</w:t>
              </w:r>
            </w:smartTag>
            <w:r w:rsidRPr="003569F3">
              <w:rPr>
                <w:rFonts w:ascii="Arial" w:hAnsi="Arial" w:cs="Arial"/>
                <w:sz w:val="28"/>
                <w:szCs w:val="28"/>
              </w:rPr>
              <w:t xml:space="preserve"> felfektetést úgy kell végezni, hogy a mozgó mérőszár és a szögmérő talpa fogja közre a mérendő szöget. </w:t>
            </w:r>
          </w:p>
          <w:p w:rsidR="008F754A" w:rsidRPr="003569F3" w:rsidRDefault="008F754A" w:rsidP="00FF783D">
            <w:pPr>
              <w:pStyle w:val="NormlWeb"/>
              <w:rPr>
                <w:rFonts w:ascii="Arial" w:hAnsi="Arial" w:cs="Arial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3. A"/>
              </w:smartTagPr>
              <w:r w:rsidRPr="003569F3">
                <w:rPr>
                  <w:rFonts w:ascii="Arial" w:hAnsi="Arial" w:cs="Arial"/>
                  <w:sz w:val="28"/>
                  <w:szCs w:val="28"/>
                </w:rPr>
                <w:t>3. A</w:t>
              </w:r>
            </w:smartTag>
            <w:r w:rsidRPr="003569F3">
              <w:rPr>
                <w:rFonts w:ascii="Arial" w:hAnsi="Arial" w:cs="Arial"/>
                <w:sz w:val="28"/>
                <w:szCs w:val="28"/>
              </w:rPr>
              <w:t xml:space="preserve"> megmérni kívánt kérdéses szöget (β) úgy kapjuk, hogy a mutatott értéket </w:t>
            </w:r>
            <w:r w:rsidRPr="003569F3">
              <w:rPr>
                <w:rStyle w:val="Kiemels2"/>
                <w:rFonts w:ascii="Arial" w:hAnsi="Arial" w:cs="Arial"/>
                <w:sz w:val="28"/>
                <w:szCs w:val="28"/>
              </w:rPr>
              <w:t>180°-ból ki kell vonni</w:t>
            </w:r>
            <w:r w:rsidRPr="003569F3">
              <w:rPr>
                <w:rFonts w:ascii="Arial" w:hAnsi="Arial" w:cs="Arial"/>
                <w:sz w:val="28"/>
                <w:szCs w:val="28"/>
              </w:rPr>
              <w:t>. A számítás az alábbi összefüggés felhasználásával tehát:  ß=180-α</w:t>
            </w:r>
          </w:p>
        </w:tc>
      </w:tr>
      <w:tr w:rsidR="008F754A" w:rsidRPr="003569F3" w:rsidTr="00FF783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blCellSpacing w:w="0" w:type="dxa"/>
        </w:trPr>
        <w:tc>
          <w:tcPr>
            <w:tcW w:w="0" w:type="auto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8"/>
                <w:szCs w:val="28"/>
              </w:rPr>
              <w:drawing>
                <wp:anchor distT="0" distB="0" distL="0" distR="0" simplePos="0" relativeHeight="251661312" behindDoc="0" locked="0" layoutInCell="1" allowOverlap="0">
                  <wp:simplePos x="0" y="0"/>
                  <wp:positionH relativeFrom="column">
                    <wp:posOffset>-899795</wp:posOffset>
                  </wp:positionH>
                  <wp:positionV relativeFrom="line">
                    <wp:posOffset>-4297045</wp:posOffset>
                  </wp:positionV>
                  <wp:extent cx="838200" cy="1771650"/>
                  <wp:effectExtent l="19050" t="0" r="0" b="0"/>
                  <wp:wrapSquare wrapText="bothSides"/>
                  <wp:docPr id="22" name="Kép 3" descr="valtozat2_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valtozat2_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200" cy="1771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55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8F754A" w:rsidRPr="003569F3" w:rsidRDefault="008F754A" w:rsidP="00FF783D">
            <w:pPr>
              <w:pStyle w:val="NormlWeb"/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> </w:t>
            </w:r>
          </w:p>
          <w:tbl>
            <w:tblPr>
              <w:tblW w:w="4500" w:type="dxa"/>
              <w:tblCellSpacing w:w="0" w:type="dxa"/>
              <w:tblBorders>
                <w:top w:val="outset" w:sz="12" w:space="0" w:color="A63030"/>
                <w:left w:val="outset" w:sz="12" w:space="0" w:color="A63030"/>
                <w:bottom w:val="outset" w:sz="12" w:space="0" w:color="A63030"/>
                <w:right w:val="outset" w:sz="12" w:space="0" w:color="A63030"/>
              </w:tblBorders>
              <w:shd w:val="clear" w:color="auto" w:fill="CCCCCC"/>
              <w:tblCellMar>
                <w:top w:w="75" w:type="dxa"/>
                <w:left w:w="75" w:type="dxa"/>
                <w:bottom w:w="75" w:type="dxa"/>
                <w:right w:w="75" w:type="dxa"/>
              </w:tblCellMar>
              <w:tblLook w:val="0000" w:firstRow="0" w:lastRow="0" w:firstColumn="0" w:lastColumn="0" w:noHBand="0" w:noVBand="0"/>
            </w:tblPr>
            <w:tblGrid>
              <w:gridCol w:w="4500"/>
            </w:tblGrid>
            <w:tr w:rsidR="008F754A" w:rsidRPr="003569F3" w:rsidTr="00FF783D">
              <w:trPr>
                <w:tblCellSpacing w:w="0" w:type="dxa"/>
              </w:trPr>
              <w:tc>
                <w:tcPr>
                  <w:tcW w:w="0" w:type="auto"/>
                  <w:tcBorders>
                    <w:top w:val="outset" w:sz="6" w:space="0" w:color="A63030"/>
                    <w:left w:val="outset" w:sz="6" w:space="0" w:color="A63030"/>
                    <w:bottom w:val="outset" w:sz="6" w:space="0" w:color="A63030"/>
                    <w:right w:val="outset" w:sz="6" w:space="0" w:color="A63030"/>
                  </w:tcBorders>
                  <w:shd w:val="clear" w:color="auto" w:fill="CCCCCC"/>
                  <w:vAlign w:val="center"/>
                </w:tcPr>
                <w:p w:rsidR="008F754A" w:rsidRPr="003569F3" w:rsidRDefault="008F754A" w:rsidP="00FF783D">
                  <w:pPr>
                    <w:rPr>
                      <w:rFonts w:ascii="Arial" w:hAnsi="Arial" w:cs="Arial"/>
                      <w:sz w:val="28"/>
                      <w:szCs w:val="28"/>
                    </w:rPr>
                  </w:pPr>
                  <w:r w:rsidRPr="003569F3">
                    <w:rPr>
                      <w:rFonts w:ascii="Arial" w:hAnsi="Arial" w:cs="Arial"/>
                      <w:sz w:val="28"/>
                      <w:szCs w:val="28"/>
                    </w:rPr>
                    <w:t>Gyártási hibából adódóan a szögmérő pontatlan lehet. Amennyiben van egy ellenőrzött, pontos derékszöge, helyezze rá szögmérőt. A mutatott értéknek pontosan 90°-nak kell lennie. Ha nem ennyi olvasható le, nagy valószínűség szerint a szögmérő gyártási hibás.</w:t>
                  </w:r>
                </w:p>
              </w:tc>
            </w:tr>
          </w:tbl>
          <w:p w:rsidR="008F754A" w:rsidRPr="003569F3" w:rsidRDefault="008F754A" w:rsidP="00FF783D">
            <w:pPr>
              <w:rPr>
                <w:rStyle w:val="Kiemels2"/>
                <w:sz w:val="28"/>
                <w:szCs w:val="28"/>
              </w:rPr>
            </w:pPr>
          </w:p>
        </w:tc>
      </w:tr>
    </w:tbl>
    <w:p w:rsidR="008F754A" w:rsidRPr="003569F3" w:rsidRDefault="008F754A" w:rsidP="008F754A">
      <w:pPr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sz w:val="28"/>
          <w:szCs w:val="28"/>
        </w:rPr>
        <w:t> </w:t>
      </w:r>
    </w:p>
    <w:p w:rsidR="008F754A" w:rsidRPr="003569F3" w:rsidRDefault="008F754A" w:rsidP="008F754A">
      <w:pPr>
        <w:pStyle w:val="NormlWeb"/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sz w:val="28"/>
          <w:szCs w:val="28"/>
        </w:rPr>
        <w:t xml:space="preserve">Nagyobb pontosságú szögmérési feladatokra az </w:t>
      </w:r>
      <w:r w:rsidRPr="003569F3">
        <w:rPr>
          <w:rStyle w:val="Kiemels2"/>
          <w:rFonts w:ascii="Arial" w:hAnsi="Arial" w:cs="Arial"/>
          <w:sz w:val="28"/>
          <w:szCs w:val="28"/>
        </w:rPr>
        <w:t xml:space="preserve">egyetemes (vagy univerzális) szögmérőt </w:t>
      </w:r>
      <w:r w:rsidRPr="003569F3">
        <w:rPr>
          <w:rFonts w:ascii="Arial" w:hAnsi="Arial" w:cs="Arial"/>
          <w:sz w:val="28"/>
          <w:szCs w:val="28"/>
        </w:rPr>
        <w:t xml:space="preserve">alkalmazzuk. Két, azonos tengely körül elforduló szára van. Az egyik szár a </w:t>
      </w:r>
      <w:r w:rsidRPr="003569F3">
        <w:rPr>
          <w:rStyle w:val="Kiemels2"/>
          <w:rFonts w:ascii="Arial" w:hAnsi="Arial" w:cs="Arial"/>
          <w:sz w:val="28"/>
          <w:szCs w:val="28"/>
        </w:rPr>
        <w:t>körosztással</w:t>
      </w:r>
      <w:r w:rsidRPr="003569F3">
        <w:rPr>
          <w:rFonts w:ascii="Arial" w:hAnsi="Arial" w:cs="Arial"/>
          <w:sz w:val="28"/>
          <w:szCs w:val="28"/>
        </w:rPr>
        <w:t xml:space="preserve"> van összekötve, ennek középpontja egybe esik a forgástengellyel. A másik szár a leolvasási pontosságot növelő </w:t>
      </w:r>
      <w:r w:rsidRPr="003569F3">
        <w:rPr>
          <w:rStyle w:val="Kiemels2"/>
          <w:rFonts w:ascii="Arial" w:hAnsi="Arial" w:cs="Arial"/>
          <w:sz w:val="28"/>
          <w:szCs w:val="28"/>
        </w:rPr>
        <w:t>nóniusszal</w:t>
      </w:r>
      <w:r w:rsidRPr="003569F3">
        <w:rPr>
          <w:rFonts w:ascii="Arial" w:hAnsi="Arial" w:cs="Arial"/>
          <w:sz w:val="28"/>
          <w:szCs w:val="28"/>
        </w:rPr>
        <w:t xml:space="preserve"> áll szilárd kapcsolatban.</w:t>
      </w:r>
    </w:p>
    <w:p w:rsidR="008F754A" w:rsidRPr="003569F3" w:rsidRDefault="008F754A" w:rsidP="008F754A">
      <w:pPr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sz w:val="28"/>
          <w:szCs w:val="28"/>
        </w:rPr>
        <w:lastRenderedPageBreak/>
        <w:t xml:space="preserve">A </w:t>
      </w:r>
      <w:r w:rsidRPr="003569F3">
        <w:rPr>
          <w:rStyle w:val="Kiemels2"/>
          <w:rFonts w:ascii="Arial" w:hAnsi="Arial" w:cs="Arial"/>
          <w:sz w:val="28"/>
          <w:szCs w:val="28"/>
        </w:rPr>
        <w:t>főskála</w:t>
      </w:r>
      <w:r w:rsidRPr="003569F3">
        <w:rPr>
          <w:rFonts w:ascii="Arial" w:hAnsi="Arial" w:cs="Arial"/>
          <w:sz w:val="28"/>
          <w:szCs w:val="28"/>
        </w:rPr>
        <w:t xml:space="preserve"> négy, egyenként 90°-os szögtartományra van osztva. Erről az egész szögek olvashatók le. A 0 vonalaktól jobbra és balra egy nóniusz skála helyezkedik el. A </w:t>
      </w:r>
      <w:proofErr w:type="spellStart"/>
      <w:r w:rsidRPr="003569F3">
        <w:rPr>
          <w:rStyle w:val="Kiemels2"/>
          <w:rFonts w:ascii="Arial" w:hAnsi="Arial" w:cs="Arial"/>
          <w:sz w:val="28"/>
          <w:szCs w:val="28"/>
        </w:rPr>
        <w:t>szögnóniusz</w:t>
      </w:r>
      <w:proofErr w:type="spellEnd"/>
      <w:r w:rsidRPr="003569F3">
        <w:rPr>
          <w:rFonts w:ascii="Arial" w:hAnsi="Arial" w:cs="Arial"/>
          <w:sz w:val="28"/>
          <w:szCs w:val="28"/>
        </w:rPr>
        <w:t xml:space="preserve"> egy 23°-os ívdarab, amely 12 egyenlő részre van osztva. A </w:t>
      </w:r>
      <w:proofErr w:type="spellStart"/>
      <w:r w:rsidRPr="003569F3">
        <w:rPr>
          <w:rFonts w:ascii="Arial" w:hAnsi="Arial" w:cs="Arial"/>
          <w:sz w:val="28"/>
          <w:szCs w:val="28"/>
        </w:rPr>
        <w:t>szögnóniusz</w:t>
      </w:r>
      <w:proofErr w:type="spellEnd"/>
      <w:r w:rsidRPr="003569F3">
        <w:rPr>
          <w:rFonts w:ascii="Arial" w:hAnsi="Arial" w:cs="Arial"/>
          <w:sz w:val="28"/>
          <w:szCs w:val="28"/>
        </w:rPr>
        <w:t xml:space="preserve"> egy osztása 1°55’.</w:t>
      </w:r>
    </w:p>
    <w:p w:rsidR="008F754A" w:rsidRPr="003569F3" w:rsidRDefault="008F754A" w:rsidP="008F754A">
      <w:pPr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sz w:val="28"/>
          <w:szCs w:val="28"/>
        </w:rPr>
        <w:t> </w:t>
      </w:r>
    </w:p>
    <w:p w:rsidR="008F754A" w:rsidRPr="003569F3" w:rsidRDefault="008F754A" w:rsidP="008F754A">
      <w:pPr>
        <w:rPr>
          <w:rFonts w:ascii="Arial" w:hAnsi="Arial" w:cs="Arial"/>
          <w:sz w:val="28"/>
          <w:szCs w:val="28"/>
        </w:rPr>
      </w:pPr>
      <w:r w:rsidRPr="003569F3">
        <w:rPr>
          <w:rStyle w:val="Kiemels2"/>
          <w:rFonts w:ascii="Arial" w:hAnsi="Arial" w:cs="Arial"/>
          <w:sz w:val="28"/>
          <w:szCs w:val="28"/>
        </w:rPr>
        <w:t xml:space="preserve">A leolvasás pontossága: </w:t>
      </w:r>
      <w:smartTag w:uri="urn:schemas-microsoft-com:office:smarttags" w:element="metricconverter">
        <w:smartTagPr>
          <w:attr w:name="ProductID" w:val="5’"/>
        </w:smartTagPr>
        <w:r w:rsidRPr="003569F3">
          <w:rPr>
            <w:rStyle w:val="Kiemels2"/>
            <w:rFonts w:ascii="Arial" w:hAnsi="Arial" w:cs="Arial"/>
            <w:sz w:val="28"/>
            <w:szCs w:val="28"/>
          </w:rPr>
          <w:t>5’</w:t>
        </w:r>
      </w:smartTag>
      <w:r w:rsidRPr="003569F3">
        <w:rPr>
          <w:rStyle w:val="Kiemels2"/>
          <w:rFonts w:ascii="Arial" w:hAnsi="Arial" w:cs="Arial"/>
          <w:sz w:val="28"/>
          <w:szCs w:val="28"/>
        </w:rPr>
        <w:t>.</w:t>
      </w:r>
    </w:p>
    <w:p w:rsidR="008F754A" w:rsidRPr="003569F3" w:rsidRDefault="008F754A" w:rsidP="008F754A">
      <w:pPr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sz w:val="28"/>
          <w:szCs w:val="28"/>
        </w:rPr>
        <w:t> </w:t>
      </w:r>
    </w:p>
    <w:p w:rsidR="008F754A" w:rsidRPr="003569F3" w:rsidRDefault="008F754A" w:rsidP="008F754A">
      <w:pPr>
        <w:rPr>
          <w:rFonts w:ascii="Arial" w:hAnsi="Arial" w:cs="Arial"/>
          <w:sz w:val="28"/>
          <w:szCs w:val="28"/>
        </w:rPr>
      </w:pPr>
      <w:r w:rsidRPr="003569F3">
        <w:rPr>
          <w:rStyle w:val="Kiemels2"/>
          <w:rFonts w:ascii="Arial" w:hAnsi="Arial" w:cs="Arial"/>
          <w:sz w:val="28"/>
          <w:szCs w:val="28"/>
        </w:rPr>
        <w:t>Mérés az egyetemes szögmérővel:</w:t>
      </w:r>
    </w:p>
    <w:p w:rsidR="008F754A" w:rsidRPr="003569F3" w:rsidRDefault="008F754A" w:rsidP="008F754A">
      <w:pPr>
        <w:numPr>
          <w:ilvl w:val="0"/>
          <w:numId w:val="22"/>
        </w:numPr>
        <w:spacing w:before="100" w:beforeAutospacing="1" w:after="100" w:afterAutospacing="1"/>
        <w:rPr>
          <w:rFonts w:ascii="Arial" w:hAnsi="Arial" w:cs="Arial"/>
          <w:sz w:val="28"/>
          <w:szCs w:val="28"/>
        </w:rPr>
      </w:pPr>
      <w:r w:rsidRPr="003569F3">
        <w:rPr>
          <w:sz w:val="28"/>
          <w:szCs w:val="28"/>
        </w:rPr>
        <w:t> </w:t>
      </w:r>
      <w:r w:rsidRPr="003569F3">
        <w:rPr>
          <w:rFonts w:ascii="Arial" w:hAnsi="Arial" w:cs="Arial"/>
          <w:sz w:val="28"/>
          <w:szCs w:val="28"/>
        </w:rPr>
        <w:t xml:space="preserve">A munkadarab szöget bezáró felületeit a mozgó szárak közé kell befogni. </w:t>
      </w:r>
    </w:p>
    <w:p w:rsidR="008F754A" w:rsidRPr="003569F3" w:rsidRDefault="008F754A" w:rsidP="008F754A">
      <w:pPr>
        <w:numPr>
          <w:ilvl w:val="0"/>
          <w:numId w:val="22"/>
        </w:numPr>
        <w:spacing w:before="100" w:beforeAutospacing="1" w:after="100" w:afterAutospacing="1"/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sz w:val="28"/>
          <w:szCs w:val="28"/>
        </w:rPr>
        <w:t xml:space="preserve">A kérdéses szöget a nóniusz segítségével kell leolvasni: </w:t>
      </w:r>
    </w:p>
    <w:p w:rsidR="008F754A" w:rsidRPr="003569F3" w:rsidRDefault="008F754A" w:rsidP="008F754A">
      <w:pPr>
        <w:numPr>
          <w:ilvl w:val="0"/>
          <w:numId w:val="22"/>
        </w:numPr>
        <w:spacing w:before="100" w:beforeAutospacing="1" w:after="100" w:afterAutospacing="1"/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sz w:val="28"/>
          <w:szCs w:val="28"/>
        </w:rPr>
        <w:t xml:space="preserve">A főskálán 0-tól kiindulva a nóniusz nulla vonaláig meg kell számolni a fokokat, majd ugyanabban az irányban haladva kell a nóniusz fedőosztását megkeresni. A fedőosztás adja meg, hogy hányszor 5 percet kell a fokokhoz hozzáadni. </w:t>
      </w:r>
    </w:p>
    <w:p w:rsidR="008F754A" w:rsidRPr="003569F3" w:rsidRDefault="008F754A" w:rsidP="008F754A">
      <w:pPr>
        <w:pStyle w:val="NormlWeb"/>
        <w:rPr>
          <w:rFonts w:ascii="Arial" w:hAnsi="Arial" w:cs="Arial"/>
          <w:sz w:val="28"/>
          <w:szCs w:val="28"/>
        </w:rPr>
      </w:pPr>
      <w:r w:rsidRPr="003569F3">
        <w:rPr>
          <w:rStyle w:val="Kiemels2"/>
          <w:rFonts w:ascii="Arial" w:hAnsi="Arial" w:cs="Arial"/>
          <w:sz w:val="28"/>
          <w:szCs w:val="28"/>
        </w:rPr>
        <w:t>A mérési eredmény előállítása:</w:t>
      </w:r>
    </w:p>
    <w:p w:rsidR="008F754A" w:rsidRPr="003569F3" w:rsidRDefault="008F754A" w:rsidP="008F754A">
      <w:pPr>
        <w:numPr>
          <w:ilvl w:val="0"/>
          <w:numId w:val="23"/>
        </w:numPr>
        <w:spacing w:before="100" w:beforeAutospacing="1" w:after="100" w:afterAutospacing="1"/>
        <w:rPr>
          <w:rFonts w:ascii="Arial" w:hAnsi="Arial" w:cs="Arial"/>
          <w:sz w:val="28"/>
          <w:szCs w:val="28"/>
        </w:rPr>
      </w:pPr>
      <w:r w:rsidRPr="003569F3">
        <w:rPr>
          <w:rStyle w:val="Kiemels2"/>
          <w:rFonts w:ascii="Arial" w:hAnsi="Arial" w:cs="Arial"/>
          <w:sz w:val="28"/>
          <w:szCs w:val="28"/>
        </w:rPr>
        <w:t>Hegyesszögeknél</w:t>
      </w:r>
      <w:r w:rsidRPr="003569F3">
        <w:rPr>
          <w:rFonts w:ascii="Arial" w:hAnsi="Arial" w:cs="Arial"/>
          <w:sz w:val="28"/>
          <w:szCs w:val="28"/>
        </w:rPr>
        <w:t xml:space="preserve"> (0-90°) a mért érték közvetlenül a mérési eredményt adja. </w:t>
      </w:r>
    </w:p>
    <w:p w:rsidR="008F754A" w:rsidRPr="003569F3" w:rsidRDefault="008F754A" w:rsidP="008F754A">
      <w:pPr>
        <w:numPr>
          <w:ilvl w:val="0"/>
          <w:numId w:val="23"/>
        </w:numPr>
        <w:spacing w:before="100" w:beforeAutospacing="1" w:after="100" w:afterAutospacing="1"/>
        <w:rPr>
          <w:rFonts w:ascii="Arial" w:hAnsi="Arial" w:cs="Arial"/>
          <w:sz w:val="28"/>
          <w:szCs w:val="28"/>
        </w:rPr>
      </w:pPr>
      <w:r w:rsidRPr="003569F3">
        <w:rPr>
          <w:rStyle w:val="Kiemels2"/>
          <w:rFonts w:ascii="Arial" w:hAnsi="Arial" w:cs="Arial"/>
          <w:sz w:val="28"/>
          <w:szCs w:val="28"/>
        </w:rPr>
        <w:t>Tompaszögeknél</w:t>
      </w:r>
      <w:r w:rsidRPr="003569F3">
        <w:rPr>
          <w:rFonts w:ascii="Arial" w:hAnsi="Arial" w:cs="Arial"/>
          <w:sz w:val="28"/>
          <w:szCs w:val="28"/>
        </w:rPr>
        <w:t xml:space="preserve"> (90°-180°) a mérési eredmény úgy áll elő, hogy a leolvasott értéket levonjuk 180°-ból. </w:t>
      </w:r>
    </w:p>
    <w:p w:rsidR="008F754A" w:rsidRPr="003569F3" w:rsidRDefault="008F754A" w:rsidP="008F754A">
      <w:pPr>
        <w:pStyle w:val="NormlWeb"/>
        <w:rPr>
          <w:rFonts w:ascii="Arial" w:hAnsi="Arial" w:cs="Arial"/>
          <w:sz w:val="28"/>
          <w:szCs w:val="28"/>
        </w:rPr>
      </w:pPr>
      <w:r w:rsidRPr="003569F3">
        <w:rPr>
          <w:rStyle w:val="Kiemels2"/>
          <w:rFonts w:ascii="Arial" w:hAnsi="Arial" w:cs="Arial"/>
          <w:sz w:val="28"/>
          <w:szCs w:val="28"/>
        </w:rPr>
        <w:t>Példák az egyetemes szögmérő alkalmazására:</w:t>
      </w:r>
    </w:p>
    <w:p w:rsidR="008F754A" w:rsidRPr="003569F3" w:rsidRDefault="008F754A" w:rsidP="008F754A">
      <w:pPr>
        <w:pStyle w:val="NormlWeb"/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inline distT="0" distB="0" distL="0" distR="0">
            <wp:extent cx="3333750" cy="2371725"/>
            <wp:effectExtent l="19050" t="0" r="0" b="0"/>
            <wp:docPr id="17" name="Kép 17" descr="2-3-3-2-1_j_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2-3-3-2-1_j_350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237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754A" w:rsidRPr="003569F3" w:rsidRDefault="008F754A" w:rsidP="008F754A">
      <w:pPr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sz w:val="28"/>
          <w:szCs w:val="28"/>
        </w:rPr>
        <w:t xml:space="preserve">Fontos megmunkálási követelmény, hogy a munkadarab sík felületei egyenletes síkot alkossanak. A </w:t>
      </w:r>
      <w:r w:rsidRPr="003569F3">
        <w:rPr>
          <w:rStyle w:val="Kiemels2"/>
          <w:rFonts w:ascii="Arial" w:hAnsi="Arial" w:cs="Arial"/>
          <w:sz w:val="28"/>
          <w:szCs w:val="28"/>
        </w:rPr>
        <w:t>felületi egyenletesség</w:t>
      </w:r>
      <w:r w:rsidRPr="003569F3">
        <w:rPr>
          <w:rFonts w:ascii="Arial" w:hAnsi="Arial" w:cs="Arial"/>
          <w:sz w:val="28"/>
          <w:szCs w:val="28"/>
        </w:rPr>
        <w:t xml:space="preserve"> ellenőrzésére több mérőeszközt is használhatunk. Egyszerűbb, a kis műhelyekben is megtalálható ellenőrzőeszközök:</w:t>
      </w:r>
    </w:p>
    <w:p w:rsidR="008F754A" w:rsidRPr="003569F3" w:rsidRDefault="008F754A" w:rsidP="008F754A">
      <w:pPr>
        <w:numPr>
          <w:ilvl w:val="0"/>
          <w:numId w:val="24"/>
        </w:numPr>
        <w:spacing w:before="100" w:beforeAutospacing="1" w:after="100" w:afterAutospacing="1"/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sz w:val="28"/>
          <w:szCs w:val="28"/>
        </w:rPr>
        <w:t xml:space="preserve">derékszög, </w:t>
      </w:r>
    </w:p>
    <w:p w:rsidR="008F754A" w:rsidRPr="003569F3" w:rsidRDefault="008F754A" w:rsidP="008F754A">
      <w:pPr>
        <w:numPr>
          <w:ilvl w:val="0"/>
          <w:numId w:val="24"/>
        </w:numPr>
        <w:spacing w:before="100" w:beforeAutospacing="1" w:after="100" w:afterAutospacing="1"/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sz w:val="28"/>
          <w:szCs w:val="28"/>
        </w:rPr>
        <w:t xml:space="preserve">acélvonalzó, </w:t>
      </w:r>
    </w:p>
    <w:p w:rsidR="008F754A" w:rsidRPr="003569F3" w:rsidRDefault="008F754A" w:rsidP="008F754A">
      <w:pPr>
        <w:numPr>
          <w:ilvl w:val="0"/>
          <w:numId w:val="24"/>
        </w:numPr>
        <w:spacing w:before="100" w:beforeAutospacing="1" w:after="100" w:afterAutospacing="1"/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sz w:val="28"/>
          <w:szCs w:val="28"/>
        </w:rPr>
        <w:t xml:space="preserve">hajszálszög vonalzó. </w:t>
      </w:r>
    </w:p>
    <w:p w:rsidR="008F754A" w:rsidRPr="003569F3" w:rsidRDefault="008F754A" w:rsidP="008F754A">
      <w:pPr>
        <w:pStyle w:val="NormlWeb"/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sz w:val="28"/>
          <w:szCs w:val="28"/>
        </w:rPr>
        <w:t xml:space="preserve">Az ellenőrzéshez a fenti eszközök esetében a </w:t>
      </w:r>
      <w:r w:rsidRPr="003569F3">
        <w:rPr>
          <w:rStyle w:val="Kiemels2"/>
          <w:rFonts w:ascii="Arial" w:hAnsi="Arial" w:cs="Arial"/>
          <w:sz w:val="28"/>
          <w:szCs w:val="28"/>
        </w:rPr>
        <w:t xml:space="preserve">fényrés módszert </w:t>
      </w:r>
      <w:r w:rsidRPr="003569F3">
        <w:rPr>
          <w:rFonts w:ascii="Arial" w:hAnsi="Arial" w:cs="Arial"/>
          <w:sz w:val="28"/>
          <w:szCs w:val="28"/>
        </w:rPr>
        <w:t>alkalmazzuk.</w:t>
      </w:r>
    </w:p>
    <w:p w:rsidR="008F754A" w:rsidRPr="003569F3" w:rsidRDefault="008F754A" w:rsidP="008F754A">
      <w:pPr>
        <w:pStyle w:val="NormlWeb"/>
        <w:rPr>
          <w:rFonts w:ascii="Arial" w:hAnsi="Arial" w:cs="Arial"/>
          <w:sz w:val="28"/>
          <w:szCs w:val="28"/>
        </w:rPr>
      </w:pPr>
      <w:r w:rsidRPr="003569F3">
        <w:rPr>
          <w:rStyle w:val="Kiemels2"/>
          <w:rFonts w:ascii="Arial" w:hAnsi="Arial" w:cs="Arial"/>
          <w:sz w:val="28"/>
          <w:szCs w:val="28"/>
        </w:rPr>
        <w:t xml:space="preserve">A vizsgálat menete: </w:t>
      </w:r>
    </w:p>
    <w:p w:rsidR="008F754A" w:rsidRPr="003569F3" w:rsidRDefault="008F754A" w:rsidP="008F754A">
      <w:pPr>
        <w:numPr>
          <w:ilvl w:val="0"/>
          <w:numId w:val="25"/>
        </w:numPr>
        <w:spacing w:before="100" w:beforeAutospacing="1" w:after="100" w:afterAutospacing="1"/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sz w:val="28"/>
          <w:szCs w:val="28"/>
        </w:rPr>
        <w:lastRenderedPageBreak/>
        <w:t xml:space="preserve">A munkadarabot az egyik kézben tartva az ellenőrzőeszközt a vizsgálandó felületre helyezzük. </w:t>
      </w:r>
    </w:p>
    <w:p w:rsidR="008F754A" w:rsidRPr="003569F3" w:rsidRDefault="008F754A" w:rsidP="008F754A">
      <w:pPr>
        <w:numPr>
          <w:ilvl w:val="0"/>
          <w:numId w:val="25"/>
        </w:numPr>
        <w:spacing w:before="100" w:beforeAutospacing="1" w:after="100" w:afterAutospacing="1"/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sz w:val="28"/>
          <w:szCs w:val="28"/>
        </w:rPr>
        <w:t xml:space="preserve">A munkadarabot a ráhelyezett vonalzóval szemmagasságba emeljük, és a fény felé fordítjuk. </w:t>
      </w:r>
    </w:p>
    <w:p w:rsidR="008F754A" w:rsidRPr="003569F3" w:rsidRDefault="008F754A" w:rsidP="008F754A">
      <w:pPr>
        <w:pStyle w:val="NormlWeb"/>
        <w:rPr>
          <w:rFonts w:ascii="Arial" w:hAnsi="Arial" w:cs="Arial"/>
          <w:sz w:val="28"/>
          <w:szCs w:val="28"/>
        </w:rPr>
      </w:pPr>
      <w:r w:rsidRPr="003569F3">
        <w:rPr>
          <w:rStyle w:val="Kiemels2"/>
          <w:rFonts w:ascii="Arial" w:hAnsi="Arial" w:cs="Arial"/>
          <w:sz w:val="28"/>
          <w:szCs w:val="28"/>
        </w:rPr>
        <w:t xml:space="preserve">Értékelés: </w:t>
      </w:r>
    </w:p>
    <w:p w:rsidR="008F754A" w:rsidRPr="003569F3" w:rsidRDefault="008F754A" w:rsidP="008F754A">
      <w:pPr>
        <w:numPr>
          <w:ilvl w:val="0"/>
          <w:numId w:val="26"/>
        </w:numPr>
        <w:spacing w:before="100" w:beforeAutospacing="1" w:after="100" w:afterAutospacing="1"/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sz w:val="28"/>
          <w:szCs w:val="28"/>
        </w:rPr>
        <w:t xml:space="preserve">Amennyiben a vizsgált </w:t>
      </w:r>
      <w:r w:rsidRPr="003569F3">
        <w:rPr>
          <w:rStyle w:val="Kiemels2"/>
          <w:rFonts w:ascii="Arial" w:hAnsi="Arial" w:cs="Arial"/>
          <w:sz w:val="28"/>
          <w:szCs w:val="28"/>
        </w:rPr>
        <w:t>felület tökéletes</w:t>
      </w:r>
      <w:r w:rsidRPr="003569F3">
        <w:rPr>
          <w:rFonts w:ascii="Arial" w:hAnsi="Arial" w:cs="Arial"/>
          <w:sz w:val="28"/>
          <w:szCs w:val="28"/>
        </w:rPr>
        <w:t xml:space="preserve">, a mérőeszköz teljes felülete felfekszik az ellenőrzött felületre. A </w:t>
      </w:r>
      <w:r w:rsidRPr="003569F3">
        <w:rPr>
          <w:rStyle w:val="Kiemels2"/>
          <w:rFonts w:ascii="Arial" w:hAnsi="Arial" w:cs="Arial"/>
          <w:sz w:val="28"/>
          <w:szCs w:val="28"/>
        </w:rPr>
        <w:t>fényrés egyenletes, vékony.</w:t>
      </w:r>
      <w:r w:rsidRPr="003569F3">
        <w:rPr>
          <w:rFonts w:ascii="Arial" w:hAnsi="Arial" w:cs="Arial"/>
          <w:sz w:val="28"/>
          <w:szCs w:val="28"/>
        </w:rPr>
        <w:t xml:space="preserve"> </w:t>
      </w:r>
    </w:p>
    <w:p w:rsidR="008F754A" w:rsidRPr="003569F3" w:rsidRDefault="008F754A" w:rsidP="008F754A">
      <w:pPr>
        <w:numPr>
          <w:ilvl w:val="0"/>
          <w:numId w:val="26"/>
        </w:numPr>
        <w:spacing w:before="100" w:beforeAutospacing="1" w:after="100" w:afterAutospacing="1"/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sz w:val="28"/>
          <w:szCs w:val="28"/>
        </w:rPr>
        <w:t xml:space="preserve">Ha a </w:t>
      </w:r>
      <w:r w:rsidRPr="003569F3">
        <w:rPr>
          <w:rStyle w:val="Kiemels2"/>
          <w:rFonts w:ascii="Arial" w:hAnsi="Arial" w:cs="Arial"/>
          <w:sz w:val="28"/>
          <w:szCs w:val="28"/>
        </w:rPr>
        <w:t xml:space="preserve">fényrés egyenetlen </w:t>
      </w:r>
      <w:r w:rsidRPr="003569F3">
        <w:rPr>
          <w:rFonts w:ascii="Arial" w:hAnsi="Arial" w:cs="Arial"/>
          <w:sz w:val="28"/>
          <w:szCs w:val="28"/>
        </w:rPr>
        <w:t xml:space="preserve">a mérőeszköz és a vizsgált felület között, akkor a </w:t>
      </w:r>
      <w:r w:rsidRPr="003569F3">
        <w:rPr>
          <w:rStyle w:val="Kiemels2"/>
          <w:rFonts w:ascii="Arial" w:hAnsi="Arial" w:cs="Arial"/>
          <w:sz w:val="28"/>
          <w:szCs w:val="28"/>
        </w:rPr>
        <w:t>megmunkálás nem megfelelő</w:t>
      </w:r>
      <w:r w:rsidRPr="003569F3">
        <w:rPr>
          <w:rFonts w:ascii="Arial" w:hAnsi="Arial" w:cs="Arial"/>
          <w:sz w:val="28"/>
          <w:szCs w:val="28"/>
        </w:rPr>
        <w:t xml:space="preserve">. </w:t>
      </w:r>
    </w:p>
    <w:tbl>
      <w:tblPr>
        <w:tblW w:w="4500" w:type="dxa"/>
        <w:tblCellSpacing w:w="0" w:type="dxa"/>
        <w:tblCellMar>
          <w:top w:w="75" w:type="dxa"/>
          <w:left w:w="75" w:type="dxa"/>
          <w:bottom w:w="75" w:type="dxa"/>
          <w:right w:w="75" w:type="dxa"/>
        </w:tblCellMar>
        <w:tblLook w:val="0000" w:firstRow="0" w:lastRow="0" w:firstColumn="0" w:lastColumn="0" w:noHBand="0" w:noVBand="0"/>
      </w:tblPr>
      <w:tblGrid>
        <w:gridCol w:w="2880"/>
        <w:gridCol w:w="2880"/>
      </w:tblGrid>
      <w:tr w:rsidR="008F754A" w:rsidRPr="003569F3" w:rsidTr="00FF783D">
        <w:trPr>
          <w:tblCellSpacing w:w="0" w:type="dxa"/>
        </w:trPr>
        <w:tc>
          <w:tcPr>
            <w:tcW w:w="0" w:type="auto"/>
            <w:vAlign w:val="center"/>
          </w:tcPr>
          <w:p w:rsidR="008F754A" w:rsidRPr="003569F3" w:rsidRDefault="008F754A" w:rsidP="00FF783D">
            <w:pPr>
              <w:pStyle w:val="NormlWeb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>
                  <wp:extent cx="1714500" cy="1076325"/>
                  <wp:effectExtent l="19050" t="0" r="0" b="0"/>
                  <wp:docPr id="18" name="Kép 18" descr="2-4-1a_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2-4-1a_1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500" cy="1076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F754A" w:rsidRPr="003569F3" w:rsidRDefault="008F754A" w:rsidP="00FF783D">
            <w:pPr>
              <w:pStyle w:val="NormlWeb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>Megfelelő felület</w:t>
            </w:r>
          </w:p>
        </w:tc>
        <w:tc>
          <w:tcPr>
            <w:tcW w:w="0" w:type="auto"/>
            <w:vAlign w:val="center"/>
          </w:tcPr>
          <w:p w:rsidR="008F754A" w:rsidRPr="003569F3" w:rsidRDefault="008F754A" w:rsidP="00FF783D">
            <w:pPr>
              <w:pStyle w:val="NormlWeb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>
                  <wp:extent cx="1714500" cy="971550"/>
                  <wp:effectExtent l="19050" t="0" r="0" b="0"/>
                  <wp:docPr id="19" name="Kép 19" descr="2-4-1b_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2-4-1b_1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500" cy="971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F754A" w:rsidRPr="003569F3" w:rsidRDefault="008F754A" w:rsidP="00FF783D">
            <w:pPr>
              <w:pStyle w:val="NormlWeb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>Homorú felület</w:t>
            </w:r>
          </w:p>
        </w:tc>
      </w:tr>
      <w:tr w:rsidR="008F754A" w:rsidRPr="003569F3" w:rsidTr="00FF783D">
        <w:trPr>
          <w:tblCellSpacing w:w="0" w:type="dxa"/>
        </w:trPr>
        <w:tc>
          <w:tcPr>
            <w:tcW w:w="0" w:type="auto"/>
            <w:vAlign w:val="center"/>
          </w:tcPr>
          <w:p w:rsidR="008F754A" w:rsidRPr="003569F3" w:rsidRDefault="008F754A" w:rsidP="00FF783D">
            <w:pPr>
              <w:pStyle w:val="NormlWeb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>
                  <wp:extent cx="1714500" cy="1019175"/>
                  <wp:effectExtent l="19050" t="0" r="0" b="0"/>
                  <wp:docPr id="20" name="Kép 20" descr="2-4-1c_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2-4-1c_1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500" cy="1019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F754A" w:rsidRPr="003569F3" w:rsidRDefault="008F754A" w:rsidP="00FF783D">
            <w:pPr>
              <w:pStyle w:val="NormlWeb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>Domború felület</w:t>
            </w:r>
          </w:p>
        </w:tc>
        <w:tc>
          <w:tcPr>
            <w:tcW w:w="0" w:type="auto"/>
            <w:vAlign w:val="center"/>
          </w:tcPr>
          <w:p w:rsidR="008F754A" w:rsidRPr="003569F3" w:rsidRDefault="008F754A" w:rsidP="00FF783D">
            <w:pPr>
              <w:pStyle w:val="NormlWeb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>
                  <wp:extent cx="1714500" cy="990600"/>
                  <wp:effectExtent l="19050" t="0" r="0" b="0"/>
                  <wp:docPr id="21" name="Kép 21" descr="2-4-1d_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2-4-1d_1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500" cy="990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F754A" w:rsidRPr="003569F3" w:rsidRDefault="008F754A" w:rsidP="00FF783D">
            <w:pPr>
              <w:pStyle w:val="NormlWeb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>Hullámos felület</w:t>
            </w:r>
          </w:p>
        </w:tc>
      </w:tr>
    </w:tbl>
    <w:p w:rsidR="008F754A" w:rsidRPr="003569F3" w:rsidRDefault="008F754A" w:rsidP="008F754A">
      <w:pPr>
        <w:pStyle w:val="NormlWeb"/>
        <w:rPr>
          <w:rFonts w:ascii="Arial" w:hAnsi="Arial" w:cs="Arial"/>
          <w:sz w:val="28"/>
          <w:szCs w:val="28"/>
        </w:rPr>
      </w:pPr>
      <w:r w:rsidRPr="003569F3">
        <w:rPr>
          <w:rStyle w:val="Kiemels2"/>
          <w:rFonts w:ascii="Arial" w:hAnsi="Arial" w:cs="Arial"/>
          <w:sz w:val="28"/>
          <w:szCs w:val="28"/>
        </w:rPr>
        <w:t>Ellenőrzési képek</w:t>
      </w:r>
    </w:p>
    <w:p w:rsidR="008F754A" w:rsidRPr="003569F3" w:rsidRDefault="008F754A" w:rsidP="008F754A">
      <w:pPr>
        <w:pStyle w:val="NormlWeb"/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sz w:val="28"/>
          <w:szCs w:val="28"/>
        </w:rPr>
        <w:t>A kérdéses felület egyenletességét és síklapúságát az élekkel párhuzamosan szélességi és a hosszsági irányban, valamint átlósan is több állásban kell vizsgálni.</w:t>
      </w:r>
    </w:p>
    <w:tbl>
      <w:tblPr>
        <w:tblW w:w="8535" w:type="dxa"/>
        <w:tblCellSpacing w:w="0" w:type="dxa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875"/>
        <w:gridCol w:w="6660"/>
      </w:tblGrid>
      <w:tr w:rsidR="008F754A" w:rsidRPr="003569F3" w:rsidTr="00FF783D">
        <w:trPr>
          <w:tblCellSpacing w:w="0" w:type="dxa"/>
        </w:trPr>
        <w:tc>
          <w:tcPr>
            <w:tcW w:w="1875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8"/>
                <w:szCs w:val="28"/>
              </w:rPr>
              <w:drawing>
                <wp:anchor distT="0" distB="0" distL="0" distR="0" simplePos="0" relativeHeight="251662336" behindDoc="0" locked="0" layoutInCell="1" allowOverlap="0">
                  <wp:simplePos x="0" y="0"/>
                  <wp:positionH relativeFrom="column">
                    <wp:posOffset>-899795</wp:posOffset>
                  </wp:positionH>
                  <wp:positionV relativeFrom="line">
                    <wp:posOffset>-1675130</wp:posOffset>
                  </wp:positionV>
                  <wp:extent cx="838200" cy="1771650"/>
                  <wp:effectExtent l="19050" t="0" r="0" b="0"/>
                  <wp:wrapSquare wrapText="bothSides"/>
                  <wp:docPr id="1" name="Kép 4" descr="valtozat2_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valtozat2_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200" cy="1771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660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8F754A" w:rsidRPr="003569F3" w:rsidRDefault="008F754A" w:rsidP="00FF783D">
            <w:pPr>
              <w:pStyle w:val="NormlWeb"/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> </w:t>
            </w:r>
          </w:p>
          <w:tbl>
            <w:tblPr>
              <w:tblW w:w="4500" w:type="dxa"/>
              <w:tblCellSpacing w:w="0" w:type="dxa"/>
              <w:tblBorders>
                <w:top w:val="outset" w:sz="12" w:space="0" w:color="A63030"/>
                <w:left w:val="outset" w:sz="12" w:space="0" w:color="A63030"/>
                <w:bottom w:val="outset" w:sz="12" w:space="0" w:color="A63030"/>
                <w:right w:val="outset" w:sz="12" w:space="0" w:color="A63030"/>
              </w:tblBorders>
              <w:shd w:val="clear" w:color="auto" w:fill="CCCCCC"/>
              <w:tblCellMar>
                <w:top w:w="75" w:type="dxa"/>
                <w:left w:w="75" w:type="dxa"/>
                <w:bottom w:w="75" w:type="dxa"/>
                <w:right w:w="75" w:type="dxa"/>
              </w:tblCellMar>
              <w:tblLook w:val="0000" w:firstRow="0" w:lastRow="0" w:firstColumn="0" w:lastColumn="0" w:noHBand="0" w:noVBand="0"/>
            </w:tblPr>
            <w:tblGrid>
              <w:gridCol w:w="4500"/>
            </w:tblGrid>
            <w:tr w:rsidR="008F754A" w:rsidRPr="003569F3" w:rsidTr="00FF783D">
              <w:trPr>
                <w:tblCellSpacing w:w="0" w:type="dxa"/>
              </w:trPr>
              <w:tc>
                <w:tcPr>
                  <w:tcW w:w="0" w:type="auto"/>
                  <w:tcBorders>
                    <w:top w:val="outset" w:sz="6" w:space="0" w:color="A63030"/>
                    <w:left w:val="outset" w:sz="6" w:space="0" w:color="A63030"/>
                    <w:bottom w:val="outset" w:sz="6" w:space="0" w:color="A63030"/>
                    <w:right w:val="outset" w:sz="6" w:space="0" w:color="A63030"/>
                  </w:tcBorders>
                  <w:shd w:val="clear" w:color="auto" w:fill="CCCCCC"/>
                  <w:vAlign w:val="center"/>
                </w:tcPr>
                <w:p w:rsidR="008F754A" w:rsidRPr="003569F3" w:rsidRDefault="008F754A" w:rsidP="00FF783D">
                  <w:pPr>
                    <w:pStyle w:val="NormlWeb"/>
                    <w:rPr>
                      <w:rFonts w:ascii="Arial" w:hAnsi="Arial" w:cs="Arial"/>
                      <w:sz w:val="28"/>
                      <w:szCs w:val="28"/>
                    </w:rPr>
                  </w:pPr>
                  <w:r w:rsidRPr="003569F3">
                    <w:rPr>
                      <w:rFonts w:ascii="Arial" w:hAnsi="Arial" w:cs="Arial"/>
                      <w:sz w:val="28"/>
                      <w:szCs w:val="28"/>
                    </w:rPr>
                    <w:t>A fény kápráztató hatása miatt a hiba a valóságosnál nagyobbnak tűnik.</w:t>
                  </w:r>
                </w:p>
              </w:tc>
            </w:tr>
          </w:tbl>
          <w:p w:rsidR="008F754A" w:rsidRPr="003569F3" w:rsidRDefault="008F754A" w:rsidP="00FF783D">
            <w:pPr>
              <w:rPr>
                <w:rStyle w:val="Kiemels2"/>
                <w:sz w:val="28"/>
                <w:szCs w:val="28"/>
              </w:rPr>
            </w:pPr>
          </w:p>
        </w:tc>
      </w:tr>
    </w:tbl>
    <w:p w:rsidR="008F754A" w:rsidRPr="003569F3" w:rsidRDefault="008F754A" w:rsidP="008F754A">
      <w:pPr>
        <w:rPr>
          <w:sz w:val="28"/>
          <w:szCs w:val="28"/>
        </w:rPr>
      </w:pPr>
    </w:p>
    <w:p w:rsidR="00FF783D" w:rsidRDefault="00FF783D" w:rsidP="008F754A">
      <w:pPr>
        <w:pStyle w:val="NormlWeb"/>
        <w:rPr>
          <w:rFonts w:ascii="Arial" w:hAnsi="Arial" w:cs="Arial"/>
          <w:sz w:val="28"/>
          <w:szCs w:val="28"/>
        </w:rPr>
      </w:pPr>
    </w:p>
    <w:p w:rsidR="00FF783D" w:rsidRDefault="00FF783D" w:rsidP="008F754A">
      <w:pPr>
        <w:pStyle w:val="NormlWeb"/>
        <w:rPr>
          <w:rFonts w:ascii="Arial" w:hAnsi="Arial" w:cs="Arial"/>
          <w:sz w:val="28"/>
          <w:szCs w:val="28"/>
        </w:rPr>
      </w:pPr>
    </w:p>
    <w:p w:rsidR="008F754A" w:rsidRPr="003569F3" w:rsidRDefault="008F754A" w:rsidP="008F754A">
      <w:pPr>
        <w:pStyle w:val="NormlWeb"/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sz w:val="28"/>
          <w:szCs w:val="28"/>
        </w:rPr>
        <w:lastRenderedPageBreak/>
        <w:t>Az oldalon található önellenőrző tesztfeladatok segítségével felmérheti, hogy milyen mértékben sikerült a fejezet ismeretanyagát elsajátítania. Oldja meg a feladatokat, majd a Kiértékel gombra kattintva ellenőrizze válaszai helyességét!</w:t>
      </w:r>
    </w:p>
    <w:p w:rsidR="008F754A" w:rsidRPr="003569F3" w:rsidRDefault="008F754A" w:rsidP="008F754A">
      <w:pPr>
        <w:pStyle w:val="NormlWeb"/>
        <w:rPr>
          <w:rFonts w:ascii="Arial" w:hAnsi="Arial" w:cs="Arial"/>
          <w:sz w:val="28"/>
          <w:szCs w:val="28"/>
        </w:rPr>
      </w:pPr>
      <w:r w:rsidRPr="003569F3">
        <w:rPr>
          <w:rFonts w:ascii="Arial" w:hAnsi="Arial" w:cs="Arial"/>
          <w:sz w:val="28"/>
          <w:szCs w:val="28"/>
        </w:rPr>
        <w:t>Minimális teljesítmény: 60%</w:t>
      </w:r>
    </w:p>
    <w:p w:rsidR="008F754A" w:rsidRPr="003569F3" w:rsidRDefault="008F754A" w:rsidP="008F754A">
      <w:pPr>
        <w:rPr>
          <w:rStyle w:val="style111"/>
          <w:sz w:val="28"/>
          <w:szCs w:val="28"/>
        </w:rPr>
      </w:pPr>
    </w:p>
    <w:p w:rsidR="008F754A" w:rsidRPr="003569F3" w:rsidRDefault="008F754A" w:rsidP="008F754A">
      <w:pPr>
        <w:pStyle w:val="z-Akrdvteteje"/>
        <w:rPr>
          <w:sz w:val="28"/>
          <w:szCs w:val="28"/>
        </w:rPr>
      </w:pPr>
      <w:r w:rsidRPr="003569F3">
        <w:rPr>
          <w:sz w:val="28"/>
          <w:szCs w:val="28"/>
        </w:rPr>
        <w:t>Az űrlap teteje</w:t>
      </w:r>
    </w:p>
    <w:tbl>
      <w:tblPr>
        <w:tblW w:w="5000" w:type="pct"/>
        <w:tblCellSpacing w:w="37" w:type="dxa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79"/>
        <w:gridCol w:w="479"/>
        <w:gridCol w:w="9408"/>
      </w:tblGrid>
      <w:tr w:rsidR="008F754A" w:rsidRPr="003569F3" w:rsidTr="00FF783D">
        <w:trPr>
          <w:tblCellSpacing w:w="37" w:type="dxa"/>
        </w:trPr>
        <w:tc>
          <w:tcPr>
            <w:tcW w:w="217" w:type="pct"/>
            <w:shd w:val="clear" w:color="auto" w:fill="FFCC66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object w:dxaOrig="1440" w:dyaOrig="1440">
                <v:shape id="_x0000_i1146" type="#_x0000_t75" style="width:1in;height:18pt" o:ole="">
                  <v:imagedata r:id="rId28" o:title=""/>
                </v:shape>
                <w:control r:id="rId29" w:name="DefaultOcxName" w:shapeid="_x0000_i1146"/>
              </w:object>
            </w:r>
            <w:r w:rsidRPr="003569F3">
              <w:rPr>
                <w:rFonts w:ascii="Arial" w:hAnsi="Arial" w:cs="Arial"/>
                <w:sz w:val="28"/>
                <w:szCs w:val="28"/>
              </w:rPr>
              <w:t>1. </w:t>
            </w:r>
          </w:p>
        </w:tc>
        <w:tc>
          <w:tcPr>
            <w:tcW w:w="188" w:type="pct"/>
            <w:shd w:val="clear" w:color="auto" w:fill="FFCC66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> </w:t>
            </w:r>
          </w:p>
        </w:tc>
        <w:tc>
          <w:tcPr>
            <w:tcW w:w="0" w:type="auto"/>
            <w:shd w:val="clear" w:color="auto" w:fill="FFCC66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proofErr w:type="gramStart"/>
            <w:r w:rsidRPr="003569F3">
              <w:rPr>
                <w:rFonts w:ascii="Arial" w:hAnsi="Arial" w:cs="Arial"/>
                <w:sz w:val="28"/>
                <w:szCs w:val="28"/>
              </w:rPr>
              <w:t>A .</w:t>
            </w:r>
            <w:proofErr w:type="gramEnd"/>
            <w:r w:rsidRPr="003569F3">
              <w:rPr>
                <w:rFonts w:ascii="Arial" w:hAnsi="Arial" w:cs="Arial"/>
                <w:sz w:val="28"/>
                <w:szCs w:val="28"/>
              </w:rPr>
              <w:t xml:space="preserve">.. az a tevékenység, amellyel valamely fizikai mennyiség mérőszámát mértékegységgel való összehasonlítás útján meghatározzák. </w:t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000" w:firstRow="0" w:lastRow="0" w:firstColumn="0" w:lastColumn="0" w:noHBand="0" w:noVBand="0"/>
            </w:tblPr>
            <w:tblGrid>
              <w:gridCol w:w="6"/>
            </w:tblGrid>
            <w:tr w:rsidR="008F754A" w:rsidRPr="003569F3" w:rsidTr="00FF783D">
              <w:trPr>
                <w:tblCellSpacing w:w="0" w:type="dxa"/>
              </w:trPr>
              <w:tc>
                <w:tcPr>
                  <w:tcW w:w="0" w:type="auto"/>
                  <w:vAlign w:val="center"/>
                </w:tcPr>
                <w:p w:rsidR="008F754A" w:rsidRPr="003569F3" w:rsidRDefault="008F754A" w:rsidP="00FF783D">
                  <w:pPr>
                    <w:rPr>
                      <w:rFonts w:ascii="Arial" w:hAnsi="Arial" w:cs="Arial"/>
                      <w:sz w:val="28"/>
                      <w:szCs w:val="28"/>
                    </w:rPr>
                  </w:pPr>
                </w:p>
              </w:tc>
            </w:tr>
          </w:tbl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8F754A" w:rsidRPr="003569F3" w:rsidTr="00FF783D">
        <w:trPr>
          <w:tblCellSpacing w:w="37" w:type="dxa"/>
        </w:trPr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> </w:t>
            </w:r>
          </w:p>
        </w:tc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> </w:t>
            </w:r>
          </w:p>
        </w:tc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object w:dxaOrig="1440" w:dyaOrig="1440">
                <v:shape id="_x0000_i1149" type="#_x0000_t75" style="width:1in;height:18pt" o:ole="">
                  <v:imagedata r:id="rId30" o:title=""/>
                </v:shape>
                <w:control r:id="rId31" w:name="DefaultOcxName1" w:shapeid="_x0000_i1149"/>
              </w:object>
            </w:r>
            <w:r w:rsidRPr="003569F3">
              <w:rPr>
                <w:rFonts w:ascii="Arial" w:hAnsi="Arial" w:cs="Arial"/>
                <w:sz w:val="28"/>
                <w:szCs w:val="28"/>
              </w:rPr>
              <w:object w:dxaOrig="1440" w:dyaOrig="1440">
                <v:shape id="_x0000_i1153" type="#_x0000_t75" style="width:161.25pt;height:18pt" o:ole="">
                  <v:imagedata r:id="rId32" o:title=""/>
                </v:shape>
                <w:control r:id="rId33" w:name="DefaultOcxName2" w:shapeid="_x0000_i1153"/>
              </w:object>
            </w:r>
            <w:r w:rsidRPr="003569F3">
              <w:rPr>
                <w:rFonts w:ascii="Arial" w:hAnsi="Arial" w:cs="Arial"/>
                <w:sz w:val="28"/>
                <w:szCs w:val="28"/>
              </w:rPr>
              <w:object w:dxaOrig="1440" w:dyaOrig="1440">
                <v:shape id="_x0000_i1155" type="#_x0000_t75" style="width:1in;height:18pt" o:ole="">
                  <v:imagedata r:id="rId34" o:title=""/>
                </v:shape>
                <w:control r:id="rId35" w:name="DefaultOcxName3" w:shapeid="_x0000_i1155"/>
              </w:object>
            </w:r>
          </w:p>
        </w:tc>
      </w:tr>
      <w:tr w:rsidR="008F754A" w:rsidRPr="003569F3" w:rsidTr="00FF783D">
        <w:trPr>
          <w:tblCellSpacing w:w="37" w:type="dxa"/>
        </w:trPr>
        <w:tc>
          <w:tcPr>
            <w:tcW w:w="217" w:type="pct"/>
            <w:shd w:val="clear" w:color="auto" w:fill="FFCC66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>2. </w:t>
            </w:r>
          </w:p>
        </w:tc>
        <w:tc>
          <w:tcPr>
            <w:tcW w:w="188" w:type="pct"/>
            <w:shd w:val="clear" w:color="auto" w:fill="FFCC66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> </w:t>
            </w:r>
          </w:p>
        </w:tc>
        <w:tc>
          <w:tcPr>
            <w:tcW w:w="0" w:type="auto"/>
            <w:shd w:val="clear" w:color="auto" w:fill="FFCC66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 xml:space="preserve">A mérőszám az a szám, amely megmutatja, hogy a mérendő mennyiségben hányszor van meg a </w:t>
            </w:r>
            <w:proofErr w:type="gramStart"/>
            <w:r w:rsidRPr="003569F3">
              <w:rPr>
                <w:rFonts w:ascii="Arial" w:hAnsi="Arial" w:cs="Arial"/>
                <w:sz w:val="28"/>
                <w:szCs w:val="28"/>
              </w:rPr>
              <w:t>választott ..</w:t>
            </w:r>
            <w:proofErr w:type="gramEnd"/>
            <w:r w:rsidRPr="003569F3">
              <w:rPr>
                <w:rFonts w:ascii="Arial" w:hAnsi="Arial" w:cs="Arial"/>
                <w:sz w:val="28"/>
                <w:szCs w:val="28"/>
              </w:rPr>
              <w:t xml:space="preserve">.. </w:t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000" w:firstRow="0" w:lastRow="0" w:firstColumn="0" w:lastColumn="0" w:noHBand="0" w:noVBand="0"/>
            </w:tblPr>
            <w:tblGrid>
              <w:gridCol w:w="6"/>
            </w:tblGrid>
            <w:tr w:rsidR="008F754A" w:rsidRPr="003569F3" w:rsidTr="00FF783D">
              <w:trPr>
                <w:tblCellSpacing w:w="0" w:type="dxa"/>
              </w:trPr>
              <w:tc>
                <w:tcPr>
                  <w:tcW w:w="0" w:type="auto"/>
                  <w:vAlign w:val="center"/>
                </w:tcPr>
                <w:p w:rsidR="008F754A" w:rsidRPr="003569F3" w:rsidRDefault="008F754A" w:rsidP="00FF783D">
                  <w:pPr>
                    <w:rPr>
                      <w:rFonts w:ascii="Arial" w:hAnsi="Arial" w:cs="Arial"/>
                      <w:sz w:val="28"/>
                      <w:szCs w:val="28"/>
                    </w:rPr>
                  </w:pPr>
                </w:p>
              </w:tc>
            </w:tr>
          </w:tbl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8F754A" w:rsidRPr="003569F3" w:rsidTr="00FF783D">
        <w:trPr>
          <w:tblCellSpacing w:w="37" w:type="dxa"/>
        </w:trPr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> </w:t>
            </w:r>
          </w:p>
        </w:tc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object w:dxaOrig="1440" w:dyaOrig="1440">
                <v:shape id="_x0000_i1158" type="#_x0000_t75" style="width:20.25pt;height:18pt" o:ole="">
                  <v:imagedata r:id="rId36" o:title=""/>
                </v:shape>
                <w:control r:id="rId37" w:name="DefaultOcxName4" w:shapeid="_x0000_i1158"/>
              </w:object>
            </w:r>
          </w:p>
        </w:tc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 xml:space="preserve">munkadarab </w:t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000" w:firstRow="0" w:lastRow="0" w:firstColumn="0" w:lastColumn="0" w:noHBand="0" w:noVBand="0"/>
            </w:tblPr>
            <w:tblGrid>
              <w:gridCol w:w="6"/>
            </w:tblGrid>
            <w:tr w:rsidR="008F754A" w:rsidRPr="003569F3" w:rsidTr="00FF783D">
              <w:trPr>
                <w:tblCellSpacing w:w="0" w:type="dxa"/>
              </w:trPr>
              <w:tc>
                <w:tcPr>
                  <w:tcW w:w="0" w:type="auto"/>
                  <w:vAlign w:val="center"/>
                </w:tcPr>
                <w:p w:rsidR="008F754A" w:rsidRPr="003569F3" w:rsidRDefault="008F754A" w:rsidP="00FF783D">
                  <w:pPr>
                    <w:rPr>
                      <w:rFonts w:ascii="Arial" w:hAnsi="Arial" w:cs="Arial"/>
                      <w:sz w:val="28"/>
                      <w:szCs w:val="28"/>
                    </w:rPr>
                  </w:pPr>
                </w:p>
              </w:tc>
            </w:tr>
          </w:tbl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8F754A" w:rsidRPr="003569F3" w:rsidTr="00FF783D">
        <w:trPr>
          <w:tblCellSpacing w:w="37" w:type="dxa"/>
        </w:trPr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> </w:t>
            </w:r>
          </w:p>
        </w:tc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object w:dxaOrig="1440" w:dyaOrig="1440">
                <v:shape id="_x0000_i1161" type="#_x0000_t75" style="width:20.25pt;height:18pt" o:ole="">
                  <v:imagedata r:id="rId36" o:title=""/>
                </v:shape>
                <w:control r:id="rId38" w:name="DefaultOcxName5" w:shapeid="_x0000_i1161"/>
              </w:object>
            </w:r>
          </w:p>
        </w:tc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 xml:space="preserve">mértékegység </w:t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000" w:firstRow="0" w:lastRow="0" w:firstColumn="0" w:lastColumn="0" w:noHBand="0" w:noVBand="0"/>
            </w:tblPr>
            <w:tblGrid>
              <w:gridCol w:w="6"/>
            </w:tblGrid>
            <w:tr w:rsidR="008F754A" w:rsidRPr="003569F3" w:rsidTr="00FF783D">
              <w:trPr>
                <w:tblCellSpacing w:w="0" w:type="dxa"/>
              </w:trPr>
              <w:tc>
                <w:tcPr>
                  <w:tcW w:w="0" w:type="auto"/>
                  <w:vAlign w:val="center"/>
                </w:tcPr>
                <w:p w:rsidR="008F754A" w:rsidRPr="003569F3" w:rsidRDefault="008F754A" w:rsidP="00FF783D">
                  <w:pPr>
                    <w:rPr>
                      <w:rFonts w:ascii="Arial" w:hAnsi="Arial" w:cs="Arial"/>
                      <w:sz w:val="28"/>
                      <w:szCs w:val="28"/>
                    </w:rPr>
                  </w:pPr>
                </w:p>
              </w:tc>
            </w:tr>
          </w:tbl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8F754A" w:rsidRPr="003569F3" w:rsidTr="00FF783D">
        <w:trPr>
          <w:tblCellSpacing w:w="37" w:type="dxa"/>
        </w:trPr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> </w:t>
            </w:r>
          </w:p>
        </w:tc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object w:dxaOrig="1440" w:dyaOrig="1440">
                <v:shape id="_x0000_i1164" type="#_x0000_t75" style="width:20.25pt;height:18pt" o:ole="">
                  <v:imagedata r:id="rId36" o:title=""/>
                </v:shape>
                <w:control r:id="rId39" w:name="DefaultOcxName6" w:shapeid="_x0000_i1164"/>
              </w:object>
            </w:r>
          </w:p>
        </w:tc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 xml:space="preserve">kijelölt érték </w:t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000" w:firstRow="0" w:lastRow="0" w:firstColumn="0" w:lastColumn="0" w:noHBand="0" w:noVBand="0"/>
            </w:tblPr>
            <w:tblGrid>
              <w:gridCol w:w="6"/>
            </w:tblGrid>
            <w:tr w:rsidR="008F754A" w:rsidRPr="003569F3" w:rsidTr="00FF783D">
              <w:trPr>
                <w:tblCellSpacing w:w="0" w:type="dxa"/>
              </w:trPr>
              <w:tc>
                <w:tcPr>
                  <w:tcW w:w="0" w:type="auto"/>
                  <w:vAlign w:val="center"/>
                </w:tcPr>
                <w:p w:rsidR="008F754A" w:rsidRPr="003569F3" w:rsidRDefault="008F754A" w:rsidP="00FF783D">
                  <w:pPr>
                    <w:rPr>
                      <w:rFonts w:ascii="Arial" w:hAnsi="Arial" w:cs="Arial"/>
                      <w:sz w:val="28"/>
                      <w:szCs w:val="28"/>
                    </w:rPr>
                  </w:pPr>
                </w:p>
              </w:tc>
            </w:tr>
          </w:tbl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object w:dxaOrig="1440" w:dyaOrig="1440">
                <v:shape id="_x0000_i1167" type="#_x0000_t75" style="width:1in;height:18pt" o:ole="">
                  <v:imagedata r:id="rId34" o:title=""/>
                </v:shape>
                <w:control r:id="rId40" w:name="DefaultOcxName7" w:shapeid="_x0000_i1167"/>
              </w:object>
            </w:r>
          </w:p>
        </w:tc>
      </w:tr>
      <w:tr w:rsidR="008F754A" w:rsidRPr="003569F3" w:rsidTr="00FF783D">
        <w:trPr>
          <w:tblCellSpacing w:w="37" w:type="dxa"/>
        </w:trPr>
        <w:tc>
          <w:tcPr>
            <w:tcW w:w="217" w:type="pct"/>
            <w:shd w:val="clear" w:color="auto" w:fill="FFCC66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>3. </w:t>
            </w:r>
          </w:p>
        </w:tc>
        <w:tc>
          <w:tcPr>
            <w:tcW w:w="188" w:type="pct"/>
            <w:shd w:val="clear" w:color="auto" w:fill="FFCC66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> </w:t>
            </w:r>
          </w:p>
        </w:tc>
        <w:tc>
          <w:tcPr>
            <w:tcW w:w="0" w:type="auto"/>
            <w:shd w:val="clear" w:color="auto" w:fill="FFCC66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 xml:space="preserve">A mérőléc anyaga a fémiparban a tartósság érdekében </w:t>
            </w:r>
            <w:proofErr w:type="gramStart"/>
            <w:r w:rsidRPr="003569F3">
              <w:rPr>
                <w:rFonts w:ascii="Arial" w:hAnsi="Arial" w:cs="Arial"/>
                <w:sz w:val="28"/>
                <w:szCs w:val="28"/>
              </w:rPr>
              <w:t>általában …</w:t>
            </w:r>
            <w:proofErr w:type="gramEnd"/>
            <w:r w:rsidRPr="003569F3">
              <w:rPr>
                <w:rFonts w:ascii="Arial" w:hAnsi="Arial" w:cs="Arial"/>
                <w:sz w:val="28"/>
                <w:szCs w:val="28"/>
              </w:rPr>
              <w:t xml:space="preserve"> . </w:t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000" w:firstRow="0" w:lastRow="0" w:firstColumn="0" w:lastColumn="0" w:noHBand="0" w:noVBand="0"/>
            </w:tblPr>
            <w:tblGrid>
              <w:gridCol w:w="6"/>
            </w:tblGrid>
            <w:tr w:rsidR="008F754A" w:rsidRPr="003569F3" w:rsidTr="00FF783D">
              <w:trPr>
                <w:tblCellSpacing w:w="0" w:type="dxa"/>
              </w:trPr>
              <w:tc>
                <w:tcPr>
                  <w:tcW w:w="0" w:type="auto"/>
                  <w:vAlign w:val="center"/>
                </w:tcPr>
                <w:p w:rsidR="008F754A" w:rsidRPr="003569F3" w:rsidRDefault="008F754A" w:rsidP="00FF783D">
                  <w:pPr>
                    <w:rPr>
                      <w:rFonts w:ascii="Arial" w:hAnsi="Arial" w:cs="Arial"/>
                      <w:sz w:val="28"/>
                      <w:szCs w:val="28"/>
                    </w:rPr>
                  </w:pPr>
                </w:p>
              </w:tc>
            </w:tr>
          </w:tbl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8F754A" w:rsidRPr="003569F3" w:rsidTr="00FF783D">
        <w:trPr>
          <w:tblCellSpacing w:w="37" w:type="dxa"/>
        </w:trPr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> </w:t>
            </w:r>
          </w:p>
        </w:tc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object w:dxaOrig="1440" w:dyaOrig="1440">
                <v:shape id="_x0000_i1170" type="#_x0000_t75" style="width:20.25pt;height:18pt" o:ole="">
                  <v:imagedata r:id="rId36" o:title=""/>
                </v:shape>
                <w:control r:id="rId41" w:name="DefaultOcxName8" w:shapeid="_x0000_i1170"/>
              </w:object>
            </w:r>
          </w:p>
        </w:tc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 xml:space="preserve">fa </w:t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000" w:firstRow="0" w:lastRow="0" w:firstColumn="0" w:lastColumn="0" w:noHBand="0" w:noVBand="0"/>
            </w:tblPr>
            <w:tblGrid>
              <w:gridCol w:w="6"/>
            </w:tblGrid>
            <w:tr w:rsidR="008F754A" w:rsidRPr="003569F3" w:rsidTr="00FF783D">
              <w:trPr>
                <w:tblCellSpacing w:w="0" w:type="dxa"/>
              </w:trPr>
              <w:tc>
                <w:tcPr>
                  <w:tcW w:w="0" w:type="auto"/>
                  <w:vAlign w:val="center"/>
                </w:tcPr>
                <w:p w:rsidR="008F754A" w:rsidRPr="003569F3" w:rsidRDefault="008F754A" w:rsidP="00FF783D">
                  <w:pPr>
                    <w:rPr>
                      <w:rFonts w:ascii="Arial" w:hAnsi="Arial" w:cs="Arial"/>
                      <w:sz w:val="28"/>
                      <w:szCs w:val="28"/>
                    </w:rPr>
                  </w:pPr>
                </w:p>
              </w:tc>
            </w:tr>
          </w:tbl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8F754A" w:rsidRPr="003569F3" w:rsidTr="00FF783D">
        <w:trPr>
          <w:tblCellSpacing w:w="37" w:type="dxa"/>
        </w:trPr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> </w:t>
            </w:r>
          </w:p>
        </w:tc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object w:dxaOrig="1440" w:dyaOrig="1440">
                <v:shape id="_x0000_i1173" type="#_x0000_t75" style="width:20.25pt;height:18pt" o:ole="">
                  <v:imagedata r:id="rId36" o:title=""/>
                </v:shape>
                <w:control r:id="rId42" w:name="DefaultOcxName9" w:shapeid="_x0000_i1173"/>
              </w:object>
            </w:r>
          </w:p>
        </w:tc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 xml:space="preserve">vas </w:t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000" w:firstRow="0" w:lastRow="0" w:firstColumn="0" w:lastColumn="0" w:noHBand="0" w:noVBand="0"/>
            </w:tblPr>
            <w:tblGrid>
              <w:gridCol w:w="6"/>
            </w:tblGrid>
            <w:tr w:rsidR="008F754A" w:rsidRPr="003569F3" w:rsidTr="00FF783D">
              <w:trPr>
                <w:tblCellSpacing w:w="0" w:type="dxa"/>
              </w:trPr>
              <w:tc>
                <w:tcPr>
                  <w:tcW w:w="0" w:type="auto"/>
                  <w:vAlign w:val="center"/>
                </w:tcPr>
                <w:p w:rsidR="008F754A" w:rsidRPr="003569F3" w:rsidRDefault="008F754A" w:rsidP="00FF783D">
                  <w:pPr>
                    <w:rPr>
                      <w:rFonts w:ascii="Arial" w:hAnsi="Arial" w:cs="Arial"/>
                      <w:sz w:val="28"/>
                      <w:szCs w:val="28"/>
                    </w:rPr>
                  </w:pPr>
                </w:p>
              </w:tc>
            </w:tr>
          </w:tbl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8F754A" w:rsidRPr="003569F3" w:rsidTr="00FF783D">
        <w:trPr>
          <w:tblCellSpacing w:w="37" w:type="dxa"/>
        </w:trPr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> </w:t>
            </w:r>
          </w:p>
        </w:tc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object w:dxaOrig="1440" w:dyaOrig="1440">
                <v:shape id="_x0000_i1176" type="#_x0000_t75" style="width:20.25pt;height:18pt" o:ole="">
                  <v:imagedata r:id="rId36" o:title=""/>
                </v:shape>
                <w:control r:id="rId43" w:name="DefaultOcxName10" w:shapeid="_x0000_i1176"/>
              </w:object>
            </w:r>
          </w:p>
        </w:tc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 xml:space="preserve">ólom </w:t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000" w:firstRow="0" w:lastRow="0" w:firstColumn="0" w:lastColumn="0" w:noHBand="0" w:noVBand="0"/>
            </w:tblPr>
            <w:tblGrid>
              <w:gridCol w:w="6"/>
            </w:tblGrid>
            <w:tr w:rsidR="008F754A" w:rsidRPr="003569F3" w:rsidTr="00FF783D">
              <w:trPr>
                <w:tblCellSpacing w:w="0" w:type="dxa"/>
              </w:trPr>
              <w:tc>
                <w:tcPr>
                  <w:tcW w:w="0" w:type="auto"/>
                  <w:vAlign w:val="center"/>
                </w:tcPr>
                <w:p w:rsidR="008F754A" w:rsidRPr="003569F3" w:rsidRDefault="008F754A" w:rsidP="00FF783D">
                  <w:pPr>
                    <w:rPr>
                      <w:rFonts w:ascii="Arial" w:hAnsi="Arial" w:cs="Arial"/>
                      <w:sz w:val="28"/>
                      <w:szCs w:val="28"/>
                    </w:rPr>
                  </w:pPr>
                </w:p>
              </w:tc>
            </w:tr>
          </w:tbl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8F754A" w:rsidRPr="003569F3" w:rsidTr="00FF783D">
        <w:trPr>
          <w:tblCellSpacing w:w="37" w:type="dxa"/>
        </w:trPr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> </w:t>
            </w:r>
          </w:p>
        </w:tc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object w:dxaOrig="1440" w:dyaOrig="1440">
                <v:shape id="_x0000_i1179" type="#_x0000_t75" style="width:20.25pt;height:18pt" o:ole="">
                  <v:imagedata r:id="rId36" o:title=""/>
                </v:shape>
                <w:control r:id="rId44" w:name="DefaultOcxName11" w:shapeid="_x0000_i1179"/>
              </w:object>
            </w:r>
          </w:p>
        </w:tc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 xml:space="preserve">acél </w:t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000" w:firstRow="0" w:lastRow="0" w:firstColumn="0" w:lastColumn="0" w:noHBand="0" w:noVBand="0"/>
            </w:tblPr>
            <w:tblGrid>
              <w:gridCol w:w="6"/>
            </w:tblGrid>
            <w:tr w:rsidR="008F754A" w:rsidRPr="003569F3" w:rsidTr="00FF783D">
              <w:trPr>
                <w:tblCellSpacing w:w="0" w:type="dxa"/>
              </w:trPr>
              <w:tc>
                <w:tcPr>
                  <w:tcW w:w="0" w:type="auto"/>
                  <w:vAlign w:val="center"/>
                </w:tcPr>
                <w:p w:rsidR="008F754A" w:rsidRPr="003569F3" w:rsidRDefault="008F754A" w:rsidP="00FF783D">
                  <w:pPr>
                    <w:rPr>
                      <w:rFonts w:ascii="Arial" w:hAnsi="Arial" w:cs="Arial"/>
                      <w:sz w:val="28"/>
                      <w:szCs w:val="28"/>
                    </w:rPr>
                  </w:pPr>
                </w:p>
              </w:tc>
            </w:tr>
          </w:tbl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object w:dxaOrig="1440" w:dyaOrig="1440">
                <v:shape id="_x0000_i1182" type="#_x0000_t75" style="width:1in;height:18pt" o:ole="">
                  <v:imagedata r:id="rId34" o:title=""/>
                </v:shape>
                <w:control r:id="rId45" w:name="DefaultOcxName12" w:shapeid="_x0000_i1182"/>
              </w:object>
            </w:r>
          </w:p>
        </w:tc>
      </w:tr>
      <w:tr w:rsidR="008F754A" w:rsidRPr="003569F3" w:rsidTr="00FF783D">
        <w:trPr>
          <w:tblCellSpacing w:w="37" w:type="dxa"/>
        </w:trPr>
        <w:tc>
          <w:tcPr>
            <w:tcW w:w="217" w:type="pct"/>
            <w:shd w:val="clear" w:color="auto" w:fill="FFCC66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>4. </w:t>
            </w:r>
          </w:p>
        </w:tc>
        <w:tc>
          <w:tcPr>
            <w:tcW w:w="188" w:type="pct"/>
            <w:shd w:val="clear" w:color="auto" w:fill="FFCC66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> </w:t>
            </w:r>
          </w:p>
        </w:tc>
        <w:tc>
          <w:tcPr>
            <w:tcW w:w="0" w:type="auto"/>
            <w:shd w:val="clear" w:color="auto" w:fill="FFCC66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 xml:space="preserve">A mérőléc a hosszméretek közelítő megállapítására használatos tárgy. A mérték beosztása </w:t>
            </w:r>
            <w:smartTag w:uri="urn:schemas-microsoft-com:office:smarttags" w:element="metricconverter">
              <w:smartTagPr>
                <w:attr w:name="ProductID" w:val="1 cm"/>
              </w:smartTagPr>
              <w:r w:rsidRPr="003569F3">
                <w:rPr>
                  <w:rFonts w:ascii="Arial" w:hAnsi="Arial" w:cs="Arial"/>
                  <w:sz w:val="28"/>
                  <w:szCs w:val="28"/>
                </w:rPr>
                <w:t>1 cm</w:t>
              </w:r>
            </w:smartTag>
            <w:r w:rsidRPr="003569F3">
              <w:rPr>
                <w:rFonts w:ascii="Arial" w:hAnsi="Arial" w:cs="Arial"/>
                <w:sz w:val="28"/>
                <w:szCs w:val="28"/>
              </w:rPr>
              <w:t xml:space="preserve">. </w:t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000" w:firstRow="0" w:lastRow="0" w:firstColumn="0" w:lastColumn="0" w:noHBand="0" w:noVBand="0"/>
            </w:tblPr>
            <w:tblGrid>
              <w:gridCol w:w="6"/>
            </w:tblGrid>
            <w:tr w:rsidR="008F754A" w:rsidRPr="003569F3" w:rsidTr="00FF783D">
              <w:trPr>
                <w:tblCellSpacing w:w="0" w:type="dxa"/>
              </w:trPr>
              <w:tc>
                <w:tcPr>
                  <w:tcW w:w="0" w:type="auto"/>
                  <w:vAlign w:val="center"/>
                </w:tcPr>
                <w:p w:rsidR="008F754A" w:rsidRPr="003569F3" w:rsidRDefault="008F754A" w:rsidP="00FF783D">
                  <w:pPr>
                    <w:rPr>
                      <w:rFonts w:ascii="Arial" w:hAnsi="Arial" w:cs="Arial"/>
                      <w:sz w:val="28"/>
                      <w:szCs w:val="28"/>
                    </w:rPr>
                  </w:pPr>
                </w:p>
              </w:tc>
            </w:tr>
          </w:tbl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8F754A" w:rsidRPr="003569F3" w:rsidTr="00FF783D">
        <w:trPr>
          <w:tblCellSpacing w:w="37" w:type="dxa"/>
        </w:trPr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> </w:t>
            </w:r>
          </w:p>
        </w:tc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object w:dxaOrig="1440" w:dyaOrig="1440">
                <v:shape id="_x0000_i1185" type="#_x0000_t75" style="width:20.25pt;height:18pt" o:ole="">
                  <v:imagedata r:id="rId36" o:title=""/>
                </v:shape>
                <w:control r:id="rId46" w:name="DefaultOcxName13" w:shapeid="_x0000_i1185"/>
              </w:object>
            </w:r>
          </w:p>
        </w:tc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 xml:space="preserve">IGAZ </w:t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000" w:firstRow="0" w:lastRow="0" w:firstColumn="0" w:lastColumn="0" w:noHBand="0" w:noVBand="0"/>
            </w:tblPr>
            <w:tblGrid>
              <w:gridCol w:w="6"/>
            </w:tblGrid>
            <w:tr w:rsidR="008F754A" w:rsidRPr="003569F3" w:rsidTr="00FF783D">
              <w:trPr>
                <w:tblCellSpacing w:w="0" w:type="dxa"/>
              </w:trPr>
              <w:tc>
                <w:tcPr>
                  <w:tcW w:w="0" w:type="auto"/>
                  <w:vAlign w:val="center"/>
                </w:tcPr>
                <w:p w:rsidR="008F754A" w:rsidRPr="003569F3" w:rsidRDefault="008F754A" w:rsidP="00FF783D">
                  <w:pPr>
                    <w:rPr>
                      <w:rFonts w:ascii="Arial" w:hAnsi="Arial" w:cs="Arial"/>
                      <w:sz w:val="28"/>
                      <w:szCs w:val="28"/>
                    </w:rPr>
                  </w:pPr>
                </w:p>
              </w:tc>
            </w:tr>
          </w:tbl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8F754A" w:rsidRPr="003569F3" w:rsidTr="00FF783D">
        <w:trPr>
          <w:tblCellSpacing w:w="37" w:type="dxa"/>
        </w:trPr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> </w:t>
            </w:r>
          </w:p>
        </w:tc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object w:dxaOrig="1440" w:dyaOrig="1440">
                <v:shape id="_x0000_i1188" type="#_x0000_t75" style="width:20.25pt;height:18pt" o:ole="">
                  <v:imagedata r:id="rId36" o:title=""/>
                </v:shape>
                <w:control r:id="rId47" w:name="DefaultOcxName14" w:shapeid="_x0000_i1188"/>
              </w:object>
            </w:r>
          </w:p>
        </w:tc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 xml:space="preserve">HAMIS </w:t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000" w:firstRow="0" w:lastRow="0" w:firstColumn="0" w:lastColumn="0" w:noHBand="0" w:noVBand="0"/>
            </w:tblPr>
            <w:tblGrid>
              <w:gridCol w:w="6"/>
            </w:tblGrid>
            <w:tr w:rsidR="008F754A" w:rsidRPr="003569F3" w:rsidTr="00FF783D">
              <w:trPr>
                <w:tblCellSpacing w:w="0" w:type="dxa"/>
              </w:trPr>
              <w:tc>
                <w:tcPr>
                  <w:tcW w:w="0" w:type="auto"/>
                  <w:vAlign w:val="center"/>
                </w:tcPr>
                <w:p w:rsidR="008F754A" w:rsidRPr="003569F3" w:rsidRDefault="008F754A" w:rsidP="00FF783D">
                  <w:pPr>
                    <w:rPr>
                      <w:rFonts w:ascii="Arial" w:hAnsi="Arial" w:cs="Arial"/>
                      <w:sz w:val="28"/>
                      <w:szCs w:val="28"/>
                    </w:rPr>
                  </w:pPr>
                </w:p>
              </w:tc>
            </w:tr>
          </w:tbl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object w:dxaOrig="1440" w:dyaOrig="1440">
                <v:shape id="_x0000_i1191" type="#_x0000_t75" style="width:1in;height:18pt" o:ole="">
                  <v:imagedata r:id="rId28" o:title=""/>
                </v:shape>
                <w:control r:id="rId48" w:name="DefaultOcxName15" w:shapeid="_x0000_i1191"/>
              </w:object>
            </w:r>
          </w:p>
        </w:tc>
      </w:tr>
      <w:tr w:rsidR="008F754A" w:rsidRPr="003569F3" w:rsidTr="00FF783D">
        <w:trPr>
          <w:tblCellSpacing w:w="37" w:type="dxa"/>
        </w:trPr>
        <w:tc>
          <w:tcPr>
            <w:tcW w:w="217" w:type="pct"/>
            <w:shd w:val="clear" w:color="auto" w:fill="FFCC66"/>
          </w:tcPr>
          <w:p w:rsidR="008F754A" w:rsidRPr="003569F3" w:rsidRDefault="00644E13" w:rsidP="00FF783D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5</w:t>
            </w:r>
            <w:r w:rsidR="008F754A" w:rsidRPr="003569F3">
              <w:rPr>
                <w:rFonts w:ascii="Arial" w:hAnsi="Arial" w:cs="Arial"/>
                <w:sz w:val="28"/>
                <w:szCs w:val="28"/>
              </w:rPr>
              <w:t>. </w:t>
            </w:r>
          </w:p>
        </w:tc>
        <w:tc>
          <w:tcPr>
            <w:tcW w:w="188" w:type="pct"/>
            <w:shd w:val="clear" w:color="auto" w:fill="FFCC66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> </w:t>
            </w:r>
          </w:p>
        </w:tc>
        <w:tc>
          <w:tcPr>
            <w:tcW w:w="0" w:type="auto"/>
            <w:shd w:val="clear" w:color="auto" w:fill="FFCC66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 xml:space="preserve">A tolómérő alapegysége a milliméter osztású szár a merev mérőpofával. </w:t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000" w:firstRow="0" w:lastRow="0" w:firstColumn="0" w:lastColumn="0" w:noHBand="0" w:noVBand="0"/>
            </w:tblPr>
            <w:tblGrid>
              <w:gridCol w:w="6"/>
            </w:tblGrid>
            <w:tr w:rsidR="008F754A" w:rsidRPr="003569F3" w:rsidTr="00FF783D">
              <w:trPr>
                <w:tblCellSpacing w:w="0" w:type="dxa"/>
              </w:trPr>
              <w:tc>
                <w:tcPr>
                  <w:tcW w:w="0" w:type="auto"/>
                  <w:vAlign w:val="center"/>
                </w:tcPr>
                <w:p w:rsidR="008F754A" w:rsidRPr="003569F3" w:rsidRDefault="008F754A" w:rsidP="00FF783D">
                  <w:pPr>
                    <w:rPr>
                      <w:rFonts w:ascii="Arial" w:hAnsi="Arial" w:cs="Arial"/>
                      <w:sz w:val="28"/>
                      <w:szCs w:val="28"/>
                    </w:rPr>
                  </w:pPr>
                </w:p>
              </w:tc>
            </w:tr>
          </w:tbl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8F754A" w:rsidRPr="003569F3" w:rsidTr="00FF783D">
        <w:trPr>
          <w:tblCellSpacing w:w="37" w:type="dxa"/>
        </w:trPr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> </w:t>
            </w:r>
          </w:p>
        </w:tc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object w:dxaOrig="1440" w:dyaOrig="1440">
                <v:shape id="_x0000_i1194" type="#_x0000_t75" style="width:20.25pt;height:18pt" o:ole="">
                  <v:imagedata r:id="rId36" o:title=""/>
                </v:shape>
                <w:control r:id="rId49" w:name="DefaultOcxName19" w:shapeid="_x0000_i1194"/>
              </w:object>
            </w:r>
          </w:p>
        </w:tc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 xml:space="preserve">IGAZ </w:t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000" w:firstRow="0" w:lastRow="0" w:firstColumn="0" w:lastColumn="0" w:noHBand="0" w:noVBand="0"/>
            </w:tblPr>
            <w:tblGrid>
              <w:gridCol w:w="6"/>
            </w:tblGrid>
            <w:tr w:rsidR="008F754A" w:rsidRPr="003569F3" w:rsidTr="00FF783D">
              <w:trPr>
                <w:tblCellSpacing w:w="0" w:type="dxa"/>
              </w:trPr>
              <w:tc>
                <w:tcPr>
                  <w:tcW w:w="0" w:type="auto"/>
                  <w:vAlign w:val="center"/>
                </w:tcPr>
                <w:p w:rsidR="008F754A" w:rsidRPr="003569F3" w:rsidRDefault="008F754A" w:rsidP="00FF783D">
                  <w:pPr>
                    <w:rPr>
                      <w:rFonts w:ascii="Arial" w:hAnsi="Arial" w:cs="Arial"/>
                      <w:sz w:val="28"/>
                      <w:szCs w:val="28"/>
                    </w:rPr>
                  </w:pPr>
                </w:p>
              </w:tc>
            </w:tr>
          </w:tbl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8F754A" w:rsidRPr="003569F3" w:rsidTr="00FF783D">
        <w:trPr>
          <w:tblCellSpacing w:w="37" w:type="dxa"/>
        </w:trPr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lastRenderedPageBreak/>
              <w:t> </w:t>
            </w:r>
          </w:p>
        </w:tc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object w:dxaOrig="1440" w:dyaOrig="1440">
                <v:shape id="_x0000_i1197" type="#_x0000_t75" style="width:20.25pt;height:18pt" o:ole="">
                  <v:imagedata r:id="rId36" o:title=""/>
                </v:shape>
                <w:control r:id="rId50" w:name="DefaultOcxName20" w:shapeid="_x0000_i1197"/>
              </w:object>
            </w:r>
          </w:p>
        </w:tc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 xml:space="preserve">HAMIS </w:t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000" w:firstRow="0" w:lastRow="0" w:firstColumn="0" w:lastColumn="0" w:noHBand="0" w:noVBand="0"/>
            </w:tblPr>
            <w:tblGrid>
              <w:gridCol w:w="6"/>
            </w:tblGrid>
            <w:tr w:rsidR="008F754A" w:rsidRPr="003569F3" w:rsidTr="00FF783D">
              <w:trPr>
                <w:tblCellSpacing w:w="0" w:type="dxa"/>
              </w:trPr>
              <w:tc>
                <w:tcPr>
                  <w:tcW w:w="0" w:type="auto"/>
                  <w:vAlign w:val="center"/>
                </w:tcPr>
                <w:p w:rsidR="008F754A" w:rsidRPr="003569F3" w:rsidRDefault="008F754A" w:rsidP="00FF783D">
                  <w:pPr>
                    <w:rPr>
                      <w:rFonts w:ascii="Arial" w:hAnsi="Arial" w:cs="Arial"/>
                      <w:sz w:val="28"/>
                      <w:szCs w:val="28"/>
                    </w:rPr>
                  </w:pPr>
                </w:p>
              </w:tc>
            </w:tr>
          </w:tbl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object w:dxaOrig="1440" w:dyaOrig="1440">
                <v:shape id="_x0000_i1200" type="#_x0000_t75" style="width:1in;height:18pt" o:ole="">
                  <v:imagedata r:id="rId34" o:title=""/>
                </v:shape>
                <w:control r:id="rId51" w:name="DefaultOcxName21" w:shapeid="_x0000_i1200"/>
              </w:object>
            </w:r>
          </w:p>
        </w:tc>
      </w:tr>
      <w:tr w:rsidR="008F754A" w:rsidRPr="003569F3" w:rsidTr="00FF783D">
        <w:trPr>
          <w:tblCellSpacing w:w="37" w:type="dxa"/>
        </w:trPr>
        <w:tc>
          <w:tcPr>
            <w:tcW w:w="217" w:type="pct"/>
            <w:shd w:val="clear" w:color="auto" w:fill="FFCC66"/>
          </w:tcPr>
          <w:p w:rsidR="008F754A" w:rsidRPr="003569F3" w:rsidRDefault="00644E13" w:rsidP="00FF783D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6</w:t>
            </w:r>
            <w:r w:rsidR="008F754A" w:rsidRPr="003569F3">
              <w:rPr>
                <w:rFonts w:ascii="Arial" w:hAnsi="Arial" w:cs="Arial"/>
                <w:sz w:val="28"/>
                <w:szCs w:val="28"/>
              </w:rPr>
              <w:t>. </w:t>
            </w:r>
          </w:p>
        </w:tc>
        <w:tc>
          <w:tcPr>
            <w:tcW w:w="188" w:type="pct"/>
            <w:shd w:val="clear" w:color="auto" w:fill="FFCC66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> </w:t>
            </w:r>
          </w:p>
        </w:tc>
        <w:tc>
          <w:tcPr>
            <w:tcW w:w="0" w:type="auto"/>
            <w:shd w:val="clear" w:color="auto" w:fill="FFCC66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>A félkör 180°</w:t>
            </w:r>
            <w:proofErr w:type="gramStart"/>
            <w:r w:rsidRPr="003569F3">
              <w:rPr>
                <w:rFonts w:ascii="Arial" w:hAnsi="Arial" w:cs="Arial"/>
                <w:sz w:val="28"/>
                <w:szCs w:val="28"/>
              </w:rPr>
              <w:t xml:space="preserve">, </w:t>
            </w:r>
            <w:r w:rsidR="00644E13">
              <w:rPr>
                <w:rFonts w:ascii="Arial" w:hAnsi="Arial" w:cs="Arial"/>
                <w:sz w:val="28"/>
                <w:szCs w:val="28"/>
              </w:rPr>
              <w:t>…</w:t>
            </w:r>
            <w:proofErr w:type="gramEnd"/>
            <w:r w:rsidR="00644E13">
              <w:rPr>
                <w:rFonts w:ascii="Arial" w:hAnsi="Arial" w:cs="Arial"/>
                <w:sz w:val="28"/>
                <w:szCs w:val="28"/>
              </w:rPr>
              <w:t>………….</w:t>
            </w:r>
            <w:r w:rsidRPr="003569F3">
              <w:rPr>
                <w:rFonts w:ascii="Arial" w:hAnsi="Arial" w:cs="Arial"/>
                <w:sz w:val="28"/>
                <w:szCs w:val="28"/>
              </w:rPr>
              <w:t>...</w:t>
            </w:r>
            <w:proofErr w:type="spellStart"/>
            <w:r w:rsidRPr="003569F3">
              <w:rPr>
                <w:rFonts w:ascii="Arial" w:hAnsi="Arial" w:cs="Arial"/>
                <w:sz w:val="28"/>
                <w:szCs w:val="28"/>
              </w:rPr>
              <w:t>-ként</w:t>
            </w:r>
            <w:proofErr w:type="spellEnd"/>
            <w:r w:rsidRPr="003569F3">
              <w:rPr>
                <w:rFonts w:ascii="Arial" w:hAnsi="Arial" w:cs="Arial"/>
                <w:sz w:val="28"/>
                <w:szCs w:val="28"/>
              </w:rPr>
              <w:t xml:space="preserve"> ismert. </w:t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000" w:firstRow="0" w:lastRow="0" w:firstColumn="0" w:lastColumn="0" w:noHBand="0" w:noVBand="0"/>
            </w:tblPr>
            <w:tblGrid>
              <w:gridCol w:w="6"/>
            </w:tblGrid>
            <w:tr w:rsidR="008F754A" w:rsidRPr="003569F3" w:rsidTr="00FF783D">
              <w:trPr>
                <w:tblCellSpacing w:w="0" w:type="dxa"/>
              </w:trPr>
              <w:tc>
                <w:tcPr>
                  <w:tcW w:w="0" w:type="auto"/>
                  <w:vAlign w:val="center"/>
                </w:tcPr>
                <w:p w:rsidR="008F754A" w:rsidRPr="003569F3" w:rsidRDefault="008F754A" w:rsidP="00FF783D">
                  <w:pPr>
                    <w:rPr>
                      <w:rFonts w:ascii="Arial" w:hAnsi="Arial" w:cs="Arial"/>
                      <w:sz w:val="28"/>
                      <w:szCs w:val="28"/>
                    </w:rPr>
                  </w:pPr>
                </w:p>
              </w:tc>
            </w:tr>
          </w:tbl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8F754A" w:rsidRPr="003569F3" w:rsidTr="00FF783D">
        <w:trPr>
          <w:tblCellSpacing w:w="37" w:type="dxa"/>
        </w:trPr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> </w:t>
            </w:r>
          </w:p>
        </w:tc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object w:dxaOrig="1440" w:dyaOrig="1440">
                <v:shape id="_x0000_i1203" type="#_x0000_t75" style="width:20.25pt;height:18pt" o:ole="">
                  <v:imagedata r:id="rId36" o:title=""/>
                </v:shape>
                <w:control r:id="rId52" w:name="DefaultOcxName22" w:shapeid="_x0000_i1203"/>
              </w:object>
            </w:r>
          </w:p>
        </w:tc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 xml:space="preserve">teljes szög </w:t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000" w:firstRow="0" w:lastRow="0" w:firstColumn="0" w:lastColumn="0" w:noHBand="0" w:noVBand="0"/>
            </w:tblPr>
            <w:tblGrid>
              <w:gridCol w:w="6"/>
            </w:tblGrid>
            <w:tr w:rsidR="008F754A" w:rsidRPr="003569F3" w:rsidTr="00FF783D">
              <w:trPr>
                <w:tblCellSpacing w:w="0" w:type="dxa"/>
              </w:trPr>
              <w:tc>
                <w:tcPr>
                  <w:tcW w:w="0" w:type="auto"/>
                  <w:vAlign w:val="center"/>
                </w:tcPr>
                <w:p w:rsidR="008F754A" w:rsidRPr="003569F3" w:rsidRDefault="008F754A" w:rsidP="00FF783D">
                  <w:pPr>
                    <w:rPr>
                      <w:rFonts w:ascii="Arial" w:hAnsi="Arial" w:cs="Arial"/>
                      <w:sz w:val="28"/>
                      <w:szCs w:val="28"/>
                    </w:rPr>
                  </w:pPr>
                </w:p>
              </w:tc>
            </w:tr>
          </w:tbl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8F754A" w:rsidRPr="003569F3" w:rsidTr="00FF783D">
        <w:trPr>
          <w:tblCellSpacing w:w="37" w:type="dxa"/>
        </w:trPr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> </w:t>
            </w:r>
          </w:p>
        </w:tc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object w:dxaOrig="1440" w:dyaOrig="1440">
                <v:shape id="_x0000_i1206" type="#_x0000_t75" style="width:20.25pt;height:18pt" o:ole="">
                  <v:imagedata r:id="rId36" o:title=""/>
                </v:shape>
                <w:control r:id="rId53" w:name="DefaultOcxName23" w:shapeid="_x0000_i1206"/>
              </w:object>
            </w:r>
          </w:p>
        </w:tc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 xml:space="preserve">egyenes szög </w:t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000" w:firstRow="0" w:lastRow="0" w:firstColumn="0" w:lastColumn="0" w:noHBand="0" w:noVBand="0"/>
            </w:tblPr>
            <w:tblGrid>
              <w:gridCol w:w="6"/>
            </w:tblGrid>
            <w:tr w:rsidR="008F754A" w:rsidRPr="003569F3" w:rsidTr="00FF783D">
              <w:trPr>
                <w:tblCellSpacing w:w="0" w:type="dxa"/>
              </w:trPr>
              <w:tc>
                <w:tcPr>
                  <w:tcW w:w="0" w:type="auto"/>
                  <w:vAlign w:val="center"/>
                </w:tcPr>
                <w:p w:rsidR="008F754A" w:rsidRPr="003569F3" w:rsidRDefault="008F754A" w:rsidP="00FF783D">
                  <w:pPr>
                    <w:rPr>
                      <w:rFonts w:ascii="Arial" w:hAnsi="Arial" w:cs="Arial"/>
                      <w:sz w:val="28"/>
                      <w:szCs w:val="28"/>
                    </w:rPr>
                  </w:pPr>
                </w:p>
              </w:tc>
            </w:tr>
          </w:tbl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8F754A" w:rsidRPr="003569F3" w:rsidTr="00FF783D">
        <w:trPr>
          <w:tblCellSpacing w:w="37" w:type="dxa"/>
        </w:trPr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> </w:t>
            </w:r>
          </w:p>
        </w:tc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object w:dxaOrig="1440" w:dyaOrig="1440">
                <v:shape id="_x0000_i1209" type="#_x0000_t75" style="width:20.25pt;height:18pt" o:ole="">
                  <v:imagedata r:id="rId36" o:title=""/>
                </v:shape>
                <w:control r:id="rId54" w:name="DefaultOcxName24" w:shapeid="_x0000_i1209"/>
              </w:object>
            </w:r>
          </w:p>
        </w:tc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 xml:space="preserve">derékszög </w:t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000" w:firstRow="0" w:lastRow="0" w:firstColumn="0" w:lastColumn="0" w:noHBand="0" w:noVBand="0"/>
            </w:tblPr>
            <w:tblGrid>
              <w:gridCol w:w="6"/>
            </w:tblGrid>
            <w:tr w:rsidR="008F754A" w:rsidRPr="003569F3" w:rsidTr="00FF783D">
              <w:trPr>
                <w:tblCellSpacing w:w="0" w:type="dxa"/>
              </w:trPr>
              <w:tc>
                <w:tcPr>
                  <w:tcW w:w="0" w:type="auto"/>
                  <w:vAlign w:val="center"/>
                </w:tcPr>
                <w:p w:rsidR="008F754A" w:rsidRPr="003569F3" w:rsidRDefault="008F754A" w:rsidP="00FF783D">
                  <w:pPr>
                    <w:rPr>
                      <w:rFonts w:ascii="Arial" w:hAnsi="Arial" w:cs="Arial"/>
                      <w:sz w:val="28"/>
                      <w:szCs w:val="28"/>
                    </w:rPr>
                  </w:pPr>
                </w:p>
              </w:tc>
            </w:tr>
          </w:tbl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object w:dxaOrig="1440" w:dyaOrig="1440">
                <v:shape id="_x0000_i1212" type="#_x0000_t75" style="width:1in;height:18pt" o:ole="">
                  <v:imagedata r:id="rId55" o:title=""/>
                </v:shape>
                <w:control r:id="rId56" w:name="DefaultOcxName25" w:shapeid="_x0000_i1212"/>
              </w:object>
            </w:r>
          </w:p>
        </w:tc>
      </w:tr>
      <w:tr w:rsidR="008F754A" w:rsidRPr="003569F3" w:rsidTr="00FF783D">
        <w:trPr>
          <w:tblCellSpacing w:w="37" w:type="dxa"/>
        </w:trPr>
        <w:tc>
          <w:tcPr>
            <w:tcW w:w="217" w:type="pct"/>
            <w:shd w:val="clear" w:color="auto" w:fill="FFCC66"/>
          </w:tcPr>
          <w:p w:rsidR="008F754A" w:rsidRPr="003569F3" w:rsidRDefault="00644E13" w:rsidP="00FF783D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7</w:t>
            </w:r>
            <w:r w:rsidR="008F754A" w:rsidRPr="003569F3">
              <w:rPr>
                <w:rFonts w:ascii="Arial" w:hAnsi="Arial" w:cs="Arial"/>
                <w:sz w:val="28"/>
                <w:szCs w:val="28"/>
              </w:rPr>
              <w:t>. </w:t>
            </w:r>
          </w:p>
        </w:tc>
        <w:tc>
          <w:tcPr>
            <w:tcW w:w="188" w:type="pct"/>
            <w:shd w:val="clear" w:color="auto" w:fill="FFCC66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> </w:t>
            </w:r>
          </w:p>
        </w:tc>
        <w:tc>
          <w:tcPr>
            <w:tcW w:w="0" w:type="auto"/>
            <w:shd w:val="clear" w:color="auto" w:fill="FFCC66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 xml:space="preserve">A derékszög kialakítását tekintve lehet: </w:t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000" w:firstRow="0" w:lastRow="0" w:firstColumn="0" w:lastColumn="0" w:noHBand="0" w:noVBand="0"/>
            </w:tblPr>
            <w:tblGrid>
              <w:gridCol w:w="6"/>
            </w:tblGrid>
            <w:tr w:rsidR="008F754A" w:rsidRPr="003569F3" w:rsidTr="00FF783D">
              <w:trPr>
                <w:tblCellSpacing w:w="0" w:type="dxa"/>
              </w:trPr>
              <w:tc>
                <w:tcPr>
                  <w:tcW w:w="0" w:type="auto"/>
                  <w:vAlign w:val="center"/>
                </w:tcPr>
                <w:p w:rsidR="008F754A" w:rsidRPr="003569F3" w:rsidRDefault="008F754A" w:rsidP="00FF783D">
                  <w:pPr>
                    <w:rPr>
                      <w:rFonts w:ascii="Arial" w:hAnsi="Arial" w:cs="Arial"/>
                      <w:sz w:val="28"/>
                      <w:szCs w:val="28"/>
                    </w:rPr>
                  </w:pPr>
                </w:p>
              </w:tc>
            </w:tr>
          </w:tbl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8F754A" w:rsidRPr="003569F3" w:rsidTr="00FF783D">
        <w:trPr>
          <w:tblCellSpacing w:w="37" w:type="dxa"/>
        </w:trPr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> </w:t>
            </w:r>
          </w:p>
        </w:tc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object w:dxaOrig="1440" w:dyaOrig="1440">
                <v:shape id="_x0000_i1215" type="#_x0000_t75" style="width:20.25pt;height:18pt" o:ole="">
                  <v:imagedata r:id="rId57" o:title=""/>
                </v:shape>
                <w:control r:id="rId58" w:name="DefaultOcxName26" w:shapeid="_x0000_i1215"/>
              </w:object>
            </w:r>
          </w:p>
        </w:tc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 xml:space="preserve">lapos </w:t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000" w:firstRow="0" w:lastRow="0" w:firstColumn="0" w:lastColumn="0" w:noHBand="0" w:noVBand="0"/>
            </w:tblPr>
            <w:tblGrid>
              <w:gridCol w:w="6"/>
            </w:tblGrid>
            <w:tr w:rsidR="008F754A" w:rsidRPr="003569F3" w:rsidTr="00FF783D">
              <w:trPr>
                <w:tblCellSpacing w:w="0" w:type="dxa"/>
              </w:trPr>
              <w:tc>
                <w:tcPr>
                  <w:tcW w:w="0" w:type="auto"/>
                  <w:vAlign w:val="center"/>
                </w:tcPr>
                <w:p w:rsidR="008F754A" w:rsidRPr="003569F3" w:rsidRDefault="008F754A" w:rsidP="00FF783D">
                  <w:pPr>
                    <w:rPr>
                      <w:rFonts w:ascii="Arial" w:hAnsi="Arial" w:cs="Arial"/>
                      <w:sz w:val="28"/>
                      <w:szCs w:val="28"/>
                    </w:rPr>
                  </w:pPr>
                </w:p>
              </w:tc>
            </w:tr>
          </w:tbl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8F754A" w:rsidRPr="003569F3" w:rsidTr="00FF783D">
        <w:trPr>
          <w:tblCellSpacing w:w="37" w:type="dxa"/>
        </w:trPr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> </w:t>
            </w:r>
          </w:p>
        </w:tc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object w:dxaOrig="1440" w:dyaOrig="1440">
                <v:shape id="_x0000_i1218" type="#_x0000_t75" style="width:20.25pt;height:18pt" o:ole="">
                  <v:imagedata r:id="rId57" o:title=""/>
                </v:shape>
                <w:control r:id="rId59" w:name="DefaultOcxName27" w:shapeid="_x0000_i1218"/>
              </w:object>
            </w:r>
          </w:p>
        </w:tc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 xml:space="preserve">hullámos </w:t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000" w:firstRow="0" w:lastRow="0" w:firstColumn="0" w:lastColumn="0" w:noHBand="0" w:noVBand="0"/>
            </w:tblPr>
            <w:tblGrid>
              <w:gridCol w:w="6"/>
            </w:tblGrid>
            <w:tr w:rsidR="008F754A" w:rsidRPr="003569F3" w:rsidTr="00FF783D">
              <w:trPr>
                <w:tblCellSpacing w:w="0" w:type="dxa"/>
              </w:trPr>
              <w:tc>
                <w:tcPr>
                  <w:tcW w:w="0" w:type="auto"/>
                  <w:vAlign w:val="center"/>
                </w:tcPr>
                <w:p w:rsidR="008F754A" w:rsidRPr="003569F3" w:rsidRDefault="008F754A" w:rsidP="00FF783D">
                  <w:pPr>
                    <w:rPr>
                      <w:rFonts w:ascii="Arial" w:hAnsi="Arial" w:cs="Arial"/>
                      <w:sz w:val="28"/>
                      <w:szCs w:val="28"/>
                    </w:rPr>
                  </w:pPr>
                </w:p>
              </w:tc>
            </w:tr>
          </w:tbl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8F754A" w:rsidRPr="003569F3" w:rsidTr="00FF783D">
        <w:trPr>
          <w:tblCellSpacing w:w="37" w:type="dxa"/>
        </w:trPr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> </w:t>
            </w:r>
          </w:p>
        </w:tc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object w:dxaOrig="1440" w:dyaOrig="1440">
                <v:shape id="_x0000_i1221" type="#_x0000_t75" style="width:20.25pt;height:18pt" o:ole="">
                  <v:imagedata r:id="rId57" o:title=""/>
                </v:shape>
                <w:control r:id="rId60" w:name="DefaultOcxName28" w:shapeid="_x0000_i1221"/>
              </w:object>
            </w:r>
          </w:p>
        </w:tc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 xml:space="preserve">színes </w:t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000" w:firstRow="0" w:lastRow="0" w:firstColumn="0" w:lastColumn="0" w:noHBand="0" w:noVBand="0"/>
            </w:tblPr>
            <w:tblGrid>
              <w:gridCol w:w="6"/>
            </w:tblGrid>
            <w:tr w:rsidR="008F754A" w:rsidRPr="003569F3" w:rsidTr="00FF783D">
              <w:trPr>
                <w:tblCellSpacing w:w="0" w:type="dxa"/>
              </w:trPr>
              <w:tc>
                <w:tcPr>
                  <w:tcW w:w="0" w:type="auto"/>
                  <w:vAlign w:val="center"/>
                </w:tcPr>
                <w:p w:rsidR="008F754A" w:rsidRPr="003569F3" w:rsidRDefault="008F754A" w:rsidP="00FF783D">
                  <w:pPr>
                    <w:rPr>
                      <w:rFonts w:ascii="Arial" w:hAnsi="Arial" w:cs="Arial"/>
                      <w:sz w:val="28"/>
                      <w:szCs w:val="28"/>
                    </w:rPr>
                  </w:pPr>
                </w:p>
              </w:tc>
            </w:tr>
          </w:tbl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8F754A" w:rsidRPr="003569F3" w:rsidTr="00FF783D">
        <w:trPr>
          <w:tblCellSpacing w:w="37" w:type="dxa"/>
        </w:trPr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> </w:t>
            </w:r>
          </w:p>
        </w:tc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object w:dxaOrig="1440" w:dyaOrig="1440">
                <v:shape id="_x0000_i1224" type="#_x0000_t75" style="width:20.25pt;height:18pt" o:ole="">
                  <v:imagedata r:id="rId57" o:title=""/>
                </v:shape>
                <w:control r:id="rId61" w:name="DefaultOcxName29" w:shapeid="_x0000_i1224"/>
              </w:object>
            </w:r>
          </w:p>
        </w:tc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 xml:space="preserve">talpas </w:t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000" w:firstRow="0" w:lastRow="0" w:firstColumn="0" w:lastColumn="0" w:noHBand="0" w:noVBand="0"/>
            </w:tblPr>
            <w:tblGrid>
              <w:gridCol w:w="6"/>
            </w:tblGrid>
            <w:tr w:rsidR="008F754A" w:rsidRPr="003569F3" w:rsidTr="00FF783D">
              <w:trPr>
                <w:tblCellSpacing w:w="0" w:type="dxa"/>
              </w:trPr>
              <w:tc>
                <w:tcPr>
                  <w:tcW w:w="0" w:type="auto"/>
                  <w:vAlign w:val="center"/>
                </w:tcPr>
                <w:p w:rsidR="008F754A" w:rsidRPr="003569F3" w:rsidRDefault="008F754A" w:rsidP="00FF783D">
                  <w:pPr>
                    <w:rPr>
                      <w:rFonts w:ascii="Arial" w:hAnsi="Arial" w:cs="Arial"/>
                      <w:sz w:val="28"/>
                      <w:szCs w:val="28"/>
                    </w:rPr>
                  </w:pPr>
                </w:p>
              </w:tc>
            </w:tr>
          </w:tbl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8F754A" w:rsidRPr="003569F3" w:rsidTr="00FF783D">
        <w:trPr>
          <w:tblCellSpacing w:w="37" w:type="dxa"/>
        </w:trPr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> </w:t>
            </w:r>
          </w:p>
        </w:tc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object w:dxaOrig="1440" w:dyaOrig="1440">
                <v:shape id="_x0000_i1227" type="#_x0000_t75" style="width:20.25pt;height:18pt" o:ole="">
                  <v:imagedata r:id="rId57" o:title=""/>
                </v:shape>
                <w:control r:id="rId62" w:name="DefaultOcxName30" w:shapeid="_x0000_i1227"/>
              </w:object>
            </w:r>
          </w:p>
        </w:tc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 xml:space="preserve">ütközős </w:t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000" w:firstRow="0" w:lastRow="0" w:firstColumn="0" w:lastColumn="0" w:noHBand="0" w:noVBand="0"/>
            </w:tblPr>
            <w:tblGrid>
              <w:gridCol w:w="6"/>
            </w:tblGrid>
            <w:tr w:rsidR="008F754A" w:rsidRPr="003569F3" w:rsidTr="00FF783D">
              <w:trPr>
                <w:tblCellSpacing w:w="0" w:type="dxa"/>
              </w:trPr>
              <w:tc>
                <w:tcPr>
                  <w:tcW w:w="0" w:type="auto"/>
                  <w:vAlign w:val="center"/>
                </w:tcPr>
                <w:p w:rsidR="008F754A" w:rsidRPr="003569F3" w:rsidRDefault="008F754A" w:rsidP="00FF783D">
                  <w:pPr>
                    <w:rPr>
                      <w:rFonts w:ascii="Arial" w:hAnsi="Arial" w:cs="Arial"/>
                      <w:sz w:val="28"/>
                      <w:szCs w:val="28"/>
                    </w:rPr>
                  </w:pPr>
                </w:p>
              </w:tc>
            </w:tr>
          </w:tbl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object w:dxaOrig="1440" w:dyaOrig="1440">
                <v:shape id="_x0000_i1230" type="#_x0000_t75" style="width:1in;height:18pt" o:ole="">
                  <v:imagedata r:id="rId34" o:title=""/>
                </v:shape>
                <w:control r:id="rId63" w:name="DefaultOcxName31" w:shapeid="_x0000_i1230"/>
              </w:object>
            </w:r>
          </w:p>
        </w:tc>
      </w:tr>
      <w:tr w:rsidR="008F754A" w:rsidRPr="003569F3" w:rsidTr="00FF783D">
        <w:trPr>
          <w:tblCellSpacing w:w="37" w:type="dxa"/>
        </w:trPr>
        <w:tc>
          <w:tcPr>
            <w:tcW w:w="217" w:type="pct"/>
            <w:shd w:val="clear" w:color="auto" w:fill="FFCC66"/>
          </w:tcPr>
          <w:p w:rsidR="008F754A" w:rsidRPr="003569F3" w:rsidRDefault="00644E13" w:rsidP="00FF783D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8</w:t>
            </w:r>
            <w:r w:rsidR="008F754A" w:rsidRPr="003569F3">
              <w:rPr>
                <w:rFonts w:ascii="Arial" w:hAnsi="Arial" w:cs="Arial"/>
                <w:sz w:val="28"/>
                <w:szCs w:val="28"/>
              </w:rPr>
              <w:t>. </w:t>
            </w:r>
          </w:p>
        </w:tc>
        <w:tc>
          <w:tcPr>
            <w:tcW w:w="188" w:type="pct"/>
            <w:shd w:val="clear" w:color="auto" w:fill="FFCC66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> </w:t>
            </w:r>
          </w:p>
        </w:tc>
        <w:tc>
          <w:tcPr>
            <w:tcW w:w="0" w:type="auto"/>
            <w:shd w:val="clear" w:color="auto" w:fill="FFCC66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>Az egyszerű mozgószáras szögmérő mérési szögtartománya 0-</w:t>
            </w:r>
            <w:proofErr w:type="gramStart"/>
            <w:r w:rsidRPr="003569F3">
              <w:rPr>
                <w:rFonts w:ascii="Arial" w:hAnsi="Arial" w:cs="Arial"/>
                <w:sz w:val="28"/>
                <w:szCs w:val="28"/>
              </w:rPr>
              <w:t>...</w:t>
            </w:r>
            <w:proofErr w:type="gramEnd"/>
            <w:r w:rsidRPr="003569F3">
              <w:rPr>
                <w:rFonts w:ascii="Arial" w:hAnsi="Arial" w:cs="Arial"/>
                <w:sz w:val="28"/>
                <w:szCs w:val="28"/>
              </w:rPr>
              <w:t xml:space="preserve">° </w:t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000" w:firstRow="0" w:lastRow="0" w:firstColumn="0" w:lastColumn="0" w:noHBand="0" w:noVBand="0"/>
            </w:tblPr>
            <w:tblGrid>
              <w:gridCol w:w="6"/>
            </w:tblGrid>
            <w:tr w:rsidR="008F754A" w:rsidRPr="003569F3" w:rsidTr="00FF783D">
              <w:trPr>
                <w:tblCellSpacing w:w="0" w:type="dxa"/>
              </w:trPr>
              <w:tc>
                <w:tcPr>
                  <w:tcW w:w="0" w:type="auto"/>
                  <w:vAlign w:val="center"/>
                </w:tcPr>
                <w:p w:rsidR="008F754A" w:rsidRPr="003569F3" w:rsidRDefault="008F754A" w:rsidP="00FF783D">
                  <w:pPr>
                    <w:rPr>
                      <w:rFonts w:ascii="Arial" w:hAnsi="Arial" w:cs="Arial"/>
                      <w:sz w:val="28"/>
                      <w:szCs w:val="28"/>
                    </w:rPr>
                  </w:pPr>
                </w:p>
              </w:tc>
            </w:tr>
          </w:tbl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8F754A" w:rsidRPr="003569F3" w:rsidTr="00FF783D">
        <w:trPr>
          <w:tblCellSpacing w:w="37" w:type="dxa"/>
        </w:trPr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> </w:t>
            </w:r>
          </w:p>
        </w:tc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object w:dxaOrig="1440" w:dyaOrig="1440">
                <v:shape id="_x0000_i1233" type="#_x0000_t75" style="width:20.25pt;height:18pt" o:ole="">
                  <v:imagedata r:id="rId36" o:title=""/>
                </v:shape>
                <w:control r:id="rId64" w:name="DefaultOcxName38" w:shapeid="_x0000_i1233"/>
              </w:object>
            </w:r>
          </w:p>
        </w:tc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 xml:space="preserve">180 </w:t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000" w:firstRow="0" w:lastRow="0" w:firstColumn="0" w:lastColumn="0" w:noHBand="0" w:noVBand="0"/>
            </w:tblPr>
            <w:tblGrid>
              <w:gridCol w:w="6"/>
            </w:tblGrid>
            <w:tr w:rsidR="008F754A" w:rsidRPr="003569F3" w:rsidTr="00FF783D">
              <w:trPr>
                <w:tblCellSpacing w:w="0" w:type="dxa"/>
              </w:trPr>
              <w:tc>
                <w:tcPr>
                  <w:tcW w:w="0" w:type="auto"/>
                  <w:vAlign w:val="center"/>
                </w:tcPr>
                <w:p w:rsidR="008F754A" w:rsidRPr="003569F3" w:rsidRDefault="008F754A" w:rsidP="00FF783D">
                  <w:pPr>
                    <w:rPr>
                      <w:rFonts w:ascii="Arial" w:hAnsi="Arial" w:cs="Arial"/>
                      <w:sz w:val="28"/>
                      <w:szCs w:val="28"/>
                    </w:rPr>
                  </w:pPr>
                </w:p>
              </w:tc>
            </w:tr>
          </w:tbl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8F754A" w:rsidRPr="003569F3" w:rsidTr="00FF783D">
        <w:trPr>
          <w:tblCellSpacing w:w="37" w:type="dxa"/>
        </w:trPr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> </w:t>
            </w:r>
          </w:p>
        </w:tc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object w:dxaOrig="1440" w:dyaOrig="1440">
                <v:shape id="_x0000_i1236" type="#_x0000_t75" style="width:20.25pt;height:18pt" o:ole="">
                  <v:imagedata r:id="rId36" o:title=""/>
                </v:shape>
                <w:control r:id="rId65" w:name="DefaultOcxName39" w:shapeid="_x0000_i1236"/>
              </w:object>
            </w:r>
          </w:p>
        </w:tc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 xml:space="preserve">360 </w:t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000" w:firstRow="0" w:lastRow="0" w:firstColumn="0" w:lastColumn="0" w:noHBand="0" w:noVBand="0"/>
            </w:tblPr>
            <w:tblGrid>
              <w:gridCol w:w="6"/>
            </w:tblGrid>
            <w:tr w:rsidR="008F754A" w:rsidRPr="003569F3" w:rsidTr="00FF783D">
              <w:trPr>
                <w:tblCellSpacing w:w="0" w:type="dxa"/>
              </w:trPr>
              <w:tc>
                <w:tcPr>
                  <w:tcW w:w="0" w:type="auto"/>
                  <w:vAlign w:val="center"/>
                </w:tcPr>
                <w:p w:rsidR="008F754A" w:rsidRPr="003569F3" w:rsidRDefault="008F754A" w:rsidP="00FF783D">
                  <w:pPr>
                    <w:rPr>
                      <w:rFonts w:ascii="Arial" w:hAnsi="Arial" w:cs="Arial"/>
                      <w:sz w:val="28"/>
                      <w:szCs w:val="28"/>
                    </w:rPr>
                  </w:pPr>
                </w:p>
              </w:tc>
            </w:tr>
          </w:tbl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8F754A" w:rsidRPr="003569F3" w:rsidTr="00FF783D">
        <w:trPr>
          <w:tblCellSpacing w:w="37" w:type="dxa"/>
        </w:trPr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> </w:t>
            </w:r>
          </w:p>
        </w:tc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object w:dxaOrig="1440" w:dyaOrig="1440">
                <v:shape id="_x0000_i1239" type="#_x0000_t75" style="width:20.25pt;height:18pt" o:ole="">
                  <v:imagedata r:id="rId36" o:title=""/>
                </v:shape>
                <w:control r:id="rId66" w:name="DefaultOcxName40" w:shapeid="_x0000_i1239"/>
              </w:object>
            </w:r>
          </w:p>
        </w:tc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 xml:space="preserve">90 </w:t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000" w:firstRow="0" w:lastRow="0" w:firstColumn="0" w:lastColumn="0" w:noHBand="0" w:noVBand="0"/>
            </w:tblPr>
            <w:tblGrid>
              <w:gridCol w:w="6"/>
            </w:tblGrid>
            <w:tr w:rsidR="008F754A" w:rsidRPr="003569F3" w:rsidTr="00FF783D">
              <w:trPr>
                <w:tblCellSpacing w:w="0" w:type="dxa"/>
              </w:trPr>
              <w:tc>
                <w:tcPr>
                  <w:tcW w:w="0" w:type="auto"/>
                  <w:vAlign w:val="center"/>
                </w:tcPr>
                <w:p w:rsidR="008F754A" w:rsidRPr="003569F3" w:rsidRDefault="008F754A" w:rsidP="00FF783D">
                  <w:pPr>
                    <w:rPr>
                      <w:rFonts w:ascii="Arial" w:hAnsi="Arial" w:cs="Arial"/>
                      <w:sz w:val="28"/>
                      <w:szCs w:val="28"/>
                    </w:rPr>
                  </w:pPr>
                </w:p>
              </w:tc>
            </w:tr>
          </w:tbl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object w:dxaOrig="1440" w:dyaOrig="1440">
                <v:shape id="_x0000_i1242" type="#_x0000_t75" style="width:1in;height:18pt" o:ole="">
                  <v:imagedata r:id="rId28" o:title=""/>
                </v:shape>
                <w:control r:id="rId67" w:name="DefaultOcxName41" w:shapeid="_x0000_i1242"/>
              </w:object>
            </w:r>
          </w:p>
        </w:tc>
      </w:tr>
      <w:tr w:rsidR="008F754A" w:rsidRPr="003569F3" w:rsidTr="00FF783D">
        <w:trPr>
          <w:tblCellSpacing w:w="37" w:type="dxa"/>
        </w:trPr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> </w:t>
            </w:r>
          </w:p>
        </w:tc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> </w:t>
            </w:r>
          </w:p>
        </w:tc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object w:dxaOrig="1440" w:dyaOrig="1440">
                <v:shape id="_x0000_i1245" type="#_x0000_t75" style="width:1in;height:18pt" o:ole="">
                  <v:imagedata r:id="rId68" o:title=""/>
                </v:shape>
                <w:control r:id="rId69" w:name="DefaultOcxName42" w:shapeid="_x0000_i1245"/>
              </w:object>
            </w:r>
            <w:r w:rsidRPr="003569F3">
              <w:rPr>
                <w:rFonts w:ascii="Arial" w:hAnsi="Arial" w:cs="Arial"/>
                <w:sz w:val="28"/>
                <w:szCs w:val="28"/>
              </w:rPr>
              <w:object w:dxaOrig="1440" w:dyaOrig="1440">
                <v:shape id="_x0000_i1249" type="#_x0000_t75" style="width:161.25pt;height:18pt" o:ole="">
                  <v:imagedata r:id="rId32" o:title=""/>
                </v:shape>
                <w:control r:id="rId70" w:name="DefaultOcxName43" w:shapeid="_x0000_i1249"/>
              </w:object>
            </w:r>
            <w:r w:rsidRPr="003569F3">
              <w:rPr>
                <w:rFonts w:ascii="Arial" w:hAnsi="Arial" w:cs="Arial"/>
                <w:sz w:val="28"/>
                <w:szCs w:val="28"/>
              </w:rPr>
              <w:object w:dxaOrig="1440" w:dyaOrig="1440">
                <v:shape id="_x0000_i1251" type="#_x0000_t75" style="width:1in;height:18pt" o:ole="">
                  <v:imagedata r:id="rId34" o:title=""/>
                </v:shape>
                <w:control r:id="rId71" w:name="DefaultOcxName44" w:shapeid="_x0000_i1251"/>
              </w:object>
            </w:r>
          </w:p>
        </w:tc>
      </w:tr>
      <w:tr w:rsidR="008F754A" w:rsidRPr="003569F3" w:rsidTr="00FF783D">
        <w:trPr>
          <w:tblCellSpacing w:w="37" w:type="dxa"/>
        </w:trPr>
        <w:tc>
          <w:tcPr>
            <w:tcW w:w="217" w:type="pct"/>
            <w:shd w:val="clear" w:color="auto" w:fill="FFCC66"/>
          </w:tcPr>
          <w:p w:rsidR="008F754A" w:rsidRPr="003569F3" w:rsidRDefault="00644E13" w:rsidP="00FF783D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9</w:t>
            </w:r>
            <w:r w:rsidR="008F754A" w:rsidRPr="003569F3">
              <w:rPr>
                <w:rFonts w:ascii="Arial" w:hAnsi="Arial" w:cs="Arial"/>
                <w:sz w:val="28"/>
                <w:szCs w:val="28"/>
              </w:rPr>
              <w:t>. </w:t>
            </w:r>
          </w:p>
        </w:tc>
        <w:tc>
          <w:tcPr>
            <w:tcW w:w="188" w:type="pct"/>
            <w:shd w:val="clear" w:color="auto" w:fill="FFCC66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> </w:t>
            </w:r>
          </w:p>
        </w:tc>
        <w:tc>
          <w:tcPr>
            <w:tcW w:w="0" w:type="auto"/>
            <w:shd w:val="clear" w:color="auto" w:fill="FFCC66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proofErr w:type="gramStart"/>
            <w:r w:rsidRPr="003569F3">
              <w:rPr>
                <w:rFonts w:ascii="Arial" w:hAnsi="Arial" w:cs="Arial"/>
                <w:sz w:val="28"/>
                <w:szCs w:val="28"/>
              </w:rPr>
              <w:t xml:space="preserve">A </w:t>
            </w:r>
            <w:r w:rsidR="00FF783D">
              <w:rPr>
                <w:rFonts w:ascii="Arial" w:hAnsi="Arial" w:cs="Arial"/>
                <w:sz w:val="28"/>
                <w:szCs w:val="28"/>
              </w:rPr>
              <w:t>…</w:t>
            </w:r>
            <w:proofErr w:type="gramEnd"/>
            <w:r w:rsidR="00FF783D">
              <w:rPr>
                <w:rFonts w:ascii="Arial" w:hAnsi="Arial" w:cs="Arial"/>
                <w:sz w:val="28"/>
                <w:szCs w:val="28"/>
              </w:rPr>
              <w:t>…….</w:t>
            </w:r>
            <w:r w:rsidRPr="003569F3">
              <w:rPr>
                <w:rFonts w:ascii="Arial" w:hAnsi="Arial" w:cs="Arial"/>
                <w:sz w:val="28"/>
                <w:szCs w:val="28"/>
              </w:rPr>
              <w:t xml:space="preserve">. egy 23°-os ívdarab, amely 12 egyenlő részre van osztva. </w:t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000" w:firstRow="0" w:lastRow="0" w:firstColumn="0" w:lastColumn="0" w:noHBand="0" w:noVBand="0"/>
            </w:tblPr>
            <w:tblGrid>
              <w:gridCol w:w="6"/>
            </w:tblGrid>
            <w:tr w:rsidR="008F754A" w:rsidRPr="003569F3" w:rsidTr="00FF783D">
              <w:trPr>
                <w:tblCellSpacing w:w="0" w:type="dxa"/>
              </w:trPr>
              <w:tc>
                <w:tcPr>
                  <w:tcW w:w="0" w:type="auto"/>
                  <w:vAlign w:val="center"/>
                </w:tcPr>
                <w:p w:rsidR="008F754A" w:rsidRPr="003569F3" w:rsidRDefault="008F754A" w:rsidP="00FF783D">
                  <w:pPr>
                    <w:rPr>
                      <w:rFonts w:ascii="Arial" w:hAnsi="Arial" w:cs="Arial"/>
                      <w:sz w:val="28"/>
                      <w:szCs w:val="28"/>
                    </w:rPr>
                  </w:pPr>
                </w:p>
              </w:tc>
            </w:tr>
          </w:tbl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8F754A" w:rsidRPr="003569F3" w:rsidTr="00FF783D">
        <w:trPr>
          <w:tblCellSpacing w:w="37" w:type="dxa"/>
        </w:trPr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> </w:t>
            </w:r>
          </w:p>
        </w:tc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object w:dxaOrig="1440" w:dyaOrig="1440">
                <v:shape id="_x0000_i1254" type="#_x0000_t75" style="width:20.25pt;height:18pt" o:ole="">
                  <v:imagedata r:id="rId36" o:title=""/>
                </v:shape>
                <w:control r:id="rId72" w:name="DefaultOcxName45" w:shapeid="_x0000_i1254"/>
              </w:object>
            </w:r>
          </w:p>
        </w:tc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 xml:space="preserve">főskála </w:t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000" w:firstRow="0" w:lastRow="0" w:firstColumn="0" w:lastColumn="0" w:noHBand="0" w:noVBand="0"/>
            </w:tblPr>
            <w:tblGrid>
              <w:gridCol w:w="6"/>
            </w:tblGrid>
            <w:tr w:rsidR="008F754A" w:rsidRPr="003569F3" w:rsidTr="00FF783D">
              <w:trPr>
                <w:tblCellSpacing w:w="0" w:type="dxa"/>
              </w:trPr>
              <w:tc>
                <w:tcPr>
                  <w:tcW w:w="0" w:type="auto"/>
                  <w:vAlign w:val="center"/>
                </w:tcPr>
                <w:p w:rsidR="008F754A" w:rsidRPr="003569F3" w:rsidRDefault="008F754A" w:rsidP="00FF783D">
                  <w:pPr>
                    <w:rPr>
                      <w:rFonts w:ascii="Arial" w:hAnsi="Arial" w:cs="Arial"/>
                      <w:sz w:val="28"/>
                      <w:szCs w:val="28"/>
                    </w:rPr>
                  </w:pPr>
                </w:p>
              </w:tc>
            </w:tr>
          </w:tbl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8F754A" w:rsidRPr="003569F3" w:rsidTr="00FF783D">
        <w:trPr>
          <w:tblCellSpacing w:w="37" w:type="dxa"/>
        </w:trPr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> </w:t>
            </w:r>
          </w:p>
        </w:tc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object w:dxaOrig="1440" w:dyaOrig="1440">
                <v:shape id="_x0000_i1257" type="#_x0000_t75" style="width:20.25pt;height:18pt" o:ole="">
                  <v:imagedata r:id="rId36" o:title=""/>
                </v:shape>
                <w:control r:id="rId73" w:name="DefaultOcxName46" w:shapeid="_x0000_i1257"/>
              </w:object>
            </w:r>
          </w:p>
        </w:tc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3569F3">
              <w:rPr>
                <w:rFonts w:ascii="Arial" w:hAnsi="Arial" w:cs="Arial"/>
                <w:sz w:val="28"/>
                <w:szCs w:val="28"/>
              </w:rPr>
              <w:t>szögnóniusz</w:t>
            </w:r>
            <w:proofErr w:type="spellEnd"/>
            <w:r w:rsidRPr="003569F3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000" w:firstRow="0" w:lastRow="0" w:firstColumn="0" w:lastColumn="0" w:noHBand="0" w:noVBand="0"/>
            </w:tblPr>
            <w:tblGrid>
              <w:gridCol w:w="6"/>
            </w:tblGrid>
            <w:tr w:rsidR="008F754A" w:rsidRPr="003569F3" w:rsidTr="00FF783D">
              <w:trPr>
                <w:tblCellSpacing w:w="0" w:type="dxa"/>
              </w:trPr>
              <w:tc>
                <w:tcPr>
                  <w:tcW w:w="0" w:type="auto"/>
                  <w:vAlign w:val="center"/>
                </w:tcPr>
                <w:p w:rsidR="008F754A" w:rsidRPr="003569F3" w:rsidRDefault="008F754A" w:rsidP="00FF783D">
                  <w:pPr>
                    <w:rPr>
                      <w:rFonts w:ascii="Arial" w:hAnsi="Arial" w:cs="Arial"/>
                      <w:sz w:val="28"/>
                      <w:szCs w:val="28"/>
                    </w:rPr>
                  </w:pPr>
                </w:p>
              </w:tc>
            </w:tr>
          </w:tbl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8F754A" w:rsidRPr="003569F3" w:rsidTr="00FF783D">
        <w:trPr>
          <w:tblCellSpacing w:w="37" w:type="dxa"/>
        </w:trPr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lastRenderedPageBreak/>
              <w:t> </w:t>
            </w:r>
          </w:p>
        </w:tc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object w:dxaOrig="1440" w:dyaOrig="1440">
                <v:shape id="_x0000_i1260" type="#_x0000_t75" style="width:20.25pt;height:18pt" o:ole="">
                  <v:imagedata r:id="rId36" o:title=""/>
                </v:shape>
                <w:control r:id="rId74" w:name="DefaultOcxName47" w:shapeid="_x0000_i1260"/>
              </w:object>
            </w:r>
          </w:p>
        </w:tc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 xml:space="preserve">szögtartomány </w:t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000" w:firstRow="0" w:lastRow="0" w:firstColumn="0" w:lastColumn="0" w:noHBand="0" w:noVBand="0"/>
            </w:tblPr>
            <w:tblGrid>
              <w:gridCol w:w="6"/>
            </w:tblGrid>
            <w:tr w:rsidR="008F754A" w:rsidRPr="003569F3" w:rsidTr="00FF783D">
              <w:trPr>
                <w:tblCellSpacing w:w="0" w:type="dxa"/>
              </w:trPr>
              <w:tc>
                <w:tcPr>
                  <w:tcW w:w="0" w:type="auto"/>
                  <w:vAlign w:val="center"/>
                </w:tcPr>
                <w:p w:rsidR="008F754A" w:rsidRPr="003569F3" w:rsidRDefault="008F754A" w:rsidP="00FF783D">
                  <w:pPr>
                    <w:rPr>
                      <w:rFonts w:ascii="Arial" w:hAnsi="Arial" w:cs="Arial"/>
                      <w:sz w:val="28"/>
                      <w:szCs w:val="28"/>
                    </w:rPr>
                  </w:pPr>
                </w:p>
              </w:tc>
            </w:tr>
          </w:tbl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object w:dxaOrig="1440" w:dyaOrig="1440">
                <v:shape id="_x0000_i1263" type="#_x0000_t75" style="width:1in;height:18pt" o:ole="">
                  <v:imagedata r:id="rId55" o:title=""/>
                </v:shape>
                <w:control r:id="rId75" w:name="DefaultOcxName48" w:shapeid="_x0000_i1263"/>
              </w:object>
            </w:r>
          </w:p>
        </w:tc>
      </w:tr>
      <w:tr w:rsidR="008F754A" w:rsidRPr="003569F3" w:rsidTr="00FF783D">
        <w:trPr>
          <w:tblCellSpacing w:w="37" w:type="dxa"/>
        </w:trPr>
        <w:tc>
          <w:tcPr>
            <w:tcW w:w="217" w:type="pct"/>
            <w:shd w:val="clear" w:color="auto" w:fill="FFCC66"/>
          </w:tcPr>
          <w:p w:rsidR="008F754A" w:rsidRPr="003569F3" w:rsidRDefault="00644E13" w:rsidP="00FF783D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10</w:t>
            </w:r>
            <w:r w:rsidR="008F754A" w:rsidRPr="003569F3">
              <w:rPr>
                <w:rFonts w:ascii="Arial" w:hAnsi="Arial" w:cs="Arial"/>
                <w:sz w:val="28"/>
                <w:szCs w:val="28"/>
              </w:rPr>
              <w:t>. </w:t>
            </w:r>
          </w:p>
        </w:tc>
        <w:tc>
          <w:tcPr>
            <w:tcW w:w="188" w:type="pct"/>
            <w:shd w:val="clear" w:color="auto" w:fill="FFCC66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> </w:t>
            </w:r>
          </w:p>
        </w:tc>
        <w:tc>
          <w:tcPr>
            <w:tcW w:w="0" w:type="auto"/>
            <w:shd w:val="clear" w:color="auto" w:fill="FFCC66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 xml:space="preserve">Válassza ki az egyszerűbb, a kis műhelyekben is megtalálható ellenőrzőeszközöket! </w:t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000" w:firstRow="0" w:lastRow="0" w:firstColumn="0" w:lastColumn="0" w:noHBand="0" w:noVBand="0"/>
            </w:tblPr>
            <w:tblGrid>
              <w:gridCol w:w="6"/>
            </w:tblGrid>
            <w:tr w:rsidR="008F754A" w:rsidRPr="003569F3" w:rsidTr="00FF783D">
              <w:trPr>
                <w:tblCellSpacing w:w="0" w:type="dxa"/>
              </w:trPr>
              <w:tc>
                <w:tcPr>
                  <w:tcW w:w="0" w:type="auto"/>
                  <w:vAlign w:val="center"/>
                </w:tcPr>
                <w:p w:rsidR="008F754A" w:rsidRPr="003569F3" w:rsidRDefault="008F754A" w:rsidP="00FF783D">
                  <w:pPr>
                    <w:rPr>
                      <w:rFonts w:ascii="Arial" w:hAnsi="Arial" w:cs="Arial"/>
                      <w:sz w:val="28"/>
                      <w:szCs w:val="28"/>
                    </w:rPr>
                  </w:pPr>
                </w:p>
              </w:tc>
            </w:tr>
          </w:tbl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8F754A" w:rsidRPr="003569F3" w:rsidTr="00FF783D">
        <w:trPr>
          <w:tblCellSpacing w:w="37" w:type="dxa"/>
        </w:trPr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> </w:t>
            </w:r>
          </w:p>
        </w:tc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object w:dxaOrig="1440" w:dyaOrig="1440">
                <v:shape id="_x0000_i1266" type="#_x0000_t75" style="width:20.25pt;height:18pt" o:ole="">
                  <v:imagedata r:id="rId57" o:title=""/>
                </v:shape>
                <w:control r:id="rId76" w:name="DefaultOcxName49" w:shapeid="_x0000_i1266"/>
              </w:object>
            </w:r>
          </w:p>
        </w:tc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 xml:space="preserve">derékszög </w:t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000" w:firstRow="0" w:lastRow="0" w:firstColumn="0" w:lastColumn="0" w:noHBand="0" w:noVBand="0"/>
            </w:tblPr>
            <w:tblGrid>
              <w:gridCol w:w="6"/>
            </w:tblGrid>
            <w:tr w:rsidR="008F754A" w:rsidRPr="003569F3" w:rsidTr="00FF783D">
              <w:trPr>
                <w:tblCellSpacing w:w="0" w:type="dxa"/>
              </w:trPr>
              <w:tc>
                <w:tcPr>
                  <w:tcW w:w="0" w:type="auto"/>
                  <w:vAlign w:val="center"/>
                </w:tcPr>
                <w:p w:rsidR="008F754A" w:rsidRPr="003569F3" w:rsidRDefault="008F754A" w:rsidP="00FF783D">
                  <w:pPr>
                    <w:rPr>
                      <w:rFonts w:ascii="Arial" w:hAnsi="Arial" w:cs="Arial"/>
                      <w:sz w:val="28"/>
                      <w:szCs w:val="28"/>
                    </w:rPr>
                  </w:pPr>
                </w:p>
              </w:tc>
            </w:tr>
          </w:tbl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8F754A" w:rsidRPr="003569F3" w:rsidTr="00FF783D">
        <w:trPr>
          <w:tblCellSpacing w:w="37" w:type="dxa"/>
        </w:trPr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> </w:t>
            </w:r>
          </w:p>
        </w:tc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object w:dxaOrig="1440" w:dyaOrig="1440">
                <v:shape id="_x0000_i1269" type="#_x0000_t75" style="width:20.25pt;height:18pt" o:ole="">
                  <v:imagedata r:id="rId57" o:title=""/>
                </v:shape>
                <w:control r:id="rId77" w:name="DefaultOcxName50" w:shapeid="_x0000_i1269"/>
              </w:object>
            </w:r>
          </w:p>
        </w:tc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 xml:space="preserve">acélvonalzó </w:t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000" w:firstRow="0" w:lastRow="0" w:firstColumn="0" w:lastColumn="0" w:noHBand="0" w:noVBand="0"/>
            </w:tblPr>
            <w:tblGrid>
              <w:gridCol w:w="6"/>
            </w:tblGrid>
            <w:tr w:rsidR="008F754A" w:rsidRPr="003569F3" w:rsidTr="00FF783D">
              <w:trPr>
                <w:tblCellSpacing w:w="0" w:type="dxa"/>
              </w:trPr>
              <w:tc>
                <w:tcPr>
                  <w:tcW w:w="0" w:type="auto"/>
                  <w:vAlign w:val="center"/>
                </w:tcPr>
                <w:p w:rsidR="008F754A" w:rsidRPr="003569F3" w:rsidRDefault="008F754A" w:rsidP="00FF783D">
                  <w:pPr>
                    <w:rPr>
                      <w:rFonts w:ascii="Arial" w:hAnsi="Arial" w:cs="Arial"/>
                      <w:sz w:val="28"/>
                      <w:szCs w:val="28"/>
                    </w:rPr>
                  </w:pPr>
                </w:p>
              </w:tc>
            </w:tr>
          </w:tbl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8F754A" w:rsidRPr="003569F3" w:rsidTr="00FF783D">
        <w:trPr>
          <w:tblCellSpacing w:w="37" w:type="dxa"/>
        </w:trPr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> </w:t>
            </w:r>
          </w:p>
        </w:tc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object w:dxaOrig="1440" w:dyaOrig="1440">
                <v:shape id="_x0000_i1272" type="#_x0000_t75" style="width:20.25pt;height:18pt" o:ole="">
                  <v:imagedata r:id="rId57" o:title=""/>
                </v:shape>
                <w:control r:id="rId78" w:name="DefaultOcxName51" w:shapeid="_x0000_i1272"/>
              </w:object>
            </w:r>
          </w:p>
        </w:tc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 xml:space="preserve">hajszálszög vonalzó. </w:t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000" w:firstRow="0" w:lastRow="0" w:firstColumn="0" w:lastColumn="0" w:noHBand="0" w:noVBand="0"/>
            </w:tblPr>
            <w:tblGrid>
              <w:gridCol w:w="6"/>
            </w:tblGrid>
            <w:tr w:rsidR="008F754A" w:rsidRPr="003569F3" w:rsidTr="00FF783D">
              <w:trPr>
                <w:tblCellSpacing w:w="0" w:type="dxa"/>
              </w:trPr>
              <w:tc>
                <w:tcPr>
                  <w:tcW w:w="0" w:type="auto"/>
                  <w:vAlign w:val="center"/>
                </w:tcPr>
                <w:p w:rsidR="008F754A" w:rsidRPr="003569F3" w:rsidRDefault="008F754A" w:rsidP="00FF783D">
                  <w:pPr>
                    <w:rPr>
                      <w:rFonts w:ascii="Arial" w:hAnsi="Arial" w:cs="Arial"/>
                      <w:sz w:val="28"/>
                      <w:szCs w:val="28"/>
                    </w:rPr>
                  </w:pPr>
                </w:p>
              </w:tc>
            </w:tr>
          </w:tbl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object w:dxaOrig="1440" w:dyaOrig="1440">
                <v:shape id="_x0000_i1275" type="#_x0000_t75" style="width:1in;height:18pt" o:ole="">
                  <v:imagedata r:id="rId34" o:title=""/>
                </v:shape>
                <w:control r:id="rId79" w:name="DefaultOcxName52" w:shapeid="_x0000_i1275"/>
              </w:object>
            </w:r>
          </w:p>
        </w:tc>
      </w:tr>
      <w:tr w:rsidR="008F754A" w:rsidRPr="003569F3" w:rsidTr="00FF783D">
        <w:trPr>
          <w:tblCellSpacing w:w="37" w:type="dxa"/>
        </w:trPr>
        <w:tc>
          <w:tcPr>
            <w:tcW w:w="217" w:type="pct"/>
            <w:shd w:val="clear" w:color="auto" w:fill="FFCC66"/>
          </w:tcPr>
          <w:p w:rsidR="008F754A" w:rsidRPr="003569F3" w:rsidRDefault="00644E13" w:rsidP="00FF783D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11</w:t>
            </w:r>
            <w:r w:rsidR="008F754A" w:rsidRPr="003569F3">
              <w:rPr>
                <w:rFonts w:ascii="Arial" w:hAnsi="Arial" w:cs="Arial"/>
                <w:sz w:val="28"/>
                <w:szCs w:val="28"/>
              </w:rPr>
              <w:t>. </w:t>
            </w:r>
          </w:p>
        </w:tc>
        <w:tc>
          <w:tcPr>
            <w:tcW w:w="188" w:type="pct"/>
            <w:shd w:val="clear" w:color="auto" w:fill="FFCC66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> </w:t>
            </w:r>
          </w:p>
        </w:tc>
        <w:tc>
          <w:tcPr>
            <w:tcW w:w="0" w:type="auto"/>
            <w:shd w:val="clear" w:color="auto" w:fill="FFCC66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 xml:space="preserve">A kérdéses felület egyenletességét és síklapúságát az élekkel párhuzamosan szélességi és a hosszsági irányban, valamint átlósan is több állásban kell vizsgálni. </w:t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000" w:firstRow="0" w:lastRow="0" w:firstColumn="0" w:lastColumn="0" w:noHBand="0" w:noVBand="0"/>
            </w:tblPr>
            <w:tblGrid>
              <w:gridCol w:w="6"/>
            </w:tblGrid>
            <w:tr w:rsidR="008F754A" w:rsidRPr="003569F3" w:rsidTr="00FF783D">
              <w:trPr>
                <w:tblCellSpacing w:w="0" w:type="dxa"/>
              </w:trPr>
              <w:tc>
                <w:tcPr>
                  <w:tcW w:w="0" w:type="auto"/>
                  <w:vAlign w:val="center"/>
                </w:tcPr>
                <w:p w:rsidR="008F754A" w:rsidRPr="003569F3" w:rsidRDefault="008F754A" w:rsidP="00FF783D">
                  <w:pPr>
                    <w:rPr>
                      <w:rFonts w:ascii="Arial" w:hAnsi="Arial" w:cs="Arial"/>
                      <w:sz w:val="28"/>
                      <w:szCs w:val="28"/>
                    </w:rPr>
                  </w:pPr>
                </w:p>
              </w:tc>
            </w:tr>
          </w:tbl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8F754A" w:rsidRPr="003569F3" w:rsidTr="00FF783D">
        <w:trPr>
          <w:tblCellSpacing w:w="37" w:type="dxa"/>
        </w:trPr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> </w:t>
            </w:r>
          </w:p>
        </w:tc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object w:dxaOrig="1440" w:dyaOrig="1440">
                <v:shape id="_x0000_i1278" type="#_x0000_t75" style="width:20.25pt;height:18pt" o:ole="">
                  <v:imagedata r:id="rId36" o:title=""/>
                </v:shape>
                <w:control r:id="rId80" w:name="DefaultOcxName53" w:shapeid="_x0000_i1278"/>
              </w:object>
            </w:r>
          </w:p>
        </w:tc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 xml:space="preserve">IGAZ </w:t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000" w:firstRow="0" w:lastRow="0" w:firstColumn="0" w:lastColumn="0" w:noHBand="0" w:noVBand="0"/>
            </w:tblPr>
            <w:tblGrid>
              <w:gridCol w:w="6"/>
            </w:tblGrid>
            <w:tr w:rsidR="008F754A" w:rsidRPr="003569F3" w:rsidTr="00FF783D">
              <w:trPr>
                <w:tblCellSpacing w:w="0" w:type="dxa"/>
              </w:trPr>
              <w:tc>
                <w:tcPr>
                  <w:tcW w:w="0" w:type="auto"/>
                  <w:vAlign w:val="center"/>
                </w:tcPr>
                <w:p w:rsidR="008F754A" w:rsidRPr="003569F3" w:rsidRDefault="008F754A" w:rsidP="00FF783D">
                  <w:pPr>
                    <w:rPr>
                      <w:rFonts w:ascii="Arial" w:hAnsi="Arial" w:cs="Arial"/>
                      <w:sz w:val="28"/>
                      <w:szCs w:val="28"/>
                    </w:rPr>
                  </w:pPr>
                </w:p>
              </w:tc>
            </w:tr>
          </w:tbl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8F754A" w:rsidRPr="003569F3" w:rsidTr="00FF783D">
        <w:trPr>
          <w:tblCellSpacing w:w="37" w:type="dxa"/>
        </w:trPr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> </w:t>
            </w:r>
          </w:p>
        </w:tc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object w:dxaOrig="1440" w:dyaOrig="1440">
                <v:shape id="_x0000_i1281" type="#_x0000_t75" style="width:20.25pt;height:18pt" o:ole="">
                  <v:imagedata r:id="rId36" o:title=""/>
                </v:shape>
                <w:control r:id="rId81" w:name="DefaultOcxName54" w:shapeid="_x0000_i1281"/>
              </w:object>
            </w:r>
          </w:p>
        </w:tc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 xml:space="preserve">HAMIS </w:t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000" w:firstRow="0" w:lastRow="0" w:firstColumn="0" w:lastColumn="0" w:noHBand="0" w:noVBand="0"/>
            </w:tblPr>
            <w:tblGrid>
              <w:gridCol w:w="6"/>
            </w:tblGrid>
            <w:tr w:rsidR="008F754A" w:rsidRPr="003569F3" w:rsidTr="00FF783D">
              <w:trPr>
                <w:tblCellSpacing w:w="0" w:type="dxa"/>
              </w:trPr>
              <w:tc>
                <w:tcPr>
                  <w:tcW w:w="0" w:type="auto"/>
                  <w:vAlign w:val="center"/>
                </w:tcPr>
                <w:p w:rsidR="008F754A" w:rsidRPr="003569F3" w:rsidRDefault="008F754A" w:rsidP="00FF783D">
                  <w:pPr>
                    <w:rPr>
                      <w:rFonts w:ascii="Arial" w:hAnsi="Arial" w:cs="Arial"/>
                      <w:sz w:val="28"/>
                      <w:szCs w:val="28"/>
                    </w:rPr>
                  </w:pPr>
                </w:p>
              </w:tc>
            </w:tr>
          </w:tbl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object w:dxaOrig="1440" w:dyaOrig="1440">
                <v:shape id="_x0000_i1284" type="#_x0000_t75" style="width:1in;height:18pt" o:ole="">
                  <v:imagedata r:id="rId82" o:title=""/>
                </v:shape>
                <w:control r:id="rId83" w:name="DefaultOcxName55" w:shapeid="_x0000_i1284"/>
              </w:object>
            </w:r>
          </w:p>
        </w:tc>
      </w:tr>
      <w:tr w:rsidR="008F754A" w:rsidRPr="003569F3" w:rsidTr="00FF783D">
        <w:trPr>
          <w:tblCellSpacing w:w="37" w:type="dxa"/>
        </w:trPr>
        <w:tc>
          <w:tcPr>
            <w:tcW w:w="217" w:type="pct"/>
            <w:shd w:val="clear" w:color="auto" w:fill="FFCC66"/>
          </w:tcPr>
          <w:p w:rsidR="008F754A" w:rsidRPr="003569F3" w:rsidRDefault="00644E13" w:rsidP="00FF783D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12</w:t>
            </w:r>
            <w:r w:rsidR="008F754A" w:rsidRPr="003569F3">
              <w:rPr>
                <w:rFonts w:ascii="Arial" w:hAnsi="Arial" w:cs="Arial"/>
                <w:sz w:val="28"/>
                <w:szCs w:val="28"/>
              </w:rPr>
              <w:t>. </w:t>
            </w:r>
          </w:p>
        </w:tc>
        <w:tc>
          <w:tcPr>
            <w:tcW w:w="188" w:type="pct"/>
            <w:shd w:val="clear" w:color="auto" w:fill="FFCC66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> </w:t>
            </w:r>
          </w:p>
        </w:tc>
        <w:tc>
          <w:tcPr>
            <w:tcW w:w="0" w:type="auto"/>
            <w:shd w:val="clear" w:color="auto" w:fill="FFCC66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 xml:space="preserve">Milyen anyagféleség méretét jelöljük a műszaki </w:t>
            </w:r>
            <w:proofErr w:type="gramStart"/>
            <w:r w:rsidRPr="003569F3">
              <w:rPr>
                <w:rFonts w:ascii="Arial" w:hAnsi="Arial" w:cs="Arial"/>
                <w:sz w:val="28"/>
                <w:szCs w:val="28"/>
              </w:rPr>
              <w:t>gyakorlatban</w:t>
            </w:r>
            <w:proofErr w:type="gramEnd"/>
            <w:r w:rsidRPr="003569F3">
              <w:rPr>
                <w:rFonts w:ascii="Arial" w:hAnsi="Arial" w:cs="Arial"/>
                <w:sz w:val="28"/>
                <w:szCs w:val="28"/>
              </w:rPr>
              <w:t xml:space="preserve"> collban? </w:t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000" w:firstRow="0" w:lastRow="0" w:firstColumn="0" w:lastColumn="0" w:noHBand="0" w:noVBand="0"/>
            </w:tblPr>
            <w:tblGrid>
              <w:gridCol w:w="6"/>
            </w:tblGrid>
            <w:tr w:rsidR="008F754A" w:rsidRPr="003569F3" w:rsidTr="00FF783D">
              <w:trPr>
                <w:tblCellSpacing w:w="0" w:type="dxa"/>
              </w:trPr>
              <w:tc>
                <w:tcPr>
                  <w:tcW w:w="0" w:type="auto"/>
                  <w:vAlign w:val="center"/>
                </w:tcPr>
                <w:p w:rsidR="008F754A" w:rsidRPr="003569F3" w:rsidRDefault="008F754A" w:rsidP="00FF783D">
                  <w:pPr>
                    <w:rPr>
                      <w:rFonts w:ascii="Arial" w:hAnsi="Arial" w:cs="Arial"/>
                      <w:sz w:val="28"/>
                      <w:szCs w:val="28"/>
                    </w:rPr>
                  </w:pPr>
                </w:p>
              </w:tc>
            </w:tr>
          </w:tbl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8F754A" w:rsidRPr="003569F3" w:rsidTr="00FF783D">
        <w:trPr>
          <w:tblCellSpacing w:w="37" w:type="dxa"/>
        </w:trPr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> </w:t>
            </w:r>
          </w:p>
        </w:tc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object w:dxaOrig="1440" w:dyaOrig="1440">
                <v:shape id="_x0000_i1287" type="#_x0000_t75" style="width:20.25pt;height:18pt" o:ole="">
                  <v:imagedata r:id="rId36" o:title=""/>
                </v:shape>
                <w:control r:id="rId84" w:name="DefaultOcxName60" w:shapeid="_x0000_i1287"/>
              </w:object>
            </w:r>
          </w:p>
        </w:tc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 xml:space="preserve">zártszelvény </w:t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000" w:firstRow="0" w:lastRow="0" w:firstColumn="0" w:lastColumn="0" w:noHBand="0" w:noVBand="0"/>
            </w:tblPr>
            <w:tblGrid>
              <w:gridCol w:w="6"/>
            </w:tblGrid>
            <w:tr w:rsidR="008F754A" w:rsidRPr="003569F3" w:rsidTr="00FF783D">
              <w:trPr>
                <w:tblCellSpacing w:w="0" w:type="dxa"/>
              </w:trPr>
              <w:tc>
                <w:tcPr>
                  <w:tcW w:w="0" w:type="auto"/>
                  <w:vAlign w:val="center"/>
                </w:tcPr>
                <w:p w:rsidR="008F754A" w:rsidRPr="003569F3" w:rsidRDefault="008F754A" w:rsidP="00FF783D">
                  <w:pPr>
                    <w:rPr>
                      <w:rFonts w:ascii="Arial" w:hAnsi="Arial" w:cs="Arial"/>
                      <w:sz w:val="28"/>
                      <w:szCs w:val="28"/>
                    </w:rPr>
                  </w:pPr>
                </w:p>
              </w:tc>
            </w:tr>
          </w:tbl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8F754A" w:rsidRPr="003569F3" w:rsidTr="00FF783D">
        <w:trPr>
          <w:tblCellSpacing w:w="37" w:type="dxa"/>
        </w:trPr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> </w:t>
            </w:r>
          </w:p>
        </w:tc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object w:dxaOrig="1440" w:dyaOrig="1440">
                <v:shape id="_x0000_i1290" type="#_x0000_t75" style="width:20.25pt;height:18pt" o:ole="">
                  <v:imagedata r:id="rId36" o:title=""/>
                </v:shape>
                <w:control r:id="rId85" w:name="DefaultOcxName61" w:shapeid="_x0000_i1290"/>
              </w:object>
            </w:r>
          </w:p>
        </w:tc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 xml:space="preserve">laposvas </w:t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000" w:firstRow="0" w:lastRow="0" w:firstColumn="0" w:lastColumn="0" w:noHBand="0" w:noVBand="0"/>
            </w:tblPr>
            <w:tblGrid>
              <w:gridCol w:w="6"/>
            </w:tblGrid>
            <w:tr w:rsidR="008F754A" w:rsidRPr="003569F3" w:rsidTr="00FF783D">
              <w:trPr>
                <w:tblCellSpacing w:w="0" w:type="dxa"/>
              </w:trPr>
              <w:tc>
                <w:tcPr>
                  <w:tcW w:w="0" w:type="auto"/>
                  <w:vAlign w:val="center"/>
                </w:tcPr>
                <w:p w:rsidR="008F754A" w:rsidRPr="003569F3" w:rsidRDefault="008F754A" w:rsidP="00FF783D">
                  <w:pPr>
                    <w:rPr>
                      <w:rFonts w:ascii="Arial" w:hAnsi="Arial" w:cs="Arial"/>
                      <w:sz w:val="28"/>
                      <w:szCs w:val="28"/>
                    </w:rPr>
                  </w:pPr>
                </w:p>
              </w:tc>
            </w:tr>
          </w:tbl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8F754A" w:rsidRPr="003569F3" w:rsidTr="00FF783D">
        <w:trPr>
          <w:tblCellSpacing w:w="37" w:type="dxa"/>
        </w:trPr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> </w:t>
            </w:r>
          </w:p>
        </w:tc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object w:dxaOrig="1440" w:dyaOrig="1440">
                <v:shape id="_x0000_i1293" type="#_x0000_t75" style="width:20.25pt;height:18pt" o:ole="">
                  <v:imagedata r:id="rId36" o:title=""/>
                </v:shape>
                <w:control r:id="rId86" w:name="DefaultOcxName62" w:shapeid="_x0000_i1293"/>
              </w:object>
            </w:r>
          </w:p>
        </w:tc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 xml:space="preserve">cső </w:t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000" w:firstRow="0" w:lastRow="0" w:firstColumn="0" w:lastColumn="0" w:noHBand="0" w:noVBand="0"/>
            </w:tblPr>
            <w:tblGrid>
              <w:gridCol w:w="6"/>
            </w:tblGrid>
            <w:tr w:rsidR="008F754A" w:rsidRPr="003569F3" w:rsidTr="00FF783D">
              <w:trPr>
                <w:tblCellSpacing w:w="0" w:type="dxa"/>
              </w:trPr>
              <w:tc>
                <w:tcPr>
                  <w:tcW w:w="0" w:type="auto"/>
                  <w:vAlign w:val="center"/>
                </w:tcPr>
                <w:p w:rsidR="008F754A" w:rsidRPr="003569F3" w:rsidRDefault="008F754A" w:rsidP="00FF783D">
                  <w:pPr>
                    <w:rPr>
                      <w:rFonts w:ascii="Arial" w:hAnsi="Arial" w:cs="Arial"/>
                      <w:sz w:val="28"/>
                      <w:szCs w:val="28"/>
                    </w:rPr>
                  </w:pPr>
                </w:p>
              </w:tc>
            </w:tr>
          </w:tbl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object w:dxaOrig="1440" w:dyaOrig="1440">
                <v:shape id="_x0000_i1296" type="#_x0000_t75" style="width:1in;height:18pt" o:ole="">
                  <v:imagedata r:id="rId34" o:title=""/>
                </v:shape>
                <w:control r:id="rId87" w:name="DefaultOcxName63" w:shapeid="_x0000_i1296"/>
              </w:object>
            </w:r>
          </w:p>
        </w:tc>
      </w:tr>
      <w:tr w:rsidR="008F754A" w:rsidRPr="003569F3" w:rsidTr="00FF783D">
        <w:trPr>
          <w:tblCellSpacing w:w="37" w:type="dxa"/>
        </w:trPr>
        <w:tc>
          <w:tcPr>
            <w:tcW w:w="217" w:type="pct"/>
            <w:shd w:val="clear" w:color="auto" w:fill="FFCC66"/>
          </w:tcPr>
          <w:p w:rsidR="008F754A" w:rsidRPr="003569F3" w:rsidRDefault="00644E13" w:rsidP="00FF783D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13</w:t>
            </w:r>
            <w:r w:rsidR="008F754A" w:rsidRPr="003569F3">
              <w:rPr>
                <w:rFonts w:ascii="Arial" w:hAnsi="Arial" w:cs="Arial"/>
                <w:sz w:val="28"/>
                <w:szCs w:val="28"/>
              </w:rPr>
              <w:t>. </w:t>
            </w:r>
          </w:p>
        </w:tc>
        <w:tc>
          <w:tcPr>
            <w:tcW w:w="188" w:type="pct"/>
            <w:shd w:val="clear" w:color="auto" w:fill="FFCC66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> </w:t>
            </w:r>
          </w:p>
        </w:tc>
        <w:tc>
          <w:tcPr>
            <w:tcW w:w="0" w:type="auto"/>
            <w:shd w:val="clear" w:color="auto" w:fill="FFCC66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 xml:space="preserve">Milyen mérési pontossággal mérhetünk a fémipari acélvonalzóval? </w:t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000" w:firstRow="0" w:lastRow="0" w:firstColumn="0" w:lastColumn="0" w:noHBand="0" w:noVBand="0"/>
            </w:tblPr>
            <w:tblGrid>
              <w:gridCol w:w="6"/>
            </w:tblGrid>
            <w:tr w:rsidR="008F754A" w:rsidRPr="003569F3" w:rsidTr="00FF783D">
              <w:trPr>
                <w:tblCellSpacing w:w="0" w:type="dxa"/>
              </w:trPr>
              <w:tc>
                <w:tcPr>
                  <w:tcW w:w="0" w:type="auto"/>
                  <w:vAlign w:val="center"/>
                </w:tcPr>
                <w:p w:rsidR="008F754A" w:rsidRPr="003569F3" w:rsidRDefault="008F754A" w:rsidP="00FF783D">
                  <w:pPr>
                    <w:rPr>
                      <w:rFonts w:ascii="Arial" w:hAnsi="Arial" w:cs="Arial"/>
                      <w:sz w:val="28"/>
                      <w:szCs w:val="28"/>
                    </w:rPr>
                  </w:pPr>
                </w:p>
              </w:tc>
            </w:tr>
          </w:tbl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8F754A" w:rsidRPr="003569F3" w:rsidTr="00FF783D">
        <w:trPr>
          <w:tblCellSpacing w:w="37" w:type="dxa"/>
        </w:trPr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> </w:t>
            </w:r>
          </w:p>
        </w:tc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object w:dxaOrig="1440" w:dyaOrig="1440">
                <v:shape id="_x0000_i1299" type="#_x0000_t75" style="width:20.25pt;height:18pt" o:ole="">
                  <v:imagedata r:id="rId36" o:title=""/>
                </v:shape>
                <w:control r:id="rId88" w:name="DefaultOcxName64" w:shapeid="_x0000_i1299"/>
              </w:object>
            </w:r>
          </w:p>
        </w:tc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 xml:space="preserve">0,1 </w:t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000" w:firstRow="0" w:lastRow="0" w:firstColumn="0" w:lastColumn="0" w:noHBand="0" w:noVBand="0"/>
            </w:tblPr>
            <w:tblGrid>
              <w:gridCol w:w="6"/>
            </w:tblGrid>
            <w:tr w:rsidR="008F754A" w:rsidRPr="003569F3" w:rsidTr="00FF783D">
              <w:trPr>
                <w:tblCellSpacing w:w="0" w:type="dxa"/>
              </w:trPr>
              <w:tc>
                <w:tcPr>
                  <w:tcW w:w="0" w:type="auto"/>
                  <w:vAlign w:val="center"/>
                </w:tcPr>
                <w:p w:rsidR="008F754A" w:rsidRPr="003569F3" w:rsidRDefault="008F754A" w:rsidP="00FF783D">
                  <w:pPr>
                    <w:rPr>
                      <w:rFonts w:ascii="Arial" w:hAnsi="Arial" w:cs="Arial"/>
                      <w:sz w:val="28"/>
                      <w:szCs w:val="28"/>
                    </w:rPr>
                  </w:pPr>
                </w:p>
              </w:tc>
            </w:tr>
          </w:tbl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8F754A" w:rsidRPr="003569F3" w:rsidTr="00FF783D">
        <w:trPr>
          <w:tblCellSpacing w:w="37" w:type="dxa"/>
        </w:trPr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> </w:t>
            </w:r>
          </w:p>
        </w:tc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object w:dxaOrig="1440" w:dyaOrig="1440">
                <v:shape id="_x0000_i1302" type="#_x0000_t75" style="width:20.25pt;height:18pt" o:ole="">
                  <v:imagedata r:id="rId36" o:title=""/>
                </v:shape>
                <w:control r:id="rId89" w:name="DefaultOcxName65" w:shapeid="_x0000_i1302"/>
              </w:object>
            </w:r>
          </w:p>
        </w:tc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 xml:space="preserve">0,5 </w:t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000" w:firstRow="0" w:lastRow="0" w:firstColumn="0" w:lastColumn="0" w:noHBand="0" w:noVBand="0"/>
            </w:tblPr>
            <w:tblGrid>
              <w:gridCol w:w="6"/>
            </w:tblGrid>
            <w:tr w:rsidR="008F754A" w:rsidRPr="003569F3" w:rsidTr="00FF783D">
              <w:trPr>
                <w:tblCellSpacing w:w="0" w:type="dxa"/>
              </w:trPr>
              <w:tc>
                <w:tcPr>
                  <w:tcW w:w="0" w:type="auto"/>
                  <w:vAlign w:val="center"/>
                </w:tcPr>
                <w:p w:rsidR="008F754A" w:rsidRPr="003569F3" w:rsidRDefault="008F754A" w:rsidP="00FF783D">
                  <w:pPr>
                    <w:rPr>
                      <w:rFonts w:ascii="Arial" w:hAnsi="Arial" w:cs="Arial"/>
                      <w:sz w:val="28"/>
                      <w:szCs w:val="28"/>
                    </w:rPr>
                  </w:pPr>
                </w:p>
              </w:tc>
            </w:tr>
          </w:tbl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8F754A" w:rsidRPr="003569F3" w:rsidTr="00FF783D">
        <w:trPr>
          <w:tblCellSpacing w:w="37" w:type="dxa"/>
        </w:trPr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> </w:t>
            </w:r>
          </w:p>
        </w:tc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object w:dxaOrig="1440" w:dyaOrig="1440">
                <v:shape id="_x0000_i1305" type="#_x0000_t75" style="width:20.25pt;height:18pt" o:ole="">
                  <v:imagedata r:id="rId36" o:title=""/>
                </v:shape>
                <w:control r:id="rId90" w:name="DefaultOcxName66" w:shapeid="_x0000_i1305"/>
              </w:object>
            </w:r>
          </w:p>
        </w:tc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 xml:space="preserve">0,01 </w:t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000" w:firstRow="0" w:lastRow="0" w:firstColumn="0" w:lastColumn="0" w:noHBand="0" w:noVBand="0"/>
            </w:tblPr>
            <w:tblGrid>
              <w:gridCol w:w="6"/>
            </w:tblGrid>
            <w:tr w:rsidR="008F754A" w:rsidRPr="003569F3" w:rsidTr="00FF783D">
              <w:trPr>
                <w:tblCellSpacing w:w="0" w:type="dxa"/>
              </w:trPr>
              <w:tc>
                <w:tcPr>
                  <w:tcW w:w="0" w:type="auto"/>
                  <w:vAlign w:val="center"/>
                </w:tcPr>
                <w:p w:rsidR="008F754A" w:rsidRPr="003569F3" w:rsidRDefault="008F754A" w:rsidP="00FF783D">
                  <w:pPr>
                    <w:rPr>
                      <w:rFonts w:ascii="Arial" w:hAnsi="Arial" w:cs="Arial"/>
                      <w:sz w:val="28"/>
                      <w:szCs w:val="28"/>
                    </w:rPr>
                  </w:pPr>
                </w:p>
              </w:tc>
            </w:tr>
          </w:tbl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object w:dxaOrig="1440" w:dyaOrig="1440">
                <v:shape id="_x0000_i1308" type="#_x0000_t75" style="width:1in;height:18pt" o:ole="">
                  <v:imagedata r:id="rId34" o:title=""/>
                </v:shape>
                <w:control r:id="rId91" w:name="DefaultOcxName67" w:shapeid="_x0000_i1308"/>
              </w:object>
            </w:r>
          </w:p>
        </w:tc>
      </w:tr>
      <w:tr w:rsidR="008F754A" w:rsidRPr="003569F3" w:rsidTr="00FF783D">
        <w:trPr>
          <w:tblCellSpacing w:w="37" w:type="dxa"/>
        </w:trPr>
        <w:tc>
          <w:tcPr>
            <w:tcW w:w="217" w:type="pct"/>
            <w:shd w:val="clear" w:color="auto" w:fill="FFCC66"/>
          </w:tcPr>
          <w:p w:rsidR="008F754A" w:rsidRPr="003569F3" w:rsidRDefault="00644E13" w:rsidP="00FF783D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14</w:t>
            </w:r>
            <w:r w:rsidR="008F754A" w:rsidRPr="003569F3">
              <w:rPr>
                <w:rFonts w:ascii="Arial" w:hAnsi="Arial" w:cs="Arial"/>
                <w:sz w:val="28"/>
                <w:szCs w:val="28"/>
              </w:rPr>
              <w:t>. </w:t>
            </w:r>
          </w:p>
        </w:tc>
        <w:tc>
          <w:tcPr>
            <w:tcW w:w="188" w:type="pct"/>
            <w:shd w:val="clear" w:color="auto" w:fill="FFCC66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> </w:t>
            </w:r>
          </w:p>
        </w:tc>
        <w:tc>
          <w:tcPr>
            <w:tcW w:w="0" w:type="auto"/>
            <w:shd w:val="clear" w:color="auto" w:fill="FFCC66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 xml:space="preserve">Milyen értékre köszörülné az ábrán bemutatott vonalpontozó csúcsszögét? </w:t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000" w:firstRow="0" w:lastRow="0" w:firstColumn="0" w:lastColumn="0" w:noHBand="0" w:noVBand="0"/>
            </w:tblPr>
            <w:tblGrid>
              <w:gridCol w:w="6"/>
            </w:tblGrid>
            <w:tr w:rsidR="008F754A" w:rsidRPr="003569F3" w:rsidTr="00FF783D">
              <w:trPr>
                <w:tblCellSpacing w:w="0" w:type="dxa"/>
              </w:trPr>
              <w:tc>
                <w:tcPr>
                  <w:tcW w:w="0" w:type="auto"/>
                  <w:vAlign w:val="center"/>
                </w:tcPr>
                <w:p w:rsidR="008F754A" w:rsidRPr="003569F3" w:rsidRDefault="008F754A" w:rsidP="00FF783D">
                  <w:pPr>
                    <w:rPr>
                      <w:rFonts w:ascii="Arial" w:hAnsi="Arial" w:cs="Arial"/>
                      <w:sz w:val="28"/>
                      <w:szCs w:val="28"/>
                    </w:rPr>
                  </w:pPr>
                </w:p>
              </w:tc>
            </w:tr>
          </w:tbl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8F754A" w:rsidRPr="003569F3" w:rsidTr="00FF783D">
        <w:trPr>
          <w:tblCellSpacing w:w="37" w:type="dxa"/>
        </w:trPr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> </w:t>
            </w:r>
          </w:p>
        </w:tc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object w:dxaOrig="1440" w:dyaOrig="1440">
                <v:shape id="_x0000_i1311" type="#_x0000_t75" style="width:20.25pt;height:18pt" o:ole="">
                  <v:imagedata r:id="rId36" o:title=""/>
                </v:shape>
                <w:control r:id="rId92" w:name="DefaultOcxName80" w:shapeid="_x0000_i1311"/>
              </w:object>
            </w:r>
          </w:p>
        </w:tc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 xml:space="preserve">15° </w:t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000" w:firstRow="0" w:lastRow="0" w:firstColumn="0" w:lastColumn="0" w:noHBand="0" w:noVBand="0"/>
            </w:tblPr>
            <w:tblGrid>
              <w:gridCol w:w="6"/>
            </w:tblGrid>
            <w:tr w:rsidR="008F754A" w:rsidRPr="003569F3" w:rsidTr="00FF783D">
              <w:trPr>
                <w:tblCellSpacing w:w="0" w:type="dxa"/>
              </w:trPr>
              <w:tc>
                <w:tcPr>
                  <w:tcW w:w="0" w:type="auto"/>
                  <w:vAlign w:val="center"/>
                </w:tcPr>
                <w:p w:rsidR="008F754A" w:rsidRPr="003569F3" w:rsidRDefault="008F754A" w:rsidP="00FF783D">
                  <w:pPr>
                    <w:rPr>
                      <w:rFonts w:ascii="Arial" w:hAnsi="Arial" w:cs="Arial"/>
                      <w:sz w:val="28"/>
                      <w:szCs w:val="28"/>
                    </w:rPr>
                  </w:pPr>
                </w:p>
              </w:tc>
            </w:tr>
          </w:tbl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8F754A" w:rsidRPr="003569F3" w:rsidTr="00FF783D">
        <w:trPr>
          <w:tblCellSpacing w:w="37" w:type="dxa"/>
        </w:trPr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lastRenderedPageBreak/>
              <w:t> </w:t>
            </w:r>
          </w:p>
        </w:tc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object w:dxaOrig="1440" w:dyaOrig="1440">
                <v:shape id="_x0000_i1314" type="#_x0000_t75" style="width:20.25pt;height:18pt" o:ole="">
                  <v:imagedata r:id="rId36" o:title=""/>
                </v:shape>
                <w:control r:id="rId93" w:name="DefaultOcxName81" w:shapeid="_x0000_i1314"/>
              </w:object>
            </w:r>
          </w:p>
        </w:tc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 xml:space="preserve">35° </w:t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000" w:firstRow="0" w:lastRow="0" w:firstColumn="0" w:lastColumn="0" w:noHBand="0" w:noVBand="0"/>
            </w:tblPr>
            <w:tblGrid>
              <w:gridCol w:w="6"/>
            </w:tblGrid>
            <w:tr w:rsidR="008F754A" w:rsidRPr="003569F3" w:rsidTr="00FF783D">
              <w:trPr>
                <w:tblCellSpacing w:w="0" w:type="dxa"/>
              </w:trPr>
              <w:tc>
                <w:tcPr>
                  <w:tcW w:w="0" w:type="auto"/>
                  <w:vAlign w:val="center"/>
                </w:tcPr>
                <w:p w:rsidR="008F754A" w:rsidRPr="003569F3" w:rsidRDefault="008F754A" w:rsidP="00FF783D">
                  <w:pPr>
                    <w:rPr>
                      <w:rFonts w:ascii="Arial" w:hAnsi="Arial" w:cs="Arial"/>
                      <w:sz w:val="28"/>
                      <w:szCs w:val="28"/>
                    </w:rPr>
                  </w:pPr>
                </w:p>
              </w:tc>
            </w:tr>
          </w:tbl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8F754A" w:rsidRPr="003569F3" w:rsidTr="00FF783D">
        <w:trPr>
          <w:tblCellSpacing w:w="37" w:type="dxa"/>
        </w:trPr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> </w:t>
            </w:r>
          </w:p>
        </w:tc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object w:dxaOrig="1440" w:dyaOrig="1440">
                <v:shape id="_x0000_i1317" type="#_x0000_t75" style="width:20.25pt;height:18pt" o:ole="">
                  <v:imagedata r:id="rId36" o:title=""/>
                </v:shape>
                <w:control r:id="rId94" w:name="DefaultOcxName82" w:shapeid="_x0000_i1317"/>
              </w:object>
            </w:r>
          </w:p>
        </w:tc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 xml:space="preserve">60° </w:t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000" w:firstRow="0" w:lastRow="0" w:firstColumn="0" w:lastColumn="0" w:noHBand="0" w:noVBand="0"/>
            </w:tblPr>
            <w:tblGrid>
              <w:gridCol w:w="6"/>
            </w:tblGrid>
            <w:tr w:rsidR="008F754A" w:rsidRPr="003569F3" w:rsidTr="00FF783D">
              <w:trPr>
                <w:tblCellSpacing w:w="0" w:type="dxa"/>
              </w:trPr>
              <w:tc>
                <w:tcPr>
                  <w:tcW w:w="0" w:type="auto"/>
                  <w:vAlign w:val="center"/>
                </w:tcPr>
                <w:p w:rsidR="008F754A" w:rsidRPr="003569F3" w:rsidRDefault="008F754A" w:rsidP="00FF783D">
                  <w:pPr>
                    <w:rPr>
                      <w:rFonts w:ascii="Arial" w:hAnsi="Arial" w:cs="Arial"/>
                      <w:sz w:val="28"/>
                      <w:szCs w:val="28"/>
                    </w:rPr>
                  </w:pPr>
                </w:p>
              </w:tc>
            </w:tr>
          </w:tbl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object w:dxaOrig="1440" w:dyaOrig="1440">
                <v:shape id="_x0000_i1320" type="#_x0000_t75" style="width:1in;height:18pt" o:ole="">
                  <v:imagedata r:id="rId95" o:title=""/>
                </v:shape>
                <w:control r:id="rId96" w:name="DefaultOcxName83" w:shapeid="_x0000_i1320"/>
              </w:object>
            </w:r>
          </w:p>
        </w:tc>
      </w:tr>
      <w:tr w:rsidR="008F754A" w:rsidRPr="003569F3" w:rsidTr="00FF783D">
        <w:trPr>
          <w:tblCellSpacing w:w="37" w:type="dxa"/>
        </w:trPr>
        <w:tc>
          <w:tcPr>
            <w:tcW w:w="217" w:type="pct"/>
            <w:shd w:val="clear" w:color="auto" w:fill="FFCC66"/>
          </w:tcPr>
          <w:p w:rsidR="008F754A" w:rsidRPr="003569F3" w:rsidRDefault="00644E13" w:rsidP="00FF783D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15</w:t>
            </w:r>
            <w:r w:rsidR="008F754A" w:rsidRPr="003569F3">
              <w:rPr>
                <w:rFonts w:ascii="Arial" w:hAnsi="Arial" w:cs="Arial"/>
                <w:sz w:val="28"/>
                <w:szCs w:val="28"/>
              </w:rPr>
              <w:t>. </w:t>
            </w:r>
          </w:p>
        </w:tc>
        <w:tc>
          <w:tcPr>
            <w:tcW w:w="188" w:type="pct"/>
            <w:shd w:val="clear" w:color="auto" w:fill="FFCC66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> </w:t>
            </w:r>
          </w:p>
        </w:tc>
        <w:tc>
          <w:tcPr>
            <w:tcW w:w="0" w:type="auto"/>
            <w:shd w:val="clear" w:color="auto" w:fill="FFCC66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 xml:space="preserve">Milyen értékre köszörülné az ábrán bemutatott furatpontozó csúcsszögét? </w:t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000" w:firstRow="0" w:lastRow="0" w:firstColumn="0" w:lastColumn="0" w:noHBand="0" w:noVBand="0"/>
            </w:tblPr>
            <w:tblGrid>
              <w:gridCol w:w="6"/>
            </w:tblGrid>
            <w:tr w:rsidR="008F754A" w:rsidRPr="003569F3" w:rsidTr="00FF783D">
              <w:trPr>
                <w:tblCellSpacing w:w="0" w:type="dxa"/>
              </w:trPr>
              <w:tc>
                <w:tcPr>
                  <w:tcW w:w="0" w:type="auto"/>
                  <w:vAlign w:val="center"/>
                </w:tcPr>
                <w:p w:rsidR="008F754A" w:rsidRPr="003569F3" w:rsidRDefault="008F754A" w:rsidP="00FF783D">
                  <w:pPr>
                    <w:rPr>
                      <w:rFonts w:ascii="Arial" w:hAnsi="Arial" w:cs="Arial"/>
                      <w:sz w:val="28"/>
                      <w:szCs w:val="28"/>
                    </w:rPr>
                  </w:pPr>
                </w:p>
              </w:tc>
            </w:tr>
          </w:tbl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8F754A" w:rsidRPr="003569F3" w:rsidTr="00FF783D">
        <w:trPr>
          <w:tblCellSpacing w:w="37" w:type="dxa"/>
        </w:trPr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> </w:t>
            </w:r>
          </w:p>
        </w:tc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object w:dxaOrig="1440" w:dyaOrig="1440">
                <v:shape id="_x0000_i1323" type="#_x0000_t75" style="width:20.25pt;height:18pt" o:ole="">
                  <v:imagedata r:id="rId36" o:title=""/>
                </v:shape>
                <w:control r:id="rId97" w:name="DefaultOcxName84" w:shapeid="_x0000_i1323"/>
              </w:object>
            </w:r>
          </w:p>
        </w:tc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 xml:space="preserve">60° </w:t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000" w:firstRow="0" w:lastRow="0" w:firstColumn="0" w:lastColumn="0" w:noHBand="0" w:noVBand="0"/>
            </w:tblPr>
            <w:tblGrid>
              <w:gridCol w:w="6"/>
            </w:tblGrid>
            <w:tr w:rsidR="008F754A" w:rsidRPr="003569F3" w:rsidTr="00FF783D">
              <w:trPr>
                <w:tblCellSpacing w:w="0" w:type="dxa"/>
              </w:trPr>
              <w:tc>
                <w:tcPr>
                  <w:tcW w:w="0" w:type="auto"/>
                  <w:vAlign w:val="center"/>
                </w:tcPr>
                <w:p w:rsidR="008F754A" w:rsidRPr="003569F3" w:rsidRDefault="008F754A" w:rsidP="00FF783D">
                  <w:pPr>
                    <w:rPr>
                      <w:rFonts w:ascii="Arial" w:hAnsi="Arial" w:cs="Arial"/>
                      <w:sz w:val="28"/>
                      <w:szCs w:val="28"/>
                    </w:rPr>
                  </w:pPr>
                </w:p>
              </w:tc>
            </w:tr>
          </w:tbl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8F754A" w:rsidRPr="003569F3" w:rsidTr="00FF783D">
        <w:trPr>
          <w:tblCellSpacing w:w="37" w:type="dxa"/>
        </w:trPr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> </w:t>
            </w:r>
          </w:p>
        </w:tc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object w:dxaOrig="1440" w:dyaOrig="1440">
                <v:shape id="_x0000_i1326" type="#_x0000_t75" style="width:20.25pt;height:18pt" o:ole="">
                  <v:imagedata r:id="rId36" o:title=""/>
                </v:shape>
                <w:control r:id="rId98" w:name="DefaultOcxName85" w:shapeid="_x0000_i1326"/>
              </w:object>
            </w:r>
          </w:p>
        </w:tc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 xml:space="preserve">40° </w:t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000" w:firstRow="0" w:lastRow="0" w:firstColumn="0" w:lastColumn="0" w:noHBand="0" w:noVBand="0"/>
            </w:tblPr>
            <w:tblGrid>
              <w:gridCol w:w="6"/>
            </w:tblGrid>
            <w:tr w:rsidR="008F754A" w:rsidRPr="003569F3" w:rsidTr="00FF783D">
              <w:trPr>
                <w:tblCellSpacing w:w="0" w:type="dxa"/>
              </w:trPr>
              <w:tc>
                <w:tcPr>
                  <w:tcW w:w="0" w:type="auto"/>
                  <w:vAlign w:val="center"/>
                </w:tcPr>
                <w:p w:rsidR="008F754A" w:rsidRPr="003569F3" w:rsidRDefault="008F754A" w:rsidP="00FF783D">
                  <w:pPr>
                    <w:rPr>
                      <w:rFonts w:ascii="Arial" w:hAnsi="Arial" w:cs="Arial"/>
                      <w:sz w:val="28"/>
                      <w:szCs w:val="28"/>
                    </w:rPr>
                  </w:pPr>
                </w:p>
              </w:tc>
            </w:tr>
          </w:tbl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8F754A" w:rsidRPr="003569F3" w:rsidTr="00FF783D">
        <w:trPr>
          <w:tblCellSpacing w:w="37" w:type="dxa"/>
        </w:trPr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> </w:t>
            </w:r>
          </w:p>
        </w:tc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object w:dxaOrig="1440" w:dyaOrig="1440">
                <v:shape id="_x0000_i1329" type="#_x0000_t75" style="width:20.25pt;height:18pt" o:ole="">
                  <v:imagedata r:id="rId36" o:title=""/>
                </v:shape>
                <w:control r:id="rId99" w:name="DefaultOcxName86" w:shapeid="_x0000_i1329"/>
              </w:object>
            </w:r>
          </w:p>
        </w:tc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 xml:space="preserve">30-40° </w:t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000" w:firstRow="0" w:lastRow="0" w:firstColumn="0" w:lastColumn="0" w:noHBand="0" w:noVBand="0"/>
            </w:tblPr>
            <w:tblGrid>
              <w:gridCol w:w="6"/>
            </w:tblGrid>
            <w:tr w:rsidR="008F754A" w:rsidRPr="003569F3" w:rsidTr="00FF783D">
              <w:trPr>
                <w:tblCellSpacing w:w="0" w:type="dxa"/>
              </w:trPr>
              <w:tc>
                <w:tcPr>
                  <w:tcW w:w="0" w:type="auto"/>
                  <w:vAlign w:val="center"/>
                </w:tcPr>
                <w:p w:rsidR="008F754A" w:rsidRPr="003569F3" w:rsidRDefault="008F754A" w:rsidP="00FF783D">
                  <w:pPr>
                    <w:rPr>
                      <w:rFonts w:ascii="Arial" w:hAnsi="Arial" w:cs="Arial"/>
                      <w:sz w:val="28"/>
                      <w:szCs w:val="28"/>
                    </w:rPr>
                  </w:pPr>
                </w:p>
              </w:tc>
            </w:tr>
          </w:tbl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object w:dxaOrig="1440" w:dyaOrig="1440">
                <v:shape id="_x0000_i1332" type="#_x0000_t75" style="width:1in;height:18pt" o:ole="">
                  <v:imagedata r:id="rId34" o:title=""/>
                </v:shape>
                <w:control r:id="rId100" w:name="DefaultOcxName87" w:shapeid="_x0000_i1332"/>
              </w:object>
            </w:r>
          </w:p>
        </w:tc>
      </w:tr>
      <w:tr w:rsidR="008F754A" w:rsidRPr="003569F3" w:rsidTr="00FF783D">
        <w:trPr>
          <w:tblCellSpacing w:w="37" w:type="dxa"/>
        </w:trPr>
        <w:tc>
          <w:tcPr>
            <w:tcW w:w="217" w:type="pct"/>
            <w:shd w:val="clear" w:color="auto" w:fill="FFCC66"/>
          </w:tcPr>
          <w:p w:rsidR="008F754A" w:rsidRPr="003569F3" w:rsidRDefault="00644E13" w:rsidP="00FF783D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16</w:t>
            </w:r>
            <w:r w:rsidR="008F754A" w:rsidRPr="003569F3">
              <w:rPr>
                <w:rFonts w:ascii="Arial" w:hAnsi="Arial" w:cs="Arial"/>
                <w:sz w:val="28"/>
                <w:szCs w:val="28"/>
              </w:rPr>
              <w:t>. </w:t>
            </w:r>
          </w:p>
        </w:tc>
        <w:tc>
          <w:tcPr>
            <w:tcW w:w="188" w:type="pct"/>
            <w:shd w:val="clear" w:color="auto" w:fill="FFCC66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> </w:t>
            </w:r>
          </w:p>
        </w:tc>
        <w:tc>
          <w:tcPr>
            <w:tcW w:w="0" w:type="auto"/>
            <w:shd w:val="clear" w:color="auto" w:fill="FFCC66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 xml:space="preserve">Mit tapasztal a felületi egyenletesség ellenőrzés során, ha a felület tökéletes? </w:t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000" w:firstRow="0" w:lastRow="0" w:firstColumn="0" w:lastColumn="0" w:noHBand="0" w:noVBand="0"/>
            </w:tblPr>
            <w:tblGrid>
              <w:gridCol w:w="6"/>
            </w:tblGrid>
            <w:tr w:rsidR="008F754A" w:rsidRPr="003569F3" w:rsidTr="00FF783D">
              <w:trPr>
                <w:tblCellSpacing w:w="0" w:type="dxa"/>
              </w:trPr>
              <w:tc>
                <w:tcPr>
                  <w:tcW w:w="0" w:type="auto"/>
                  <w:vAlign w:val="center"/>
                </w:tcPr>
                <w:p w:rsidR="008F754A" w:rsidRPr="003569F3" w:rsidRDefault="008F754A" w:rsidP="00FF783D">
                  <w:pPr>
                    <w:rPr>
                      <w:rFonts w:ascii="Arial" w:hAnsi="Arial" w:cs="Arial"/>
                      <w:sz w:val="28"/>
                      <w:szCs w:val="28"/>
                    </w:rPr>
                  </w:pPr>
                </w:p>
              </w:tc>
            </w:tr>
          </w:tbl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8F754A" w:rsidRPr="003569F3" w:rsidTr="00FF783D">
        <w:trPr>
          <w:tblCellSpacing w:w="37" w:type="dxa"/>
        </w:trPr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> </w:t>
            </w:r>
          </w:p>
        </w:tc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object w:dxaOrig="1440" w:dyaOrig="1440">
                <v:shape id="_x0000_i1335" type="#_x0000_t75" style="width:20.25pt;height:18pt" o:ole="">
                  <v:imagedata r:id="rId36" o:title=""/>
                </v:shape>
                <w:control r:id="rId101" w:name="DefaultOcxName92" w:shapeid="_x0000_i1335"/>
              </w:object>
            </w:r>
          </w:p>
        </w:tc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 xml:space="preserve">A fényrés egyenletes, vékony. </w:t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000" w:firstRow="0" w:lastRow="0" w:firstColumn="0" w:lastColumn="0" w:noHBand="0" w:noVBand="0"/>
            </w:tblPr>
            <w:tblGrid>
              <w:gridCol w:w="6"/>
            </w:tblGrid>
            <w:tr w:rsidR="008F754A" w:rsidRPr="003569F3" w:rsidTr="00FF783D">
              <w:trPr>
                <w:tblCellSpacing w:w="0" w:type="dxa"/>
              </w:trPr>
              <w:tc>
                <w:tcPr>
                  <w:tcW w:w="0" w:type="auto"/>
                  <w:vAlign w:val="center"/>
                </w:tcPr>
                <w:p w:rsidR="008F754A" w:rsidRPr="003569F3" w:rsidRDefault="008F754A" w:rsidP="00FF783D">
                  <w:pPr>
                    <w:rPr>
                      <w:rFonts w:ascii="Arial" w:hAnsi="Arial" w:cs="Arial"/>
                      <w:sz w:val="28"/>
                      <w:szCs w:val="28"/>
                    </w:rPr>
                  </w:pPr>
                </w:p>
              </w:tc>
            </w:tr>
          </w:tbl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8F754A" w:rsidRPr="003569F3" w:rsidTr="00FF783D">
        <w:trPr>
          <w:tblCellSpacing w:w="37" w:type="dxa"/>
        </w:trPr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> </w:t>
            </w:r>
          </w:p>
        </w:tc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object w:dxaOrig="1440" w:dyaOrig="1440">
                <v:shape id="_x0000_i1338" type="#_x0000_t75" style="width:20.25pt;height:18pt" o:ole="">
                  <v:imagedata r:id="rId36" o:title=""/>
                </v:shape>
                <w:control r:id="rId102" w:name="DefaultOcxName93" w:shapeid="_x0000_i1338"/>
              </w:object>
            </w:r>
          </w:p>
        </w:tc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 xml:space="preserve">Egyáltalán nem látható fényrés. </w:t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000" w:firstRow="0" w:lastRow="0" w:firstColumn="0" w:lastColumn="0" w:noHBand="0" w:noVBand="0"/>
            </w:tblPr>
            <w:tblGrid>
              <w:gridCol w:w="6"/>
            </w:tblGrid>
            <w:tr w:rsidR="008F754A" w:rsidRPr="003569F3" w:rsidTr="00FF783D">
              <w:trPr>
                <w:tblCellSpacing w:w="0" w:type="dxa"/>
              </w:trPr>
              <w:tc>
                <w:tcPr>
                  <w:tcW w:w="0" w:type="auto"/>
                  <w:vAlign w:val="center"/>
                </w:tcPr>
                <w:p w:rsidR="008F754A" w:rsidRPr="003569F3" w:rsidRDefault="008F754A" w:rsidP="00FF783D">
                  <w:pPr>
                    <w:rPr>
                      <w:rFonts w:ascii="Arial" w:hAnsi="Arial" w:cs="Arial"/>
                      <w:sz w:val="28"/>
                      <w:szCs w:val="28"/>
                    </w:rPr>
                  </w:pPr>
                </w:p>
              </w:tc>
            </w:tr>
          </w:tbl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object w:dxaOrig="1440" w:dyaOrig="1440">
                <v:shape id="_x0000_i1341" type="#_x0000_t75" style="width:1in;height:18pt" o:ole="">
                  <v:imagedata r:id="rId34" o:title=""/>
                </v:shape>
                <w:control r:id="rId103" w:name="DefaultOcxName94" w:shapeid="_x0000_i1341"/>
              </w:object>
            </w:r>
          </w:p>
        </w:tc>
      </w:tr>
      <w:tr w:rsidR="008F754A" w:rsidRPr="003569F3" w:rsidTr="00FF783D">
        <w:trPr>
          <w:tblCellSpacing w:w="37" w:type="dxa"/>
        </w:trPr>
        <w:tc>
          <w:tcPr>
            <w:tcW w:w="217" w:type="pct"/>
            <w:shd w:val="clear" w:color="auto" w:fill="FFCC66"/>
          </w:tcPr>
          <w:p w:rsidR="008F754A" w:rsidRPr="003569F3" w:rsidRDefault="00644E13" w:rsidP="00FF783D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1</w:t>
            </w:r>
            <w:r w:rsidR="008F754A" w:rsidRPr="003569F3">
              <w:rPr>
                <w:rFonts w:ascii="Arial" w:hAnsi="Arial" w:cs="Arial"/>
                <w:sz w:val="28"/>
                <w:szCs w:val="28"/>
              </w:rPr>
              <w:t>7. </w:t>
            </w:r>
          </w:p>
        </w:tc>
        <w:tc>
          <w:tcPr>
            <w:tcW w:w="188" w:type="pct"/>
            <w:shd w:val="clear" w:color="auto" w:fill="FFCC66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> </w:t>
            </w:r>
          </w:p>
        </w:tc>
        <w:tc>
          <w:tcPr>
            <w:tcW w:w="0" w:type="auto"/>
            <w:shd w:val="clear" w:color="auto" w:fill="FFCC66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 xml:space="preserve">Milyen beosztású az acél mérőléc? </w:t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000" w:firstRow="0" w:lastRow="0" w:firstColumn="0" w:lastColumn="0" w:noHBand="0" w:noVBand="0"/>
            </w:tblPr>
            <w:tblGrid>
              <w:gridCol w:w="6"/>
            </w:tblGrid>
            <w:tr w:rsidR="008F754A" w:rsidRPr="003569F3" w:rsidTr="00FF783D">
              <w:trPr>
                <w:tblCellSpacing w:w="0" w:type="dxa"/>
              </w:trPr>
              <w:tc>
                <w:tcPr>
                  <w:tcW w:w="0" w:type="auto"/>
                  <w:vAlign w:val="center"/>
                </w:tcPr>
                <w:p w:rsidR="008F754A" w:rsidRPr="003569F3" w:rsidRDefault="008F754A" w:rsidP="00FF783D">
                  <w:pPr>
                    <w:rPr>
                      <w:rFonts w:ascii="Arial" w:hAnsi="Arial" w:cs="Arial"/>
                      <w:sz w:val="28"/>
                      <w:szCs w:val="28"/>
                    </w:rPr>
                  </w:pPr>
                </w:p>
              </w:tc>
            </w:tr>
          </w:tbl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8F754A" w:rsidRPr="003569F3" w:rsidTr="00FF783D">
        <w:trPr>
          <w:tblCellSpacing w:w="37" w:type="dxa"/>
        </w:trPr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> </w:t>
            </w:r>
          </w:p>
        </w:tc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object w:dxaOrig="1440" w:dyaOrig="1440">
                <v:shape id="_x0000_i1344" type="#_x0000_t75" style="width:20.25pt;height:18pt" o:ole="">
                  <v:imagedata r:id="rId36" o:title=""/>
                </v:shape>
                <w:control r:id="rId104" w:name="DefaultOcxName99" w:shapeid="_x0000_i1344"/>
              </w:object>
            </w:r>
          </w:p>
        </w:tc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1 mm"/>
              </w:smartTagPr>
              <w:r w:rsidRPr="003569F3">
                <w:rPr>
                  <w:rFonts w:ascii="Arial" w:hAnsi="Arial" w:cs="Arial"/>
                  <w:sz w:val="28"/>
                  <w:szCs w:val="28"/>
                </w:rPr>
                <w:t>1 mm</w:t>
              </w:r>
            </w:smartTag>
            <w:r w:rsidRPr="003569F3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000" w:firstRow="0" w:lastRow="0" w:firstColumn="0" w:lastColumn="0" w:noHBand="0" w:noVBand="0"/>
            </w:tblPr>
            <w:tblGrid>
              <w:gridCol w:w="6"/>
            </w:tblGrid>
            <w:tr w:rsidR="008F754A" w:rsidRPr="003569F3" w:rsidTr="00FF783D">
              <w:trPr>
                <w:tblCellSpacing w:w="0" w:type="dxa"/>
              </w:trPr>
              <w:tc>
                <w:tcPr>
                  <w:tcW w:w="0" w:type="auto"/>
                  <w:vAlign w:val="center"/>
                </w:tcPr>
                <w:p w:rsidR="008F754A" w:rsidRPr="003569F3" w:rsidRDefault="008F754A" w:rsidP="00FF783D">
                  <w:pPr>
                    <w:rPr>
                      <w:rFonts w:ascii="Arial" w:hAnsi="Arial" w:cs="Arial"/>
                      <w:sz w:val="28"/>
                      <w:szCs w:val="28"/>
                    </w:rPr>
                  </w:pPr>
                </w:p>
              </w:tc>
            </w:tr>
          </w:tbl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8F754A" w:rsidRPr="003569F3" w:rsidTr="00FF783D">
        <w:trPr>
          <w:tblCellSpacing w:w="37" w:type="dxa"/>
        </w:trPr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> </w:t>
            </w:r>
          </w:p>
        </w:tc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object w:dxaOrig="1440" w:dyaOrig="1440">
                <v:shape id="_x0000_i1347" type="#_x0000_t75" style="width:20.25pt;height:18pt" o:ole="">
                  <v:imagedata r:id="rId36" o:title=""/>
                </v:shape>
                <w:control r:id="rId105" w:name="DefaultOcxName100" w:shapeid="_x0000_i1347"/>
              </w:object>
            </w:r>
          </w:p>
        </w:tc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1 cm"/>
              </w:smartTagPr>
              <w:r w:rsidRPr="003569F3">
                <w:rPr>
                  <w:rFonts w:ascii="Arial" w:hAnsi="Arial" w:cs="Arial"/>
                  <w:sz w:val="28"/>
                  <w:szCs w:val="28"/>
                </w:rPr>
                <w:t>1 cm</w:t>
              </w:r>
            </w:smartTag>
            <w:r w:rsidRPr="003569F3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000" w:firstRow="0" w:lastRow="0" w:firstColumn="0" w:lastColumn="0" w:noHBand="0" w:noVBand="0"/>
            </w:tblPr>
            <w:tblGrid>
              <w:gridCol w:w="6"/>
            </w:tblGrid>
            <w:tr w:rsidR="008F754A" w:rsidRPr="003569F3" w:rsidTr="00FF783D">
              <w:trPr>
                <w:tblCellSpacing w:w="0" w:type="dxa"/>
              </w:trPr>
              <w:tc>
                <w:tcPr>
                  <w:tcW w:w="0" w:type="auto"/>
                  <w:vAlign w:val="center"/>
                </w:tcPr>
                <w:p w:rsidR="008F754A" w:rsidRPr="003569F3" w:rsidRDefault="008F754A" w:rsidP="00FF783D">
                  <w:pPr>
                    <w:rPr>
                      <w:rFonts w:ascii="Arial" w:hAnsi="Arial" w:cs="Arial"/>
                      <w:sz w:val="28"/>
                      <w:szCs w:val="28"/>
                    </w:rPr>
                  </w:pPr>
                </w:p>
              </w:tc>
            </w:tr>
          </w:tbl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8F754A" w:rsidRPr="003569F3" w:rsidTr="00FF783D">
        <w:trPr>
          <w:tblCellSpacing w:w="37" w:type="dxa"/>
        </w:trPr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> </w:t>
            </w:r>
          </w:p>
        </w:tc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object w:dxaOrig="1440" w:dyaOrig="1440">
                <v:shape id="_x0000_i1350" type="#_x0000_t75" style="width:20.25pt;height:18pt" o:ole="">
                  <v:imagedata r:id="rId36" o:title=""/>
                </v:shape>
                <w:control r:id="rId106" w:name="DefaultOcxName101" w:shapeid="_x0000_i1350"/>
              </w:object>
            </w:r>
          </w:p>
        </w:tc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0,1 mm"/>
              </w:smartTagPr>
              <w:r w:rsidRPr="003569F3">
                <w:rPr>
                  <w:rFonts w:ascii="Arial" w:hAnsi="Arial" w:cs="Arial"/>
                  <w:sz w:val="28"/>
                  <w:szCs w:val="28"/>
                </w:rPr>
                <w:t>0,1 mm</w:t>
              </w:r>
            </w:smartTag>
            <w:r w:rsidRPr="003569F3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000" w:firstRow="0" w:lastRow="0" w:firstColumn="0" w:lastColumn="0" w:noHBand="0" w:noVBand="0"/>
            </w:tblPr>
            <w:tblGrid>
              <w:gridCol w:w="6"/>
            </w:tblGrid>
            <w:tr w:rsidR="008F754A" w:rsidRPr="003569F3" w:rsidTr="00FF783D">
              <w:trPr>
                <w:tblCellSpacing w:w="0" w:type="dxa"/>
              </w:trPr>
              <w:tc>
                <w:tcPr>
                  <w:tcW w:w="0" w:type="auto"/>
                  <w:vAlign w:val="center"/>
                </w:tcPr>
                <w:p w:rsidR="008F754A" w:rsidRPr="003569F3" w:rsidRDefault="008F754A" w:rsidP="00FF783D">
                  <w:pPr>
                    <w:rPr>
                      <w:rFonts w:ascii="Arial" w:hAnsi="Arial" w:cs="Arial"/>
                      <w:sz w:val="28"/>
                      <w:szCs w:val="28"/>
                    </w:rPr>
                  </w:pPr>
                </w:p>
              </w:tc>
            </w:tr>
          </w:tbl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object w:dxaOrig="1440" w:dyaOrig="1440">
                <v:shape id="_x0000_i1353" type="#_x0000_t75" style="width:1in;height:18pt" o:ole="">
                  <v:imagedata r:id="rId34" o:title=""/>
                </v:shape>
                <w:control r:id="rId107" w:name="DefaultOcxName102" w:shapeid="_x0000_i1353"/>
              </w:object>
            </w:r>
          </w:p>
        </w:tc>
      </w:tr>
      <w:tr w:rsidR="008F754A" w:rsidRPr="003569F3" w:rsidTr="00FF783D">
        <w:trPr>
          <w:tblCellSpacing w:w="37" w:type="dxa"/>
        </w:trPr>
        <w:tc>
          <w:tcPr>
            <w:tcW w:w="217" w:type="pct"/>
            <w:shd w:val="clear" w:color="auto" w:fill="FFCC66"/>
          </w:tcPr>
          <w:p w:rsidR="008F754A" w:rsidRPr="003569F3" w:rsidRDefault="00644E13" w:rsidP="00FF783D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18</w:t>
            </w:r>
            <w:r w:rsidR="008F754A" w:rsidRPr="003569F3">
              <w:rPr>
                <w:rFonts w:ascii="Arial" w:hAnsi="Arial" w:cs="Arial"/>
                <w:sz w:val="28"/>
                <w:szCs w:val="28"/>
              </w:rPr>
              <w:t>. </w:t>
            </w:r>
          </w:p>
        </w:tc>
        <w:tc>
          <w:tcPr>
            <w:tcW w:w="188" w:type="pct"/>
            <w:shd w:val="clear" w:color="auto" w:fill="FFCC66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> </w:t>
            </w:r>
          </w:p>
        </w:tc>
        <w:tc>
          <w:tcPr>
            <w:tcW w:w="0" w:type="auto"/>
            <w:shd w:val="clear" w:color="auto" w:fill="FFCC66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proofErr w:type="gramStart"/>
            <w:r w:rsidRPr="003569F3">
              <w:rPr>
                <w:rFonts w:ascii="Arial" w:hAnsi="Arial" w:cs="Arial"/>
                <w:sz w:val="28"/>
                <w:szCs w:val="28"/>
              </w:rPr>
              <w:t>A(</w:t>
            </w:r>
            <w:proofErr w:type="gramEnd"/>
            <w:r w:rsidRPr="003569F3">
              <w:rPr>
                <w:rFonts w:ascii="Arial" w:hAnsi="Arial" w:cs="Arial"/>
                <w:sz w:val="28"/>
                <w:szCs w:val="28"/>
              </w:rPr>
              <w:t xml:space="preserve">z) ... derékszöget olyan helyeken alkalmazzuk, ahol a merőlegesség ellenőrzése ütköztetést igényel. </w:t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000" w:firstRow="0" w:lastRow="0" w:firstColumn="0" w:lastColumn="0" w:noHBand="0" w:noVBand="0"/>
            </w:tblPr>
            <w:tblGrid>
              <w:gridCol w:w="6"/>
            </w:tblGrid>
            <w:tr w:rsidR="008F754A" w:rsidRPr="003569F3" w:rsidTr="00FF783D">
              <w:trPr>
                <w:tblCellSpacing w:w="0" w:type="dxa"/>
              </w:trPr>
              <w:tc>
                <w:tcPr>
                  <w:tcW w:w="0" w:type="auto"/>
                  <w:vAlign w:val="center"/>
                </w:tcPr>
                <w:p w:rsidR="008F754A" w:rsidRPr="003569F3" w:rsidRDefault="008F754A" w:rsidP="00FF783D">
                  <w:pPr>
                    <w:rPr>
                      <w:rFonts w:ascii="Arial" w:hAnsi="Arial" w:cs="Arial"/>
                      <w:sz w:val="28"/>
                      <w:szCs w:val="28"/>
                    </w:rPr>
                  </w:pPr>
                </w:p>
              </w:tc>
            </w:tr>
          </w:tbl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8F754A" w:rsidRPr="003569F3" w:rsidTr="00FF783D">
        <w:trPr>
          <w:tblCellSpacing w:w="37" w:type="dxa"/>
        </w:trPr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> </w:t>
            </w:r>
          </w:p>
        </w:tc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object w:dxaOrig="1440" w:dyaOrig="1440">
                <v:shape id="_x0000_i1356" type="#_x0000_t75" style="width:20.25pt;height:18pt" o:ole="">
                  <v:imagedata r:id="rId36" o:title=""/>
                </v:shape>
                <w:control r:id="rId108" w:name="DefaultOcxName107" w:shapeid="_x0000_i1356"/>
              </w:object>
            </w:r>
          </w:p>
        </w:tc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 xml:space="preserve">lapos </w:t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000" w:firstRow="0" w:lastRow="0" w:firstColumn="0" w:lastColumn="0" w:noHBand="0" w:noVBand="0"/>
            </w:tblPr>
            <w:tblGrid>
              <w:gridCol w:w="6"/>
            </w:tblGrid>
            <w:tr w:rsidR="008F754A" w:rsidRPr="003569F3" w:rsidTr="00FF783D">
              <w:trPr>
                <w:tblCellSpacing w:w="0" w:type="dxa"/>
              </w:trPr>
              <w:tc>
                <w:tcPr>
                  <w:tcW w:w="0" w:type="auto"/>
                  <w:vAlign w:val="center"/>
                </w:tcPr>
                <w:p w:rsidR="008F754A" w:rsidRPr="003569F3" w:rsidRDefault="008F754A" w:rsidP="00FF783D">
                  <w:pPr>
                    <w:rPr>
                      <w:rFonts w:ascii="Arial" w:hAnsi="Arial" w:cs="Arial"/>
                      <w:sz w:val="28"/>
                      <w:szCs w:val="28"/>
                    </w:rPr>
                  </w:pPr>
                </w:p>
              </w:tc>
            </w:tr>
          </w:tbl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8F754A" w:rsidRPr="003569F3" w:rsidTr="00FF783D">
        <w:trPr>
          <w:tblCellSpacing w:w="37" w:type="dxa"/>
        </w:trPr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> </w:t>
            </w:r>
          </w:p>
        </w:tc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object w:dxaOrig="1440" w:dyaOrig="1440">
                <v:shape id="_x0000_i1359" type="#_x0000_t75" style="width:20.25pt;height:18pt" o:ole="">
                  <v:imagedata r:id="rId36" o:title=""/>
                </v:shape>
                <w:control r:id="rId109" w:name="DefaultOcxName108" w:shapeid="_x0000_i1359"/>
              </w:object>
            </w:r>
          </w:p>
        </w:tc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 xml:space="preserve">talpas </w:t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000" w:firstRow="0" w:lastRow="0" w:firstColumn="0" w:lastColumn="0" w:noHBand="0" w:noVBand="0"/>
            </w:tblPr>
            <w:tblGrid>
              <w:gridCol w:w="6"/>
            </w:tblGrid>
            <w:tr w:rsidR="008F754A" w:rsidRPr="003569F3" w:rsidTr="00FF783D">
              <w:trPr>
                <w:tblCellSpacing w:w="0" w:type="dxa"/>
              </w:trPr>
              <w:tc>
                <w:tcPr>
                  <w:tcW w:w="0" w:type="auto"/>
                  <w:vAlign w:val="center"/>
                </w:tcPr>
                <w:p w:rsidR="008F754A" w:rsidRPr="003569F3" w:rsidRDefault="008F754A" w:rsidP="00FF783D">
                  <w:pPr>
                    <w:rPr>
                      <w:rFonts w:ascii="Arial" w:hAnsi="Arial" w:cs="Arial"/>
                      <w:sz w:val="28"/>
                      <w:szCs w:val="28"/>
                    </w:rPr>
                  </w:pPr>
                </w:p>
              </w:tc>
            </w:tr>
          </w:tbl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8F754A" w:rsidRPr="003569F3" w:rsidTr="00FF783D">
        <w:trPr>
          <w:tblCellSpacing w:w="37" w:type="dxa"/>
        </w:trPr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> </w:t>
            </w:r>
          </w:p>
        </w:tc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object w:dxaOrig="1440" w:dyaOrig="1440">
                <v:shape id="_x0000_i1362" type="#_x0000_t75" style="width:20.25pt;height:18pt" o:ole="">
                  <v:imagedata r:id="rId36" o:title=""/>
                </v:shape>
                <w:control r:id="rId110" w:name="DefaultOcxName109" w:shapeid="_x0000_i1362"/>
              </w:object>
            </w:r>
          </w:p>
        </w:tc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 xml:space="preserve">ütközős </w:t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000" w:firstRow="0" w:lastRow="0" w:firstColumn="0" w:lastColumn="0" w:noHBand="0" w:noVBand="0"/>
            </w:tblPr>
            <w:tblGrid>
              <w:gridCol w:w="6"/>
            </w:tblGrid>
            <w:tr w:rsidR="008F754A" w:rsidRPr="003569F3" w:rsidTr="00FF783D">
              <w:trPr>
                <w:tblCellSpacing w:w="0" w:type="dxa"/>
              </w:trPr>
              <w:tc>
                <w:tcPr>
                  <w:tcW w:w="0" w:type="auto"/>
                  <w:vAlign w:val="center"/>
                </w:tcPr>
                <w:p w:rsidR="008F754A" w:rsidRPr="003569F3" w:rsidRDefault="008F754A" w:rsidP="00FF783D">
                  <w:pPr>
                    <w:rPr>
                      <w:rFonts w:ascii="Arial" w:hAnsi="Arial" w:cs="Arial"/>
                      <w:sz w:val="28"/>
                      <w:szCs w:val="28"/>
                    </w:rPr>
                  </w:pPr>
                </w:p>
              </w:tc>
            </w:tr>
          </w:tbl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object w:dxaOrig="1440" w:dyaOrig="1440">
                <v:shape id="_x0000_i1365" type="#_x0000_t75" style="width:1in;height:18pt" o:ole="">
                  <v:imagedata r:id="rId34" o:title=""/>
                </v:shape>
                <w:control r:id="rId111" w:name="DefaultOcxName110" w:shapeid="_x0000_i1365"/>
              </w:object>
            </w:r>
          </w:p>
        </w:tc>
      </w:tr>
      <w:tr w:rsidR="008F754A" w:rsidRPr="003569F3" w:rsidTr="00FF783D">
        <w:trPr>
          <w:tblCellSpacing w:w="37" w:type="dxa"/>
        </w:trPr>
        <w:tc>
          <w:tcPr>
            <w:tcW w:w="217" w:type="pct"/>
            <w:shd w:val="clear" w:color="auto" w:fill="FFCC66"/>
          </w:tcPr>
          <w:p w:rsidR="008F754A" w:rsidRPr="003569F3" w:rsidRDefault="00644E13" w:rsidP="00FF783D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19</w:t>
            </w:r>
            <w:r w:rsidR="008F754A" w:rsidRPr="003569F3">
              <w:rPr>
                <w:rFonts w:ascii="Arial" w:hAnsi="Arial" w:cs="Arial"/>
                <w:sz w:val="28"/>
                <w:szCs w:val="28"/>
              </w:rPr>
              <w:t>. </w:t>
            </w:r>
          </w:p>
        </w:tc>
        <w:tc>
          <w:tcPr>
            <w:tcW w:w="188" w:type="pct"/>
            <w:shd w:val="clear" w:color="auto" w:fill="FFCC66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> </w:t>
            </w:r>
          </w:p>
        </w:tc>
        <w:tc>
          <w:tcPr>
            <w:tcW w:w="0" w:type="auto"/>
            <w:shd w:val="clear" w:color="auto" w:fill="FFCC66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 xml:space="preserve">Mekkora érték olvasható le a tolómérőről? </w:t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000" w:firstRow="0" w:lastRow="0" w:firstColumn="0" w:lastColumn="0" w:noHBand="0" w:noVBand="0"/>
            </w:tblPr>
            <w:tblGrid>
              <w:gridCol w:w="6"/>
            </w:tblGrid>
            <w:tr w:rsidR="008F754A" w:rsidRPr="003569F3" w:rsidTr="00FF783D">
              <w:trPr>
                <w:tblCellSpacing w:w="0" w:type="dxa"/>
              </w:trPr>
              <w:tc>
                <w:tcPr>
                  <w:tcW w:w="0" w:type="auto"/>
                  <w:vAlign w:val="center"/>
                </w:tcPr>
                <w:p w:rsidR="008F754A" w:rsidRPr="003569F3" w:rsidRDefault="008F754A" w:rsidP="00FF783D">
                  <w:pPr>
                    <w:rPr>
                      <w:rFonts w:ascii="Arial" w:hAnsi="Arial" w:cs="Arial"/>
                      <w:sz w:val="28"/>
                      <w:szCs w:val="28"/>
                    </w:rPr>
                  </w:pPr>
                </w:p>
              </w:tc>
            </w:tr>
          </w:tbl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8F754A" w:rsidRPr="003569F3" w:rsidTr="00FF783D">
        <w:trPr>
          <w:tblCellSpacing w:w="37" w:type="dxa"/>
        </w:trPr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lastRenderedPageBreak/>
              <w:t> </w:t>
            </w:r>
          </w:p>
        </w:tc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object w:dxaOrig="1440" w:dyaOrig="1440">
                <v:shape id="_x0000_i1368" type="#_x0000_t75" style="width:20.25pt;height:18pt" o:ole="">
                  <v:imagedata r:id="rId36" o:title=""/>
                </v:shape>
                <w:control r:id="rId112" w:name="DefaultOcxName121" w:shapeid="_x0000_i1368"/>
              </w:object>
            </w:r>
          </w:p>
        </w:tc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78,24 mm"/>
              </w:smartTagPr>
              <w:r w:rsidRPr="003569F3">
                <w:rPr>
                  <w:rFonts w:ascii="Arial" w:hAnsi="Arial" w:cs="Arial"/>
                  <w:sz w:val="28"/>
                  <w:szCs w:val="28"/>
                </w:rPr>
                <w:t>78,24 mm</w:t>
              </w:r>
            </w:smartTag>
            <w:r w:rsidRPr="003569F3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000" w:firstRow="0" w:lastRow="0" w:firstColumn="0" w:lastColumn="0" w:noHBand="0" w:noVBand="0"/>
            </w:tblPr>
            <w:tblGrid>
              <w:gridCol w:w="6"/>
            </w:tblGrid>
            <w:tr w:rsidR="008F754A" w:rsidRPr="003569F3" w:rsidTr="00FF783D">
              <w:trPr>
                <w:tblCellSpacing w:w="0" w:type="dxa"/>
              </w:trPr>
              <w:tc>
                <w:tcPr>
                  <w:tcW w:w="0" w:type="auto"/>
                  <w:vAlign w:val="center"/>
                </w:tcPr>
                <w:p w:rsidR="008F754A" w:rsidRPr="003569F3" w:rsidRDefault="008F754A" w:rsidP="00FF783D">
                  <w:pPr>
                    <w:rPr>
                      <w:rFonts w:ascii="Arial" w:hAnsi="Arial" w:cs="Arial"/>
                      <w:sz w:val="28"/>
                      <w:szCs w:val="28"/>
                    </w:rPr>
                  </w:pPr>
                </w:p>
              </w:tc>
            </w:tr>
          </w:tbl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8F754A" w:rsidRPr="003569F3" w:rsidTr="00FF783D">
        <w:trPr>
          <w:tblCellSpacing w:w="37" w:type="dxa"/>
        </w:trPr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> </w:t>
            </w:r>
          </w:p>
        </w:tc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object w:dxaOrig="1440" w:dyaOrig="1440">
                <v:shape id="_x0000_i1371" type="#_x0000_t75" style="width:20.25pt;height:18pt" o:ole="">
                  <v:imagedata r:id="rId36" o:title=""/>
                </v:shape>
                <w:control r:id="rId113" w:name="DefaultOcxName122" w:shapeid="_x0000_i1371"/>
              </w:object>
            </w:r>
          </w:p>
        </w:tc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79,2 mm"/>
              </w:smartTagPr>
              <w:r w:rsidRPr="003569F3">
                <w:rPr>
                  <w:rFonts w:ascii="Arial" w:hAnsi="Arial" w:cs="Arial"/>
                  <w:sz w:val="28"/>
                  <w:szCs w:val="28"/>
                </w:rPr>
                <w:t>79,2 mm</w:t>
              </w:r>
            </w:smartTag>
            <w:r w:rsidRPr="003569F3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000" w:firstRow="0" w:lastRow="0" w:firstColumn="0" w:lastColumn="0" w:noHBand="0" w:noVBand="0"/>
            </w:tblPr>
            <w:tblGrid>
              <w:gridCol w:w="6"/>
            </w:tblGrid>
            <w:tr w:rsidR="008F754A" w:rsidRPr="003569F3" w:rsidTr="00FF783D">
              <w:trPr>
                <w:tblCellSpacing w:w="0" w:type="dxa"/>
              </w:trPr>
              <w:tc>
                <w:tcPr>
                  <w:tcW w:w="0" w:type="auto"/>
                  <w:vAlign w:val="center"/>
                </w:tcPr>
                <w:p w:rsidR="008F754A" w:rsidRPr="003569F3" w:rsidRDefault="008F754A" w:rsidP="00FF783D">
                  <w:pPr>
                    <w:rPr>
                      <w:rFonts w:ascii="Arial" w:hAnsi="Arial" w:cs="Arial"/>
                      <w:sz w:val="28"/>
                      <w:szCs w:val="28"/>
                    </w:rPr>
                  </w:pPr>
                </w:p>
              </w:tc>
            </w:tr>
          </w:tbl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8F754A" w:rsidRPr="003569F3" w:rsidTr="00FF783D">
        <w:trPr>
          <w:tblCellSpacing w:w="37" w:type="dxa"/>
        </w:trPr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t> </w:t>
            </w:r>
          </w:p>
        </w:tc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object w:dxaOrig="1440" w:dyaOrig="1440">
                <v:shape id="_x0000_i1374" type="#_x0000_t75" style="width:20.25pt;height:18pt" o:ole="">
                  <v:imagedata r:id="rId36" o:title=""/>
                </v:shape>
                <w:control r:id="rId114" w:name="DefaultOcxName123" w:shapeid="_x0000_i1374"/>
              </w:object>
            </w:r>
          </w:p>
        </w:tc>
        <w:tc>
          <w:tcPr>
            <w:tcW w:w="0" w:type="auto"/>
            <w:shd w:val="clear" w:color="auto" w:fill="99CCCC"/>
          </w:tcPr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7,2 mm"/>
              </w:smartTagPr>
              <w:r w:rsidRPr="003569F3">
                <w:rPr>
                  <w:rFonts w:ascii="Arial" w:hAnsi="Arial" w:cs="Arial"/>
                  <w:sz w:val="28"/>
                  <w:szCs w:val="28"/>
                </w:rPr>
                <w:t>7,2 mm</w:t>
              </w:r>
            </w:smartTag>
            <w:r w:rsidRPr="003569F3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000" w:firstRow="0" w:lastRow="0" w:firstColumn="0" w:lastColumn="0" w:noHBand="0" w:noVBand="0"/>
            </w:tblPr>
            <w:tblGrid>
              <w:gridCol w:w="6"/>
            </w:tblGrid>
            <w:tr w:rsidR="008F754A" w:rsidRPr="003569F3" w:rsidTr="00FF783D">
              <w:trPr>
                <w:tblCellSpacing w:w="0" w:type="dxa"/>
              </w:trPr>
              <w:tc>
                <w:tcPr>
                  <w:tcW w:w="0" w:type="auto"/>
                  <w:vAlign w:val="center"/>
                </w:tcPr>
                <w:p w:rsidR="008F754A" w:rsidRPr="003569F3" w:rsidRDefault="008F754A" w:rsidP="00FF783D">
                  <w:pPr>
                    <w:rPr>
                      <w:rFonts w:ascii="Arial" w:hAnsi="Arial" w:cs="Arial"/>
                      <w:sz w:val="28"/>
                      <w:szCs w:val="28"/>
                    </w:rPr>
                  </w:pPr>
                </w:p>
              </w:tc>
            </w:tr>
          </w:tbl>
          <w:p w:rsidR="008F754A" w:rsidRPr="003569F3" w:rsidRDefault="008F754A" w:rsidP="00FF783D">
            <w:pPr>
              <w:rPr>
                <w:rFonts w:ascii="Arial" w:hAnsi="Arial" w:cs="Arial"/>
                <w:sz w:val="28"/>
                <w:szCs w:val="28"/>
              </w:rPr>
            </w:pPr>
            <w:r w:rsidRPr="003569F3">
              <w:rPr>
                <w:rFonts w:ascii="Arial" w:hAnsi="Arial" w:cs="Arial"/>
                <w:sz w:val="28"/>
                <w:szCs w:val="28"/>
              </w:rPr>
              <w:object w:dxaOrig="1440" w:dyaOrig="1440">
                <v:shape id="_x0000_i1377" type="#_x0000_t75" style="width:1in;height:18pt" o:ole="">
                  <v:imagedata r:id="rId34" o:title=""/>
                </v:shape>
                <w:control r:id="rId115" w:name="DefaultOcxName124" w:shapeid="_x0000_i1377"/>
              </w:object>
            </w:r>
          </w:p>
        </w:tc>
      </w:tr>
    </w:tbl>
    <w:p w:rsidR="008F754A" w:rsidRPr="003569F3" w:rsidRDefault="008F754A" w:rsidP="008F754A">
      <w:pPr>
        <w:pStyle w:val="z-Akrdvalja"/>
        <w:rPr>
          <w:sz w:val="28"/>
          <w:szCs w:val="28"/>
        </w:rPr>
      </w:pPr>
      <w:r w:rsidRPr="003569F3">
        <w:rPr>
          <w:sz w:val="28"/>
          <w:szCs w:val="28"/>
        </w:rPr>
        <w:t>Az űrlap alja</w:t>
      </w:r>
    </w:p>
    <w:p w:rsidR="008F754A" w:rsidRPr="003569F3" w:rsidRDefault="008F754A" w:rsidP="008F754A">
      <w:pPr>
        <w:rPr>
          <w:sz w:val="28"/>
          <w:szCs w:val="28"/>
        </w:rPr>
      </w:pPr>
    </w:p>
    <w:p w:rsidR="008F754A" w:rsidRPr="00FF783D" w:rsidRDefault="008F754A" w:rsidP="008F754A">
      <w:pPr>
        <w:jc w:val="center"/>
        <w:rPr>
          <w:b/>
          <w:color w:val="FF0000"/>
          <w:sz w:val="32"/>
          <w:szCs w:val="32"/>
        </w:rPr>
      </w:pPr>
      <w:r w:rsidRPr="00FF783D">
        <w:rPr>
          <w:b/>
          <w:color w:val="FF0000"/>
          <w:sz w:val="32"/>
          <w:szCs w:val="32"/>
        </w:rPr>
        <w:t>A teszt kiállításával ellenőrizd le az ismereteidet a mérés témaköréből!</w:t>
      </w:r>
    </w:p>
    <w:p w:rsidR="008F754A" w:rsidRPr="00FF783D" w:rsidRDefault="008F754A" w:rsidP="008F754A">
      <w:pPr>
        <w:jc w:val="center"/>
        <w:rPr>
          <w:b/>
          <w:color w:val="FF0000"/>
          <w:sz w:val="32"/>
          <w:szCs w:val="32"/>
        </w:rPr>
      </w:pPr>
    </w:p>
    <w:p w:rsidR="00B73CE2" w:rsidRDefault="00B73CE2" w:rsidP="00B73CE2">
      <w:pPr>
        <w:jc w:val="center"/>
      </w:pPr>
      <w:r w:rsidRPr="00FF783D">
        <w:rPr>
          <w:b/>
          <w:color w:val="FF0000"/>
          <w:sz w:val="32"/>
          <w:szCs w:val="32"/>
        </w:rPr>
        <w:t>Az elindításához rá kell kattintani</w:t>
      </w:r>
      <w:r w:rsidR="0051590D" w:rsidRPr="00FF783D">
        <w:rPr>
          <w:b/>
          <w:color w:val="FF0000"/>
          <w:sz w:val="32"/>
          <w:szCs w:val="32"/>
        </w:rPr>
        <w:t xml:space="preserve"> az ikonra</w:t>
      </w:r>
      <w:r>
        <w:t>!</w:t>
      </w:r>
    </w:p>
    <w:p w:rsidR="008F754A" w:rsidRDefault="008F754A" w:rsidP="008F754A">
      <w:pPr>
        <w:jc w:val="center"/>
      </w:pPr>
      <w:bookmarkStart w:id="1" w:name="_GoBack"/>
      <w:bookmarkEnd w:id="1"/>
    </w:p>
    <w:p w:rsidR="008F754A" w:rsidRDefault="008F754A" w:rsidP="008F754A">
      <w:pPr>
        <w:jc w:val="center"/>
      </w:pPr>
    </w:p>
    <w:p w:rsidR="00B73CE2" w:rsidRDefault="00B73CE2" w:rsidP="008F754A">
      <w:pPr>
        <w:jc w:val="center"/>
      </w:pPr>
    </w:p>
    <w:p w:rsidR="0051590D" w:rsidRDefault="0051590D" w:rsidP="008F754A">
      <w:pPr>
        <w:jc w:val="center"/>
      </w:pPr>
    </w:p>
    <w:p w:rsidR="00536431" w:rsidRDefault="00336622" w:rsidP="00336622">
      <w:r>
        <w:object w:dxaOrig="1534" w:dyaOrig="992">
          <v:shape id="_x0000_i1426" type="#_x0000_t75" style="width:76.5pt;height:49.5pt" o:ole="">
            <v:imagedata r:id="rId116" o:title=""/>
          </v:shape>
          <o:OLEObject Type="Embed" ProgID="Package" ShapeID="_x0000_i1426" DrawAspect="Icon" ObjectID="_1648211223" r:id="rId117"/>
        </w:object>
      </w:r>
      <w:r w:rsidR="00536431">
        <w:t xml:space="preserve">                      </w:t>
      </w:r>
      <w:r>
        <w:object w:dxaOrig="1534" w:dyaOrig="992">
          <v:shape id="_x0000_i1409" type="#_x0000_t75" style="width:76.5pt;height:49.5pt" o:ole="">
            <v:imagedata r:id="rId118" o:title=""/>
          </v:shape>
          <o:OLEObject Type="Embed" ProgID="Package" ShapeID="_x0000_i1409" DrawAspect="Icon" ObjectID="_1648211224" r:id="rId119"/>
        </w:object>
      </w:r>
      <w:r>
        <w:t xml:space="preserve">           </w:t>
      </w:r>
      <w:proofErr w:type="gramStart"/>
      <w:r>
        <w:t>mérőóra</w:t>
      </w:r>
      <w:proofErr w:type="gramEnd"/>
      <w:r>
        <w:t xml:space="preserve"> leolvasása</w:t>
      </w:r>
      <w:r>
        <w:object w:dxaOrig="1534" w:dyaOrig="992">
          <v:shape id="_x0000_i1428" type="#_x0000_t75" style="width:76.5pt;height:49.5pt" o:ole="">
            <v:imagedata r:id="rId120" o:title=""/>
          </v:shape>
          <o:OLEObject Type="Embed" ProgID="Package" ShapeID="_x0000_i1428" DrawAspect="Icon" ObjectID="_1648211225" r:id="rId121"/>
        </w:object>
      </w:r>
      <w:r>
        <w:t xml:space="preserve">      </w:t>
      </w:r>
    </w:p>
    <w:p w:rsidR="00536431" w:rsidRDefault="00336622" w:rsidP="00336622">
      <w:r>
        <w:t xml:space="preserve">  </w:t>
      </w:r>
      <w:proofErr w:type="gramStart"/>
      <w:r>
        <w:t>működő</w:t>
      </w:r>
      <w:proofErr w:type="gramEnd"/>
      <w:r>
        <w:t xml:space="preserve"> mérőóra </w:t>
      </w:r>
      <w:r w:rsidR="00BA1D86">
        <w:object w:dxaOrig="1534" w:dyaOrig="992">
          <v:shape id="_x0000_i1580" type="#_x0000_t75" style="width:76.5pt;height:49.5pt" o:ole="">
            <v:imagedata r:id="rId122" o:title=""/>
          </v:shape>
          <o:OLEObject Type="Embed" ProgID="Package" ShapeID="_x0000_i1580" DrawAspect="Icon" ObjectID="_1648211226" r:id="rId123"/>
        </w:object>
      </w:r>
      <w:r>
        <w:t xml:space="preserve"> </w:t>
      </w:r>
      <w:r w:rsidR="00536431">
        <w:t xml:space="preserve">  </w:t>
      </w:r>
      <w:r>
        <w:t xml:space="preserve">  </w:t>
      </w:r>
      <w:proofErr w:type="spellStart"/>
      <w:r>
        <w:t>mérőóra</w:t>
      </w:r>
      <w:proofErr w:type="spellEnd"/>
      <w:r>
        <w:t xml:space="preserve"> leolvasása   </w:t>
      </w:r>
      <w:r>
        <w:object w:dxaOrig="1534" w:dyaOrig="992">
          <v:shape id="_x0000_i1430" type="#_x0000_t75" style="width:76.5pt;height:49.5pt" o:ole="">
            <v:imagedata r:id="rId124" o:title=""/>
          </v:shape>
          <o:OLEObject Type="Embed" ProgID="Package" ShapeID="_x0000_i1430" DrawAspect="Icon" ObjectID="_1648211227" r:id="rId125"/>
        </w:object>
      </w:r>
      <w:r>
        <w:t xml:space="preserve">               </w:t>
      </w:r>
    </w:p>
    <w:p w:rsidR="00536431" w:rsidRDefault="00336622" w:rsidP="00336622">
      <w:r>
        <w:t xml:space="preserve">   </w:t>
      </w:r>
      <w:proofErr w:type="gramStart"/>
      <w:r>
        <w:t>mérőórás</w:t>
      </w:r>
      <w:proofErr w:type="gramEnd"/>
      <w:r>
        <w:t xml:space="preserve"> tolómérő ezred  </w:t>
      </w:r>
      <w:r>
        <w:object w:dxaOrig="1534" w:dyaOrig="992">
          <v:shape id="_x0000_i1524" type="#_x0000_t75" style="width:76.5pt;height:49.5pt" o:ole="">
            <v:imagedata r:id="rId126" o:title=""/>
          </v:shape>
          <o:OLEObject Type="Embed" ProgID="Package" ShapeID="_x0000_i1524" DrawAspect="Icon" ObjectID="_1648211228" r:id="rId127"/>
        </w:object>
      </w:r>
      <w:r w:rsidR="00536431">
        <w:t xml:space="preserve">  </w:t>
      </w:r>
      <w:r>
        <w:t>mérőórás tolómérő század</w:t>
      </w:r>
      <w:r>
        <w:object w:dxaOrig="1534" w:dyaOrig="992">
          <v:shape id="_x0000_i1526" type="#_x0000_t75" style="width:76.5pt;height:49.5pt" o:ole="">
            <v:imagedata r:id="rId128" o:title=""/>
          </v:shape>
          <o:OLEObject Type="Embed" ProgID="Package" ShapeID="_x0000_i1526" DrawAspect="Icon" ObjectID="_1648211229" r:id="rId129"/>
        </w:object>
      </w:r>
      <w:r>
        <w:t xml:space="preserve">        </w:t>
      </w:r>
    </w:p>
    <w:p w:rsidR="00536431" w:rsidRDefault="00336622" w:rsidP="00336622">
      <w:r>
        <w:t xml:space="preserve">  </w:t>
      </w:r>
      <w:proofErr w:type="gramStart"/>
      <w:r>
        <w:t>digitális</w:t>
      </w:r>
      <w:proofErr w:type="gramEnd"/>
      <w:r>
        <w:t xml:space="preserve"> tolómérő</w:t>
      </w:r>
      <w:r>
        <w:object w:dxaOrig="1534" w:dyaOrig="992">
          <v:shape id="_x0000_i1531" type="#_x0000_t75" style="width:76.5pt;height:49.5pt" o:ole="">
            <v:imagedata r:id="rId130" o:title=""/>
          </v:shape>
          <o:OLEObject Type="Embed" ProgID="Package" ShapeID="_x0000_i1531" DrawAspect="Icon" ObjectID="_1648211230" r:id="rId131"/>
        </w:object>
      </w:r>
      <w:r w:rsidR="00536431">
        <w:t xml:space="preserve">     </w:t>
      </w:r>
      <w:r>
        <w:t>0.02 tolómérő</w:t>
      </w:r>
      <w:r>
        <w:object w:dxaOrig="1534" w:dyaOrig="992">
          <v:shape id="_x0000_i1536" type="#_x0000_t75" style="width:76.5pt;height:49.5pt" o:ole="">
            <v:imagedata r:id="rId132" o:title=""/>
          </v:shape>
          <o:OLEObject Type="Embed" ProgID="Package" ShapeID="_x0000_i1536" DrawAspect="Icon" ObjectID="_1648211231" r:id="rId133"/>
        </w:object>
      </w:r>
      <w:r>
        <w:t xml:space="preserve">    </w:t>
      </w:r>
    </w:p>
    <w:p w:rsidR="0051590D" w:rsidRDefault="00336622" w:rsidP="00336622">
      <w:r>
        <w:t xml:space="preserve">      </w:t>
      </w:r>
      <w:r w:rsidR="00536431">
        <w:t xml:space="preserve">          </w:t>
      </w:r>
      <w:r>
        <w:object w:dxaOrig="1534" w:dyaOrig="992">
          <v:shape id="_x0000_i1395" type="#_x0000_t75" style="width:76.5pt;height:49.5pt" o:ole="">
            <v:imagedata r:id="rId134" o:title=""/>
          </v:shape>
          <o:OLEObject Type="Embed" ProgID="Package" ShapeID="_x0000_i1395" DrawAspect="Icon" ObjectID="_1648211232" r:id="rId135"/>
        </w:object>
      </w:r>
      <w:r w:rsidR="00536431">
        <w:t xml:space="preserve">                            </w:t>
      </w:r>
      <w:r w:rsidR="00536431">
        <w:object w:dxaOrig="1534" w:dyaOrig="992">
          <v:shape id="_x0000_i1552" type="#_x0000_t75" style="width:76.5pt;height:49.5pt" o:ole="">
            <v:imagedata r:id="rId136" o:title=""/>
          </v:shape>
          <o:OLEObject Type="Embed" ProgID="Package" ShapeID="_x0000_i1552" DrawAspect="Icon" ObjectID="_1648211233" r:id="rId137"/>
        </w:object>
      </w:r>
      <w:r w:rsidR="00536431">
        <w:t xml:space="preserve">                                                                           </w:t>
      </w:r>
      <w:proofErr w:type="gramStart"/>
      <w:r w:rsidR="00536431">
        <w:t>szögmérő</w:t>
      </w:r>
      <w:proofErr w:type="gramEnd"/>
      <w:r w:rsidR="00536431">
        <w:t xml:space="preserve"> nóniusz </w:t>
      </w:r>
      <w:r w:rsidR="00536431">
        <w:object w:dxaOrig="1534" w:dyaOrig="992">
          <v:shape id="_x0000_i1561" type="#_x0000_t75" style="width:76.5pt;height:49.5pt" o:ole="">
            <v:imagedata r:id="rId138" o:title=""/>
          </v:shape>
          <o:OLEObject Type="Embed" ProgID="Package" ShapeID="_x0000_i1561" DrawAspect="Icon" ObjectID="_1648211234" r:id="rId139"/>
        </w:object>
      </w:r>
      <w:proofErr w:type="spellStart"/>
      <w:r w:rsidR="00536431">
        <w:t>azögmérő</w:t>
      </w:r>
      <w:proofErr w:type="spellEnd"/>
      <w:r w:rsidR="00536431">
        <w:t xml:space="preserve"> nóniusza</w:t>
      </w:r>
      <w:r w:rsidR="00536431">
        <w:object w:dxaOrig="1534" w:dyaOrig="992">
          <v:shape id="_x0000_i1569" type="#_x0000_t75" style="width:76.5pt;height:49.5pt" o:ole="">
            <v:imagedata r:id="rId140" o:title=""/>
          </v:shape>
          <o:OLEObject Type="Embed" ProgID="Package" ShapeID="_x0000_i1569" DrawAspect="Icon" ObjectID="_1648211235" r:id="rId141"/>
        </w:object>
      </w:r>
      <w:r w:rsidR="00536431">
        <w:t xml:space="preserve">                                                                         lakatos szögmérő</w:t>
      </w:r>
      <w:r>
        <w:object w:dxaOrig="1534" w:dyaOrig="992">
          <v:shape id="_x0000_i1383" type="#_x0000_t75" style="width:76.5pt;height:49.5pt" o:ole="">
            <v:imagedata r:id="rId142" o:title=""/>
          </v:shape>
          <o:OLEObject Type="Embed" ProgID="Package" ShapeID="_x0000_i1383" DrawAspect="Icon" ObjectID="_1648211236" r:id="rId143"/>
        </w:object>
      </w:r>
      <w:r w:rsidR="00536431">
        <w:t xml:space="preserve">                </w:t>
      </w:r>
      <w:proofErr w:type="spellStart"/>
      <w:r w:rsidR="00536431">
        <w:t>szögmérő</w:t>
      </w:r>
      <w:proofErr w:type="spellEnd"/>
      <w:r w:rsidR="00536431">
        <w:t xml:space="preserve"> leolvasása</w:t>
      </w:r>
      <w:r>
        <w:object w:dxaOrig="1534" w:dyaOrig="992">
          <v:shape id="_x0000_i1381" type="#_x0000_t75" style="width:76.5pt;height:49.5pt" o:ole="">
            <v:imagedata r:id="rId144" o:title=""/>
          </v:shape>
          <o:OLEObject Type="Embed" ProgID="Package" ShapeID="_x0000_i1381" DrawAspect="Icon" ObjectID="_1648211237" r:id="rId145"/>
        </w:object>
      </w:r>
      <w:r w:rsidR="00536431">
        <w:t xml:space="preserve">                   </w:t>
      </w:r>
    </w:p>
    <w:p w:rsidR="00B73CE2" w:rsidRDefault="00B73CE2" w:rsidP="008F754A">
      <w:pPr>
        <w:jc w:val="center"/>
      </w:pPr>
    </w:p>
    <w:p w:rsidR="0051590D" w:rsidRDefault="0051590D" w:rsidP="008F754A">
      <w:pPr>
        <w:jc w:val="center"/>
      </w:pPr>
    </w:p>
    <w:p w:rsidR="0051590D" w:rsidRDefault="0051590D" w:rsidP="008F754A">
      <w:pPr>
        <w:jc w:val="center"/>
      </w:pPr>
    </w:p>
    <w:p w:rsidR="0051590D" w:rsidRDefault="0051590D" w:rsidP="008F754A">
      <w:pPr>
        <w:jc w:val="center"/>
      </w:pPr>
    </w:p>
    <w:p w:rsidR="0051590D" w:rsidRDefault="0051590D" w:rsidP="0051590D">
      <w:pPr>
        <w:jc w:val="center"/>
      </w:pPr>
    </w:p>
    <w:p w:rsidR="0051590D" w:rsidRPr="0051590D" w:rsidRDefault="0051590D" w:rsidP="0051590D">
      <w:pPr>
        <w:jc w:val="center"/>
      </w:pPr>
    </w:p>
    <w:p w:rsidR="0051590D" w:rsidRPr="0051590D" w:rsidRDefault="0051590D" w:rsidP="0051590D"/>
    <w:p w:rsidR="0051590D" w:rsidRDefault="0051590D" w:rsidP="0051590D"/>
    <w:p w:rsidR="0051590D" w:rsidRDefault="0051590D" w:rsidP="0051590D">
      <w:pPr>
        <w:jc w:val="center"/>
      </w:pPr>
    </w:p>
    <w:p w:rsidR="0051590D" w:rsidRDefault="0051590D" w:rsidP="0051590D">
      <w:pPr>
        <w:jc w:val="center"/>
      </w:pPr>
    </w:p>
    <w:p w:rsidR="00B6066D" w:rsidRDefault="00B6066D" w:rsidP="00336622">
      <w:pPr>
        <w:tabs>
          <w:tab w:val="left" w:pos="5475"/>
        </w:tabs>
      </w:pPr>
    </w:p>
    <w:p w:rsidR="00B6066D" w:rsidRPr="00B6066D" w:rsidRDefault="00B6066D" w:rsidP="00B6066D"/>
    <w:p w:rsidR="00B6066D" w:rsidRPr="00B6066D" w:rsidRDefault="00B6066D" w:rsidP="00B6066D"/>
    <w:p w:rsidR="00644E13" w:rsidRDefault="00644E13" w:rsidP="00644E13">
      <w:pPr>
        <w:jc w:val="center"/>
      </w:pPr>
      <w:r w:rsidRPr="00056447">
        <w:rPr>
          <w:noProof/>
        </w:rPr>
        <w:drawing>
          <wp:inline distT="0" distB="0" distL="0" distR="0" wp14:anchorId="3C29FC0B" wp14:editId="31B7058B">
            <wp:extent cx="6341745" cy="1419225"/>
            <wp:effectExtent l="0" t="0" r="1905" b="9525"/>
            <wp:docPr id="24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5081" cy="14289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4E13" w:rsidRPr="009506A4" w:rsidRDefault="00644E13" w:rsidP="00644E13">
      <w:pPr>
        <w:rPr>
          <w:sz w:val="28"/>
          <w:szCs w:val="28"/>
        </w:rPr>
      </w:pPr>
      <w:r w:rsidRPr="009506A4">
        <w:rPr>
          <w:sz w:val="28"/>
          <w:szCs w:val="28"/>
        </w:rPr>
        <w:t xml:space="preserve"> A barázdamagasság csökkentésének és az alakhibák javításának precíz, ám igen költséges módja a </w:t>
      </w:r>
      <w:r w:rsidRPr="009506A4">
        <w:rPr>
          <w:rStyle w:val="Kiemels2"/>
          <w:sz w:val="28"/>
          <w:szCs w:val="28"/>
        </w:rPr>
        <w:t>hántolás</w:t>
      </w:r>
      <w:r>
        <w:rPr>
          <w:rStyle w:val="Kiemels2"/>
          <w:sz w:val="28"/>
          <w:szCs w:val="28"/>
        </w:rPr>
        <w:t>.</w:t>
      </w:r>
    </w:p>
    <w:p w:rsidR="00644E13" w:rsidRDefault="00644E13" w:rsidP="00644E13">
      <w:pPr>
        <w:jc w:val="center"/>
      </w:pPr>
      <w:r w:rsidRPr="00056447">
        <w:rPr>
          <w:noProof/>
        </w:rPr>
        <w:drawing>
          <wp:inline distT="0" distB="0" distL="0" distR="0" wp14:anchorId="555C6D47" wp14:editId="55D91715">
            <wp:extent cx="6010275" cy="2886075"/>
            <wp:effectExtent l="0" t="0" r="0" b="0"/>
            <wp:docPr id="25" name="Ké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1118" cy="2886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4E13" w:rsidRDefault="00644E13" w:rsidP="00644E13">
      <w:pPr>
        <w:rPr>
          <w:sz w:val="28"/>
          <w:szCs w:val="28"/>
        </w:rPr>
      </w:pPr>
      <w:r w:rsidRPr="009506A4">
        <w:rPr>
          <w:sz w:val="28"/>
          <w:szCs w:val="28"/>
        </w:rPr>
        <w:t xml:space="preserve">A </w:t>
      </w:r>
      <w:r w:rsidRPr="009506A4">
        <w:rPr>
          <w:rStyle w:val="Kiemels2"/>
          <w:sz w:val="28"/>
          <w:szCs w:val="28"/>
        </w:rPr>
        <w:t>hántolás</w:t>
      </w:r>
      <w:r w:rsidRPr="009506A4">
        <w:rPr>
          <w:sz w:val="28"/>
          <w:szCs w:val="28"/>
        </w:rPr>
        <w:t xml:space="preserve"> technikájának egyik legismertebb alkalmazási területe a szerszámgépágy </w:t>
      </w:r>
      <w:proofErr w:type="spellStart"/>
      <w:r w:rsidRPr="009506A4">
        <w:rPr>
          <w:rStyle w:val="Kiemels2"/>
          <w:sz w:val="28"/>
          <w:szCs w:val="28"/>
        </w:rPr>
        <w:t>csúszóvezetékek</w:t>
      </w:r>
      <w:proofErr w:type="spellEnd"/>
      <w:r w:rsidRPr="009506A4">
        <w:rPr>
          <w:sz w:val="28"/>
          <w:szCs w:val="28"/>
        </w:rPr>
        <w:t xml:space="preserve"> összefekvő felületeinek nagy pontosságú megmunkálása. Továbbá alkalmazható két felfekvő felület </w:t>
      </w:r>
      <w:r w:rsidRPr="009506A4">
        <w:rPr>
          <w:rStyle w:val="Kiemels2"/>
          <w:sz w:val="28"/>
          <w:szCs w:val="28"/>
        </w:rPr>
        <w:t>szigetelésének biztosítására</w:t>
      </w:r>
      <w:r w:rsidRPr="009506A4">
        <w:rPr>
          <w:sz w:val="28"/>
          <w:szCs w:val="28"/>
        </w:rPr>
        <w:t xml:space="preserve"> is, vagy </w:t>
      </w:r>
      <w:r w:rsidRPr="009506A4">
        <w:rPr>
          <w:rStyle w:val="Kiemels2"/>
          <w:sz w:val="28"/>
          <w:szCs w:val="28"/>
        </w:rPr>
        <w:t>dekorációs</w:t>
      </w:r>
      <w:r w:rsidRPr="009506A4">
        <w:rPr>
          <w:sz w:val="28"/>
          <w:szCs w:val="28"/>
        </w:rPr>
        <w:t xml:space="preserve"> célt is szolgálhat. A másik nagy terület, ami viszont szerszámgépekkel végzett alkalmazás, a </w:t>
      </w:r>
      <w:r w:rsidRPr="009506A4">
        <w:rPr>
          <w:rStyle w:val="Kiemels2"/>
          <w:sz w:val="28"/>
          <w:szCs w:val="28"/>
        </w:rPr>
        <w:t>fogaskerekek fogfelületeinek hántolása</w:t>
      </w:r>
      <w:r w:rsidRPr="009506A4">
        <w:rPr>
          <w:sz w:val="28"/>
          <w:szCs w:val="28"/>
        </w:rPr>
        <w:t>. A hántolással</w:t>
      </w:r>
      <w:r w:rsidRPr="009506A4">
        <w:rPr>
          <w:rStyle w:val="Kiemels2"/>
          <w:sz w:val="28"/>
          <w:szCs w:val="28"/>
        </w:rPr>
        <w:t xml:space="preserve"> leválasztott anyagvastagság 1-10 </w:t>
      </w:r>
      <w:proofErr w:type="spellStart"/>
      <w:r w:rsidRPr="009506A4">
        <w:rPr>
          <w:rStyle w:val="Kiemels2"/>
          <w:sz w:val="28"/>
          <w:szCs w:val="28"/>
        </w:rPr>
        <w:t>µm-es</w:t>
      </w:r>
      <w:proofErr w:type="spellEnd"/>
      <w:r w:rsidRPr="009506A4">
        <w:rPr>
          <w:rStyle w:val="Kiemels2"/>
          <w:sz w:val="28"/>
          <w:szCs w:val="28"/>
        </w:rPr>
        <w:t xml:space="preserve"> nagyságrendű</w:t>
      </w:r>
      <w:r w:rsidRPr="009506A4">
        <w:rPr>
          <w:sz w:val="28"/>
          <w:szCs w:val="28"/>
        </w:rPr>
        <w:t>.</w:t>
      </w:r>
    </w:p>
    <w:p w:rsidR="00644E13" w:rsidRDefault="00644E13" w:rsidP="00644E13">
      <w:pPr>
        <w:rPr>
          <w:sz w:val="28"/>
          <w:szCs w:val="28"/>
        </w:rPr>
      </w:pPr>
      <w:r w:rsidRPr="009506A4">
        <w:rPr>
          <w:sz w:val="28"/>
          <w:szCs w:val="28"/>
        </w:rPr>
        <w:t xml:space="preserve">A hántolásnak, a hántolt felületeknek számos előnye van. A hántolás során nincs szükség bonyolult, drága szerszámokra, viszont meg kell becsülni a tudását annak, akinek a kezében a szerszám van. A hántolás </w:t>
      </w:r>
      <w:r w:rsidRPr="009506A4">
        <w:rPr>
          <w:rStyle w:val="Kiemels2"/>
          <w:sz w:val="28"/>
          <w:szCs w:val="28"/>
        </w:rPr>
        <w:t>képzett szakembereket igényel</w:t>
      </w:r>
      <w:r w:rsidRPr="009506A4">
        <w:rPr>
          <w:sz w:val="28"/>
          <w:szCs w:val="28"/>
        </w:rPr>
        <w:t xml:space="preserve">, mivel a folyamat nehezen lenne gépesíthető. Léteznek természetesen gépesített szerszámok, de a jó szakember nem váltható ki </w:t>
      </w:r>
    </w:p>
    <w:p w:rsidR="00644E13" w:rsidRPr="009506A4" w:rsidRDefault="00644E13" w:rsidP="00644E13">
      <w:pPr>
        <w:rPr>
          <w:sz w:val="28"/>
          <w:szCs w:val="28"/>
        </w:rPr>
      </w:pPr>
      <w:proofErr w:type="gramStart"/>
      <w:r w:rsidRPr="009506A4">
        <w:rPr>
          <w:sz w:val="28"/>
          <w:szCs w:val="28"/>
        </w:rPr>
        <w:t>automatizálással</w:t>
      </w:r>
      <w:proofErr w:type="gramEnd"/>
      <w:r w:rsidRPr="009506A4">
        <w:rPr>
          <w:sz w:val="28"/>
          <w:szCs w:val="28"/>
        </w:rPr>
        <w:t>. A folyamat nagyon időigényes, de a jól végzett hántolás eredménye megéri az árát.</w:t>
      </w:r>
    </w:p>
    <w:p w:rsidR="00644E13" w:rsidRPr="009506A4" w:rsidRDefault="00644E13" w:rsidP="00644E13">
      <w:pPr>
        <w:rPr>
          <w:sz w:val="28"/>
          <w:szCs w:val="28"/>
        </w:rPr>
      </w:pPr>
      <w:r w:rsidRPr="00056447">
        <w:rPr>
          <w:noProof/>
        </w:rPr>
        <w:lastRenderedPageBreak/>
        <w:drawing>
          <wp:inline distT="0" distB="0" distL="0" distR="0" wp14:anchorId="045755C0" wp14:editId="2581676A">
            <wp:extent cx="5923280" cy="2047875"/>
            <wp:effectExtent l="0" t="0" r="1270" b="9525"/>
            <wp:docPr id="26" name="Kép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8430" cy="205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4E13" w:rsidRDefault="00644E13" w:rsidP="00644E13">
      <w:r w:rsidRPr="00056447">
        <w:rPr>
          <w:noProof/>
        </w:rPr>
        <w:drawing>
          <wp:inline distT="0" distB="0" distL="0" distR="0" wp14:anchorId="70691DFA" wp14:editId="0BB0032C">
            <wp:extent cx="6162675" cy="2990850"/>
            <wp:effectExtent l="0" t="0" r="9525" b="0"/>
            <wp:docPr id="27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63547" cy="2991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4E13" w:rsidRDefault="00644E13" w:rsidP="00644E13"/>
    <w:p w:rsidR="00644E13" w:rsidRPr="009506A4" w:rsidRDefault="00644E13" w:rsidP="00644E13">
      <w:pPr>
        <w:spacing w:before="100" w:beforeAutospacing="1" w:after="100" w:afterAutospacing="1"/>
        <w:rPr>
          <w:sz w:val="28"/>
          <w:szCs w:val="28"/>
        </w:rPr>
      </w:pPr>
      <w:r w:rsidRPr="009506A4">
        <w:rPr>
          <w:sz w:val="28"/>
          <w:szCs w:val="28"/>
        </w:rPr>
        <w:t>A folyamat alapvető céljai:</w:t>
      </w:r>
    </w:p>
    <w:p w:rsidR="00644E13" w:rsidRPr="009506A4" w:rsidRDefault="00644E13" w:rsidP="00644E13">
      <w:pPr>
        <w:spacing w:before="100" w:beforeAutospacing="1" w:after="100" w:afterAutospacing="1"/>
        <w:rPr>
          <w:sz w:val="28"/>
          <w:szCs w:val="28"/>
        </w:rPr>
      </w:pPr>
      <w:r w:rsidRPr="009506A4">
        <w:rPr>
          <w:b/>
          <w:bCs/>
          <w:sz w:val="28"/>
          <w:szCs w:val="28"/>
        </w:rPr>
        <w:t>Pontosság</w:t>
      </w:r>
      <w:r w:rsidRPr="009506A4">
        <w:rPr>
          <w:sz w:val="28"/>
          <w:szCs w:val="28"/>
        </w:rPr>
        <w:br/>
        <w:t>A hántolás lényege, hogy a különböző elemek akár 10 nanométeres pontossággal is illeszthetők legyenek, lehetővé téve a szűk toleranciák folyamatos fenntartását.</w:t>
      </w:r>
    </w:p>
    <w:p w:rsidR="00644E13" w:rsidRPr="009506A4" w:rsidRDefault="00644E13" w:rsidP="00644E13">
      <w:pPr>
        <w:spacing w:before="100" w:beforeAutospacing="1" w:after="100" w:afterAutospacing="1"/>
        <w:rPr>
          <w:sz w:val="28"/>
          <w:szCs w:val="28"/>
        </w:rPr>
      </w:pPr>
      <w:r w:rsidRPr="009506A4">
        <w:rPr>
          <w:b/>
          <w:bCs/>
          <w:sz w:val="28"/>
          <w:szCs w:val="28"/>
        </w:rPr>
        <w:t>Simaság</w:t>
      </w:r>
      <w:r w:rsidRPr="009506A4">
        <w:rPr>
          <w:sz w:val="28"/>
          <w:szCs w:val="28"/>
        </w:rPr>
        <w:br/>
        <w:t>6 cm</w:t>
      </w:r>
      <w:r w:rsidRPr="009506A4">
        <w:rPr>
          <w:sz w:val="28"/>
          <w:szCs w:val="28"/>
          <w:vertAlign w:val="superscript"/>
        </w:rPr>
        <w:t>2</w:t>
      </w:r>
      <w:r w:rsidRPr="009506A4">
        <w:rPr>
          <w:sz w:val="28"/>
          <w:szCs w:val="28"/>
        </w:rPr>
        <w:t>-enként közel 10 illesztési pont kerül kialakításra, így a rázkódás szinte teljes mértékben kiküszöbölhető, a szoros illeszkedés pedig kiegyensúlyozott lesz. A legyártott alkatrészek felületének minősége a lehető legmagasabb lesz.</w:t>
      </w:r>
    </w:p>
    <w:p w:rsidR="00644E13" w:rsidRPr="009506A4" w:rsidRDefault="00644E13" w:rsidP="00644E13">
      <w:pPr>
        <w:spacing w:before="100" w:beforeAutospacing="1" w:after="100" w:afterAutospacing="1"/>
        <w:rPr>
          <w:sz w:val="28"/>
          <w:szCs w:val="28"/>
        </w:rPr>
      </w:pPr>
      <w:r w:rsidRPr="009506A4">
        <w:rPr>
          <w:b/>
          <w:bCs/>
          <w:sz w:val="28"/>
          <w:szCs w:val="28"/>
        </w:rPr>
        <w:t>Olaj zsebek</w:t>
      </w:r>
      <w:r w:rsidRPr="009506A4">
        <w:rPr>
          <w:sz w:val="28"/>
          <w:szCs w:val="28"/>
        </w:rPr>
        <w:br/>
        <w:t xml:space="preserve">A gépek egyes felületeire </w:t>
      </w:r>
      <w:proofErr w:type="spellStart"/>
      <w:r w:rsidRPr="009506A4">
        <w:rPr>
          <w:sz w:val="28"/>
          <w:szCs w:val="28"/>
        </w:rPr>
        <w:t>olajat</w:t>
      </w:r>
      <w:proofErr w:type="spellEnd"/>
      <w:r w:rsidRPr="009506A4">
        <w:rPr>
          <w:sz w:val="28"/>
          <w:szCs w:val="28"/>
        </w:rPr>
        <w:t xml:space="preserve"> visznek fel, a kézi hántolással kialakított zsebek pedig elősegítik, hogy az olaj a felületen maradjon, így azok elmozdulhatnak egymáson.</w:t>
      </w:r>
    </w:p>
    <w:p w:rsidR="00644E13" w:rsidRPr="009506A4" w:rsidRDefault="00644E13" w:rsidP="00644E13">
      <w:pPr>
        <w:spacing w:before="100" w:beforeAutospacing="1" w:after="100" w:afterAutospacing="1"/>
        <w:rPr>
          <w:sz w:val="28"/>
          <w:szCs w:val="28"/>
        </w:rPr>
      </w:pPr>
      <w:r w:rsidRPr="009506A4">
        <w:rPr>
          <w:b/>
          <w:bCs/>
          <w:sz w:val="28"/>
          <w:szCs w:val="28"/>
        </w:rPr>
        <w:t>Megjelenés</w:t>
      </w:r>
      <w:r w:rsidRPr="009506A4">
        <w:rPr>
          <w:sz w:val="28"/>
          <w:szCs w:val="28"/>
        </w:rPr>
        <w:br/>
        <w:t>A hántolással készült felületek simasága esztétikai szempontból is kiemelkedő. Miután elérték a szükséges pontosságot, simaságot és az olaj zsebek is kialakításra kerültek, az alkatrészek kicsinosítása következik. Hántolással megfelelő textúrát kölcsönöznek a felületnek, így nem csak a belső, de a külső tulajdonságok is a magas minőséget és szakértelmet tükrözik.</w:t>
      </w:r>
    </w:p>
    <w:p w:rsidR="00644E13" w:rsidRDefault="00644E13" w:rsidP="00644E13">
      <w:pPr>
        <w:spacing w:before="100" w:beforeAutospacing="1" w:after="100" w:afterAutospacing="1"/>
        <w:rPr>
          <w:sz w:val="28"/>
          <w:szCs w:val="28"/>
        </w:rPr>
      </w:pPr>
      <w:r w:rsidRPr="009506A4">
        <w:rPr>
          <w:noProof/>
          <w:color w:val="0000FF"/>
        </w:rPr>
        <w:lastRenderedPageBreak/>
        <w:drawing>
          <wp:inline distT="0" distB="0" distL="0" distR="0" wp14:anchorId="7A76727E" wp14:editId="2D133EDD">
            <wp:extent cx="1990725" cy="1676400"/>
            <wp:effectExtent l="0" t="0" r="9525" b="0"/>
            <wp:docPr id="33" name="Kép 20" descr="Okuma_HandScraping_cikk1">
              <a:hlinkClick xmlns:a="http://schemas.openxmlformats.org/drawingml/2006/main" r:id="rId15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Okuma_HandScraping_cikk1">
                      <a:hlinkClick r:id="rId15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725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06A4">
        <w:rPr>
          <w:sz w:val="28"/>
          <w:szCs w:val="28"/>
        </w:rPr>
        <w:t xml:space="preserve">A kézi hántolással kialakított felületen gondosan elhelyezett, különböző magasságú pontok figyelhetők meg. Azt gondolnánk, hogy a megmunkálás pontossága szempontjából minél simább egy felület, annál sikeresebb lesz a megmunkálás, ez azonban nem feltétlenül igaz. </w:t>
      </w:r>
    </w:p>
    <w:p w:rsidR="00644E13" w:rsidRPr="009506A4" w:rsidRDefault="00644E13" w:rsidP="00644E13">
      <w:pPr>
        <w:spacing w:before="100" w:beforeAutospacing="1" w:after="100" w:afterAutospacing="1"/>
        <w:rPr>
          <w:sz w:val="28"/>
          <w:szCs w:val="28"/>
        </w:rPr>
      </w:pPr>
      <w:r w:rsidRPr="009506A4">
        <w:rPr>
          <w:sz w:val="28"/>
          <w:szCs w:val="28"/>
        </w:rPr>
        <w:t xml:space="preserve">Két teljesen sima felület összetapadna, ezzel a megmunkálás során változó karakterisztikát kölcsönözve a gépnek. Az alacsony toleranciák kizárólag úgy teljesíthetők, ha különböző magasságú pontokat alakítanak ki a felületen, melyek segítenek az </w:t>
      </w:r>
      <w:proofErr w:type="spellStart"/>
      <w:r w:rsidRPr="009506A4">
        <w:rPr>
          <w:sz w:val="28"/>
          <w:szCs w:val="28"/>
        </w:rPr>
        <w:t>olajat</w:t>
      </w:r>
      <w:proofErr w:type="spellEnd"/>
      <w:r w:rsidRPr="009506A4">
        <w:rPr>
          <w:sz w:val="28"/>
          <w:szCs w:val="28"/>
        </w:rPr>
        <w:t xml:space="preserve"> a felszínen tartani, és lehetővé teszik a felületek egymáson történő elmozdulását. A különböző magasságú pontok kialakításával emellett több illesztési pont is létrejön, ami az egyensúly kialakulását segíti elő, míg a teljesen sima felületek esetében egyetlen illeszkedési ponttal könnyen kiegyensúlyozatlan állapot jöhet létre.</w:t>
      </w:r>
    </w:p>
    <w:p w:rsidR="00644E13" w:rsidRPr="009506A4" w:rsidRDefault="00644E13" w:rsidP="00644E13">
      <w:pPr>
        <w:spacing w:before="100" w:beforeAutospacing="1" w:after="100" w:afterAutospacing="1"/>
        <w:rPr>
          <w:sz w:val="28"/>
          <w:szCs w:val="28"/>
        </w:rPr>
      </w:pPr>
      <w:r w:rsidRPr="009506A4">
        <w:rPr>
          <w:sz w:val="28"/>
          <w:szCs w:val="28"/>
        </w:rPr>
        <w:t>A mozgó alkatrészeknél nagy előny, hogy a különböző magasságú pontok által a két felület könnyen elmozdulhat, míg a csavarozott felületek esetében a kézi hántolás szorosabb illeszkedést tesz lehetővé, így kisebb az esélye, hogy a megmunkálás során bekövetkező térfogat növekedéskor, csökkenéskor vagy az anyag meghajlásakor elváljon a két felület.</w:t>
      </w:r>
    </w:p>
    <w:p w:rsidR="00644E13" w:rsidRDefault="00644E13" w:rsidP="00644E13">
      <w:r w:rsidRPr="00056447">
        <w:rPr>
          <w:noProof/>
        </w:rPr>
        <w:drawing>
          <wp:inline distT="0" distB="0" distL="0" distR="0" wp14:anchorId="565F7E20" wp14:editId="2876634C">
            <wp:extent cx="5953125" cy="1771650"/>
            <wp:effectExtent l="0" t="0" r="0" b="0"/>
            <wp:docPr id="34" name="Kép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3969" cy="17719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4E13" w:rsidRDefault="00644E13" w:rsidP="00644E13">
      <w:pPr>
        <w:spacing w:before="100" w:beforeAutospacing="1" w:after="100" w:afterAutospacing="1"/>
        <w:rPr>
          <w:sz w:val="28"/>
          <w:szCs w:val="28"/>
        </w:rPr>
      </w:pPr>
      <w:r w:rsidRPr="00734481">
        <w:rPr>
          <w:sz w:val="28"/>
          <w:szCs w:val="28"/>
        </w:rPr>
        <w:t xml:space="preserve">A hántolás megkezdése előtt szükséges kijelölni azokat a kiemelkedő felületelemeket, melyeket le kell munkálni. Ehhez egy ismert felület-tulajdonságú darabot kell választani viszonyításként. </w:t>
      </w:r>
    </w:p>
    <w:p w:rsidR="00644E13" w:rsidRDefault="00644E13" w:rsidP="00644E13">
      <w:pPr>
        <w:spacing w:before="100" w:beforeAutospacing="1" w:after="100" w:afterAutospacing="1"/>
        <w:rPr>
          <w:sz w:val="28"/>
          <w:szCs w:val="28"/>
        </w:rPr>
      </w:pPr>
      <w:r w:rsidRPr="00734481">
        <w:rPr>
          <w:sz w:val="28"/>
          <w:szCs w:val="28"/>
        </w:rPr>
        <w:t>Erre a felületre fel kell hordani</w:t>
      </w:r>
      <w:r w:rsidRPr="00734481">
        <w:rPr>
          <w:b/>
          <w:bCs/>
          <w:sz w:val="28"/>
          <w:szCs w:val="28"/>
        </w:rPr>
        <w:t xml:space="preserve"> jelölő anyagot</w:t>
      </w:r>
      <w:r w:rsidRPr="00734481">
        <w:rPr>
          <w:sz w:val="28"/>
          <w:szCs w:val="28"/>
        </w:rPr>
        <w:t xml:space="preserve">, majd a megmunkálandó alkatrésszel enyhe mozdulatokkal össze kell járatni, hogy a kiemelkedő részeket megjelölje a festék. Az így láthatóvá tett egyenetlenségek már könnyen eltávolíthatók. </w:t>
      </w:r>
    </w:p>
    <w:p w:rsidR="00644E13" w:rsidRPr="00734481" w:rsidRDefault="00644E13" w:rsidP="00644E13">
      <w:pPr>
        <w:spacing w:before="100" w:beforeAutospacing="1" w:after="100" w:afterAutospacing="1"/>
        <w:rPr>
          <w:sz w:val="28"/>
          <w:szCs w:val="28"/>
        </w:rPr>
      </w:pPr>
      <w:r w:rsidRPr="00734481">
        <w:rPr>
          <w:sz w:val="28"/>
          <w:szCs w:val="28"/>
        </w:rPr>
        <w:t>Ezt a folyamatot addig kell ismételni, míg a festett felületelemek eloszlása megfelelő nem lesz. Először nagyoló hántolással nagy mennyiségű anyagot kell eltávolítani – már amennyire hántolás esetén lehet beszélni nagy anyagmennyiségről – a simító hántolást már csak kis mennyiségű forgács leválasztásához alkalmazzák.</w:t>
      </w:r>
    </w:p>
    <w:p w:rsidR="00644E13" w:rsidRDefault="00644E13" w:rsidP="00644E13">
      <w:pPr>
        <w:spacing w:before="100" w:beforeAutospacing="1" w:after="100" w:afterAutospacing="1"/>
        <w:rPr>
          <w:sz w:val="28"/>
          <w:szCs w:val="28"/>
        </w:rPr>
      </w:pPr>
      <w:r w:rsidRPr="00734481">
        <w:rPr>
          <w:sz w:val="28"/>
          <w:szCs w:val="28"/>
        </w:rPr>
        <w:lastRenderedPageBreak/>
        <w:t xml:space="preserve">Figyelemmel kell lenni arra is, hogy a nagyoló hántoláskor vastagabb rétegben kell felvinni a jelölő anyagot, simító hántolás esetén pedig vékonyabban, hiszen a túl vastag réteg esetleg teljesen kitöltené a felületek közti hézagot. </w:t>
      </w:r>
    </w:p>
    <w:p w:rsidR="00644E13" w:rsidRPr="00734481" w:rsidRDefault="00644E13" w:rsidP="00644E13">
      <w:pPr>
        <w:spacing w:before="100" w:beforeAutospacing="1" w:after="100" w:afterAutospacing="1"/>
        <w:rPr>
          <w:sz w:val="28"/>
          <w:szCs w:val="28"/>
        </w:rPr>
      </w:pPr>
      <w:r w:rsidRPr="00734481">
        <w:rPr>
          <w:sz w:val="28"/>
          <w:szCs w:val="28"/>
        </w:rPr>
        <w:t>Kézi hántolás során oda kell figyelni az alkalmazott erő nagyságára és irányára is.</w:t>
      </w:r>
      <w:r w:rsidRPr="00734481">
        <w:rPr>
          <w:sz w:val="28"/>
          <w:szCs w:val="28"/>
        </w:rPr>
        <w:br/>
        <w:t xml:space="preserve">A legfontosabb viszont a </w:t>
      </w:r>
      <w:r w:rsidRPr="00734481">
        <w:rPr>
          <w:b/>
          <w:bCs/>
          <w:sz w:val="28"/>
          <w:szCs w:val="28"/>
        </w:rPr>
        <w:t>türelem</w:t>
      </w:r>
      <w:r w:rsidRPr="00734481">
        <w:rPr>
          <w:sz w:val="28"/>
          <w:szCs w:val="28"/>
        </w:rPr>
        <w:t xml:space="preserve">. A hántolás </w:t>
      </w:r>
      <w:r w:rsidRPr="00734481">
        <w:rPr>
          <w:b/>
          <w:bCs/>
          <w:sz w:val="28"/>
          <w:szCs w:val="28"/>
        </w:rPr>
        <w:t>lassú, időigényes művelet</w:t>
      </w:r>
      <w:r w:rsidRPr="00734481">
        <w:rPr>
          <w:sz w:val="28"/>
          <w:szCs w:val="28"/>
        </w:rPr>
        <w:t>, nem lehet elkapkodni, de a végső eredmény magáért fog beszélni.</w:t>
      </w:r>
    </w:p>
    <w:p w:rsidR="00644E13" w:rsidRDefault="00644E13" w:rsidP="00644E13"/>
    <w:p w:rsidR="00644E13" w:rsidRDefault="00644E13" w:rsidP="00644E13"/>
    <w:p w:rsidR="00644E13" w:rsidRDefault="00644E13" w:rsidP="00644E13">
      <w:r w:rsidRPr="00056447">
        <w:rPr>
          <w:noProof/>
        </w:rPr>
        <w:drawing>
          <wp:inline distT="0" distB="0" distL="0" distR="0" wp14:anchorId="60CC33FF" wp14:editId="14F3B23A">
            <wp:extent cx="5924550" cy="2886075"/>
            <wp:effectExtent l="0" t="0" r="0" b="9525"/>
            <wp:docPr id="35" name="Kép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5394" cy="28864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4E13" w:rsidRDefault="00644E13" w:rsidP="00644E13"/>
    <w:p w:rsidR="00644E13" w:rsidRDefault="00644E13" w:rsidP="00644E13">
      <w:r w:rsidRPr="00056447">
        <w:rPr>
          <w:noProof/>
        </w:rPr>
        <w:drawing>
          <wp:inline distT="0" distB="0" distL="0" distR="0" wp14:anchorId="640926D2" wp14:editId="4E2338A1">
            <wp:extent cx="5895975" cy="3171825"/>
            <wp:effectExtent l="0" t="0" r="9525" b="9525"/>
            <wp:docPr id="36" name="Kép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6801" cy="31722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4E13" w:rsidRDefault="00644E13" w:rsidP="00644E13"/>
    <w:p w:rsidR="00644E13" w:rsidRDefault="00644E13" w:rsidP="00644E13">
      <w:r w:rsidRPr="00056447">
        <w:rPr>
          <w:noProof/>
        </w:rPr>
        <w:lastRenderedPageBreak/>
        <w:drawing>
          <wp:inline distT="0" distB="0" distL="0" distR="0" wp14:anchorId="3840595F" wp14:editId="17B16609">
            <wp:extent cx="5848350" cy="3048000"/>
            <wp:effectExtent l="0" t="0" r="0" b="0"/>
            <wp:docPr id="37" name="Kép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9172" cy="30484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4E13" w:rsidRDefault="00644E13" w:rsidP="00644E13">
      <w:r w:rsidRPr="00056447">
        <w:rPr>
          <w:noProof/>
        </w:rPr>
        <w:drawing>
          <wp:inline distT="0" distB="0" distL="0" distR="0" wp14:anchorId="0BA4168E" wp14:editId="3101EA4D">
            <wp:extent cx="5905499" cy="2676525"/>
            <wp:effectExtent l="0" t="0" r="635" b="0"/>
            <wp:docPr id="38" name="Kép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0130" cy="2678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4E13" w:rsidRDefault="00644E13" w:rsidP="00644E13"/>
    <w:p w:rsidR="00644E13" w:rsidRDefault="00644E13" w:rsidP="00644E13">
      <w:r w:rsidRPr="00056447">
        <w:rPr>
          <w:noProof/>
        </w:rPr>
        <w:drawing>
          <wp:inline distT="0" distB="0" distL="0" distR="0" wp14:anchorId="318665F6" wp14:editId="0C026DFB">
            <wp:extent cx="5895975" cy="3429000"/>
            <wp:effectExtent l="0" t="0" r="9525" b="0"/>
            <wp:docPr id="39" name="Kép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6799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4E13" w:rsidRDefault="00644E13" w:rsidP="00644E13">
      <w:r w:rsidRPr="00056447">
        <w:rPr>
          <w:noProof/>
        </w:rPr>
        <w:lastRenderedPageBreak/>
        <w:drawing>
          <wp:inline distT="0" distB="0" distL="0" distR="0" wp14:anchorId="5441E0F7" wp14:editId="7E605911">
            <wp:extent cx="5724525" cy="2952750"/>
            <wp:effectExtent l="0" t="0" r="9525" b="0"/>
            <wp:docPr id="40" name="Kép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25326" cy="2953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4E13" w:rsidRDefault="00644E13" w:rsidP="00644E13">
      <w:r w:rsidRPr="00056447">
        <w:rPr>
          <w:noProof/>
        </w:rPr>
        <w:drawing>
          <wp:inline distT="0" distB="0" distL="0" distR="0" wp14:anchorId="5145CC3F" wp14:editId="7DB97C74">
            <wp:extent cx="5962650" cy="2085975"/>
            <wp:effectExtent l="0" t="0" r="0" b="0"/>
            <wp:docPr id="41" name="Kép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1766" cy="2089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4E13" w:rsidRDefault="00644E13" w:rsidP="00644E13"/>
    <w:p w:rsidR="00644E13" w:rsidRDefault="00644E13" w:rsidP="00644E13">
      <w:r w:rsidRPr="00056447">
        <w:rPr>
          <w:noProof/>
        </w:rPr>
        <w:drawing>
          <wp:inline distT="0" distB="0" distL="0" distR="0" wp14:anchorId="4FE859BD" wp14:editId="1FC77B35">
            <wp:extent cx="5857875" cy="2219325"/>
            <wp:effectExtent l="0" t="0" r="0" b="0"/>
            <wp:docPr id="42" name="Kép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8696" cy="2219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4E13" w:rsidRDefault="00644E13" w:rsidP="00644E13"/>
    <w:p w:rsidR="00644E13" w:rsidRDefault="00644E13" w:rsidP="00644E13">
      <w:r w:rsidRPr="00056447">
        <w:rPr>
          <w:noProof/>
        </w:rPr>
        <w:lastRenderedPageBreak/>
        <w:drawing>
          <wp:inline distT="0" distB="0" distL="0" distR="0" wp14:anchorId="42CE6809" wp14:editId="0379FB90">
            <wp:extent cx="5819775" cy="2305050"/>
            <wp:effectExtent l="0" t="0" r="0" b="0"/>
            <wp:docPr id="43" name="Kép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0594" cy="2305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4E13" w:rsidRDefault="00644E13" w:rsidP="00644E13"/>
    <w:p w:rsidR="00644E13" w:rsidRDefault="00644E13" w:rsidP="00644E13">
      <w:r w:rsidRPr="00056447">
        <w:rPr>
          <w:noProof/>
        </w:rPr>
        <w:drawing>
          <wp:inline distT="0" distB="0" distL="0" distR="0" wp14:anchorId="79B47211" wp14:editId="1A88DD34">
            <wp:extent cx="5876290" cy="2228850"/>
            <wp:effectExtent l="0" t="0" r="0" b="0"/>
            <wp:docPr id="44" name="Kép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9362" cy="2233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4E13" w:rsidRDefault="00644E13" w:rsidP="00644E13"/>
    <w:p w:rsidR="00644E13" w:rsidRDefault="00644E13" w:rsidP="00644E13">
      <w:r w:rsidRPr="00056447">
        <w:rPr>
          <w:noProof/>
        </w:rPr>
        <w:drawing>
          <wp:inline distT="0" distB="0" distL="0" distR="0" wp14:anchorId="0F9AE471" wp14:editId="443A80A4">
            <wp:extent cx="5991225" cy="2809875"/>
            <wp:effectExtent l="0" t="0" r="9525" b="9525"/>
            <wp:docPr id="45" name="Kép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92066" cy="28102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4E13" w:rsidRDefault="00644E13" w:rsidP="00644E13">
      <w:r w:rsidRPr="00056447">
        <w:rPr>
          <w:noProof/>
        </w:rPr>
        <w:lastRenderedPageBreak/>
        <w:drawing>
          <wp:inline distT="0" distB="0" distL="0" distR="0" wp14:anchorId="1365F942" wp14:editId="4A181F1C">
            <wp:extent cx="6029325" cy="3105150"/>
            <wp:effectExtent l="0" t="0" r="9525" b="0"/>
            <wp:docPr id="46" name="Kép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0176" cy="3105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4E13" w:rsidRDefault="00644E13" w:rsidP="00644E13">
      <w:r w:rsidRPr="00056447">
        <w:rPr>
          <w:noProof/>
        </w:rPr>
        <w:drawing>
          <wp:inline distT="0" distB="0" distL="0" distR="0" wp14:anchorId="1A6E4F9D" wp14:editId="14F0F6BB">
            <wp:extent cx="6000750" cy="3000375"/>
            <wp:effectExtent l="0" t="0" r="0" b="9525"/>
            <wp:docPr id="47" name="Kép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1594" cy="3000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4E13" w:rsidRDefault="00644E13" w:rsidP="00644E13">
      <w:r w:rsidRPr="00056447">
        <w:rPr>
          <w:noProof/>
        </w:rPr>
        <w:drawing>
          <wp:inline distT="0" distB="0" distL="0" distR="0" wp14:anchorId="7B361C5A" wp14:editId="65EAA047">
            <wp:extent cx="6048375" cy="3429000"/>
            <wp:effectExtent l="0" t="0" r="9525" b="0"/>
            <wp:docPr id="48" name="Kép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49223" cy="34294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4E13" w:rsidRDefault="00644E13" w:rsidP="00644E13">
      <w:pPr>
        <w:rPr>
          <w:b/>
          <w:sz w:val="32"/>
          <w:szCs w:val="32"/>
        </w:rPr>
      </w:pPr>
    </w:p>
    <w:p w:rsidR="00644E13" w:rsidRDefault="00644E13" w:rsidP="00644E13">
      <w:pPr>
        <w:rPr>
          <w:b/>
          <w:sz w:val="32"/>
          <w:szCs w:val="32"/>
        </w:rPr>
      </w:pPr>
      <w:r w:rsidRPr="00E13BC4">
        <w:rPr>
          <w:b/>
          <w:sz w:val="32"/>
          <w:szCs w:val="32"/>
        </w:rPr>
        <w:lastRenderedPageBreak/>
        <w:t>Végül nézzetek meg néhány filmet a kézi és a gépi hántolásról!</w:t>
      </w:r>
    </w:p>
    <w:p w:rsidR="00644E13" w:rsidRDefault="00644E13" w:rsidP="00644E13">
      <w:pPr>
        <w:rPr>
          <w:b/>
          <w:sz w:val="32"/>
          <w:szCs w:val="32"/>
        </w:rPr>
      </w:pPr>
    </w:p>
    <w:p w:rsidR="00644E13" w:rsidRDefault="00336622" w:rsidP="00644E13">
      <w:pPr>
        <w:rPr>
          <w:b/>
          <w:sz w:val="32"/>
          <w:szCs w:val="32"/>
        </w:rPr>
      </w:pPr>
      <w:hyperlink r:id="rId167" w:history="1">
        <w:r w:rsidR="00644E13" w:rsidRPr="004302B5">
          <w:rPr>
            <w:rStyle w:val="Hiperhivatkozs"/>
            <w:b/>
            <w:sz w:val="32"/>
            <w:szCs w:val="32"/>
          </w:rPr>
          <w:t>https://</w:t>
        </w:r>
        <w:proofErr w:type="gramStart"/>
        <w:r w:rsidR="00644E13" w:rsidRPr="004302B5">
          <w:rPr>
            <w:rStyle w:val="Hiperhivatkozs"/>
            <w:b/>
            <w:sz w:val="32"/>
            <w:szCs w:val="32"/>
          </w:rPr>
          <w:t>youtu.be/Ubk2tORBqb4</w:t>
        </w:r>
      </w:hyperlink>
      <w:r w:rsidR="00644E13">
        <w:rPr>
          <w:b/>
          <w:sz w:val="32"/>
          <w:szCs w:val="32"/>
        </w:rPr>
        <w:t xml:space="preserve">   hántolás</w:t>
      </w:r>
      <w:proofErr w:type="gramEnd"/>
      <w:r w:rsidR="00644E13">
        <w:rPr>
          <w:b/>
          <w:sz w:val="32"/>
          <w:szCs w:val="32"/>
        </w:rPr>
        <w:t xml:space="preserve"> 3’</w:t>
      </w:r>
    </w:p>
    <w:p w:rsidR="00644E13" w:rsidRDefault="00644E13" w:rsidP="00644E13">
      <w:pPr>
        <w:rPr>
          <w:b/>
          <w:sz w:val="32"/>
          <w:szCs w:val="32"/>
        </w:rPr>
      </w:pPr>
    </w:p>
    <w:p w:rsidR="00644E13" w:rsidRDefault="00644E13" w:rsidP="00644E13">
      <w:pPr>
        <w:rPr>
          <w:b/>
          <w:sz w:val="32"/>
          <w:szCs w:val="32"/>
        </w:rPr>
      </w:pPr>
    </w:p>
    <w:p w:rsidR="00644E13" w:rsidRDefault="00336622" w:rsidP="00644E13">
      <w:pPr>
        <w:rPr>
          <w:b/>
          <w:sz w:val="32"/>
          <w:szCs w:val="32"/>
        </w:rPr>
      </w:pPr>
      <w:hyperlink r:id="rId168" w:history="1">
        <w:r w:rsidR="00644E13" w:rsidRPr="004302B5">
          <w:rPr>
            <w:rStyle w:val="Hiperhivatkozs"/>
            <w:b/>
            <w:sz w:val="32"/>
            <w:szCs w:val="32"/>
          </w:rPr>
          <w:t>https://</w:t>
        </w:r>
        <w:proofErr w:type="gramStart"/>
        <w:r w:rsidR="00644E13" w:rsidRPr="004302B5">
          <w:rPr>
            <w:rStyle w:val="Hiperhivatkozs"/>
            <w:b/>
            <w:sz w:val="32"/>
            <w:szCs w:val="32"/>
          </w:rPr>
          <w:t>youtu.be/DBIN56Z0JNk</w:t>
        </w:r>
      </w:hyperlink>
      <w:r w:rsidR="00644E13">
        <w:rPr>
          <w:b/>
          <w:sz w:val="32"/>
          <w:szCs w:val="32"/>
        </w:rPr>
        <w:t xml:space="preserve">  gépi</w:t>
      </w:r>
      <w:proofErr w:type="gramEnd"/>
      <w:r w:rsidR="00644E13">
        <w:rPr>
          <w:b/>
          <w:sz w:val="32"/>
          <w:szCs w:val="32"/>
        </w:rPr>
        <w:t xml:space="preserve"> hántolás 5’</w:t>
      </w:r>
    </w:p>
    <w:p w:rsidR="00644E13" w:rsidRDefault="00644E13" w:rsidP="00644E13">
      <w:pPr>
        <w:rPr>
          <w:b/>
          <w:sz w:val="32"/>
          <w:szCs w:val="32"/>
        </w:rPr>
      </w:pPr>
    </w:p>
    <w:p w:rsidR="00644E13" w:rsidRDefault="00336622" w:rsidP="00644E13">
      <w:pPr>
        <w:rPr>
          <w:b/>
          <w:sz w:val="32"/>
          <w:szCs w:val="32"/>
        </w:rPr>
      </w:pPr>
      <w:hyperlink r:id="rId169" w:history="1">
        <w:r w:rsidR="00644E13" w:rsidRPr="004302B5">
          <w:rPr>
            <w:rStyle w:val="Hiperhivatkozs"/>
            <w:b/>
            <w:sz w:val="32"/>
            <w:szCs w:val="32"/>
          </w:rPr>
          <w:t>https://youtu.be/4FS2YI3U_cc</w:t>
        </w:r>
      </w:hyperlink>
      <w:r w:rsidR="00644E13">
        <w:rPr>
          <w:b/>
          <w:sz w:val="32"/>
          <w:szCs w:val="32"/>
        </w:rPr>
        <w:t xml:space="preserve"> </w:t>
      </w:r>
      <w:proofErr w:type="spellStart"/>
      <w:r w:rsidR="00644E13">
        <w:rPr>
          <w:b/>
          <w:sz w:val="32"/>
          <w:szCs w:val="32"/>
        </w:rPr>
        <w:t>sik</w:t>
      </w:r>
      <w:proofErr w:type="spellEnd"/>
      <w:r w:rsidR="00644E13">
        <w:rPr>
          <w:b/>
          <w:sz w:val="32"/>
          <w:szCs w:val="32"/>
        </w:rPr>
        <w:t xml:space="preserve"> felület hántolása 3’</w:t>
      </w:r>
    </w:p>
    <w:p w:rsidR="00644E13" w:rsidRDefault="00644E13" w:rsidP="00644E13">
      <w:pPr>
        <w:rPr>
          <w:b/>
          <w:sz w:val="32"/>
          <w:szCs w:val="32"/>
        </w:rPr>
      </w:pPr>
    </w:p>
    <w:p w:rsidR="00644E13" w:rsidRDefault="00644E13" w:rsidP="00644E13">
      <w:pPr>
        <w:jc w:val="center"/>
        <w:rPr>
          <w:b/>
          <w:sz w:val="32"/>
          <w:szCs w:val="32"/>
        </w:rPr>
      </w:pPr>
    </w:p>
    <w:p w:rsidR="00644E13" w:rsidRPr="00E13BC4" w:rsidRDefault="00336622" w:rsidP="00644E13">
      <w:pPr>
        <w:rPr>
          <w:b/>
          <w:sz w:val="32"/>
          <w:szCs w:val="32"/>
        </w:rPr>
      </w:pPr>
      <w:hyperlink r:id="rId170" w:history="1">
        <w:r w:rsidR="00644E13" w:rsidRPr="004302B5">
          <w:rPr>
            <w:rStyle w:val="Hiperhivatkozs"/>
            <w:b/>
            <w:sz w:val="32"/>
            <w:szCs w:val="32"/>
          </w:rPr>
          <w:t>https://youtu.be/JGYwJ3RQpQo</w:t>
        </w:r>
      </w:hyperlink>
      <w:r w:rsidR="00644E13">
        <w:rPr>
          <w:b/>
          <w:sz w:val="32"/>
          <w:szCs w:val="32"/>
        </w:rPr>
        <w:t xml:space="preserve"> nagy felület mintázása 5’</w:t>
      </w:r>
    </w:p>
    <w:p w:rsidR="00644E13" w:rsidRDefault="00644E13" w:rsidP="00644E13"/>
    <w:p w:rsidR="00644E13" w:rsidRPr="009A07EE" w:rsidRDefault="00644E13" w:rsidP="00644E13">
      <w:pPr>
        <w:rPr>
          <w:b/>
          <w:color w:val="FF0000"/>
          <w:sz w:val="32"/>
          <w:szCs w:val="32"/>
        </w:rPr>
      </w:pPr>
      <w:r w:rsidRPr="009A07EE">
        <w:rPr>
          <w:b/>
          <w:color w:val="FF0000"/>
          <w:sz w:val="32"/>
          <w:szCs w:val="32"/>
        </w:rPr>
        <w:t>Kattints ide a filmek megnézése miatt!</w:t>
      </w:r>
    </w:p>
    <w:p w:rsidR="00B6066D" w:rsidRDefault="00B6066D" w:rsidP="00B6066D"/>
    <w:sectPr w:rsidR="00B6066D" w:rsidSect="00FF783D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MT">
    <w:altName w:val="Arial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E61607"/>
    <w:multiLevelType w:val="multilevel"/>
    <w:tmpl w:val="92682F2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03A86353"/>
    <w:multiLevelType w:val="multilevel"/>
    <w:tmpl w:val="88CC82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6077C37"/>
    <w:multiLevelType w:val="hybridMultilevel"/>
    <w:tmpl w:val="30AA50E2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3BB1329"/>
    <w:multiLevelType w:val="multilevel"/>
    <w:tmpl w:val="91AE576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17943140"/>
    <w:multiLevelType w:val="multilevel"/>
    <w:tmpl w:val="38662CA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255A2295"/>
    <w:multiLevelType w:val="hybridMultilevel"/>
    <w:tmpl w:val="F77AC622"/>
    <w:lvl w:ilvl="0" w:tplc="040E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6B40CDF"/>
    <w:multiLevelType w:val="hybridMultilevel"/>
    <w:tmpl w:val="6DD4DA40"/>
    <w:lvl w:ilvl="0" w:tplc="040E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7C317D8"/>
    <w:multiLevelType w:val="multilevel"/>
    <w:tmpl w:val="F4B8FC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285455AA"/>
    <w:multiLevelType w:val="multilevel"/>
    <w:tmpl w:val="2F4856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318A45CE"/>
    <w:multiLevelType w:val="multilevel"/>
    <w:tmpl w:val="45C651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369C4C4B"/>
    <w:multiLevelType w:val="multilevel"/>
    <w:tmpl w:val="5BE0F5D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36FE7199"/>
    <w:multiLevelType w:val="multilevel"/>
    <w:tmpl w:val="995847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3A522C3F"/>
    <w:multiLevelType w:val="multilevel"/>
    <w:tmpl w:val="4B14D2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40123936"/>
    <w:multiLevelType w:val="hybridMultilevel"/>
    <w:tmpl w:val="10725B74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4F40B93"/>
    <w:multiLevelType w:val="hybridMultilevel"/>
    <w:tmpl w:val="72A6DD08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C0F1534"/>
    <w:multiLevelType w:val="multilevel"/>
    <w:tmpl w:val="658C20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4F4677E6"/>
    <w:multiLevelType w:val="multilevel"/>
    <w:tmpl w:val="EA52DB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4FCE5418"/>
    <w:multiLevelType w:val="multilevel"/>
    <w:tmpl w:val="E214D3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5032589B"/>
    <w:multiLevelType w:val="multilevel"/>
    <w:tmpl w:val="F8440D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536A4579"/>
    <w:multiLevelType w:val="hybridMultilevel"/>
    <w:tmpl w:val="00AAF1FE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DE315A5"/>
    <w:multiLevelType w:val="multilevel"/>
    <w:tmpl w:val="29108F7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 w15:restartNumberingAfterBreak="0">
    <w:nsid w:val="614D0454"/>
    <w:multiLevelType w:val="multilevel"/>
    <w:tmpl w:val="6EF408C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 w15:restartNumberingAfterBreak="0">
    <w:nsid w:val="66075712"/>
    <w:multiLevelType w:val="multilevel"/>
    <w:tmpl w:val="266A19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667A266F"/>
    <w:multiLevelType w:val="hybridMultilevel"/>
    <w:tmpl w:val="A4527FD6"/>
    <w:lvl w:ilvl="0" w:tplc="040E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66A7684A"/>
    <w:multiLevelType w:val="hybridMultilevel"/>
    <w:tmpl w:val="261095DA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6847387B"/>
    <w:multiLevelType w:val="hybridMultilevel"/>
    <w:tmpl w:val="41A27084"/>
    <w:lvl w:ilvl="0" w:tplc="040E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13"/>
  </w:num>
  <w:num w:numId="3">
    <w:abstractNumId w:val="14"/>
  </w:num>
  <w:num w:numId="4">
    <w:abstractNumId w:val="24"/>
  </w:num>
  <w:num w:numId="5">
    <w:abstractNumId w:val="23"/>
  </w:num>
  <w:num w:numId="6">
    <w:abstractNumId w:val="5"/>
  </w:num>
  <w:num w:numId="7">
    <w:abstractNumId w:val="2"/>
  </w:num>
  <w:num w:numId="8">
    <w:abstractNumId w:val="25"/>
  </w:num>
  <w:num w:numId="9">
    <w:abstractNumId w:val="19"/>
  </w:num>
  <w:num w:numId="10">
    <w:abstractNumId w:val="0"/>
  </w:num>
  <w:num w:numId="11">
    <w:abstractNumId w:val="22"/>
  </w:num>
  <w:num w:numId="12">
    <w:abstractNumId w:val="16"/>
  </w:num>
  <w:num w:numId="13">
    <w:abstractNumId w:val="9"/>
  </w:num>
  <w:num w:numId="14">
    <w:abstractNumId w:val="8"/>
  </w:num>
  <w:num w:numId="15">
    <w:abstractNumId w:val="21"/>
  </w:num>
  <w:num w:numId="16">
    <w:abstractNumId w:val="18"/>
  </w:num>
  <w:num w:numId="17">
    <w:abstractNumId w:val="7"/>
  </w:num>
  <w:num w:numId="18">
    <w:abstractNumId w:val="11"/>
  </w:num>
  <w:num w:numId="19">
    <w:abstractNumId w:val="4"/>
  </w:num>
  <w:num w:numId="20">
    <w:abstractNumId w:val="10"/>
  </w:num>
  <w:num w:numId="21">
    <w:abstractNumId w:val="15"/>
  </w:num>
  <w:num w:numId="22">
    <w:abstractNumId w:val="3"/>
  </w:num>
  <w:num w:numId="23">
    <w:abstractNumId w:val="12"/>
  </w:num>
  <w:num w:numId="24">
    <w:abstractNumId w:val="17"/>
  </w:num>
  <w:num w:numId="25">
    <w:abstractNumId w:val="20"/>
  </w:num>
  <w:num w:numId="2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A717A"/>
    <w:rsid w:val="001A717A"/>
    <w:rsid w:val="00336622"/>
    <w:rsid w:val="004D76F2"/>
    <w:rsid w:val="0051590D"/>
    <w:rsid w:val="00536431"/>
    <w:rsid w:val="00644E13"/>
    <w:rsid w:val="00677FAF"/>
    <w:rsid w:val="00861B38"/>
    <w:rsid w:val="008F754A"/>
    <w:rsid w:val="00B6066D"/>
    <w:rsid w:val="00B73CE2"/>
    <w:rsid w:val="00BA1D86"/>
    <w:rsid w:val="00BC6C9F"/>
    <w:rsid w:val="00C22F18"/>
    <w:rsid w:val="00EF5AC3"/>
    <w:rsid w:val="00FF78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118"/>
    <o:shapelayout v:ext="edit">
      <o:idmap v:ext="edit" data="1"/>
    </o:shapelayout>
  </w:shapeDefaults>
  <w:decimalSymbol w:val=","/>
  <w:listSeparator w:val=";"/>
  <w15:docId w15:val="{7FA0643F-4FC4-4CCC-9F78-87F53FB6187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0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iPriority="0" w:unhideWhenUsed="1"/>
    <w:lsdException w:name="HTML Bottom of Form" w:semiHidden="1" w:uiPriority="0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0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">
    <w:name w:val="Normal"/>
    <w:qFormat/>
    <w:rsid w:val="001A717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hu-HU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Listaszerbekezds">
    <w:name w:val="List Paragraph"/>
    <w:basedOn w:val="Norml"/>
    <w:uiPriority w:val="34"/>
    <w:qFormat/>
    <w:rsid w:val="00861B38"/>
    <w:pPr>
      <w:ind w:left="720"/>
      <w:contextualSpacing/>
    </w:pPr>
  </w:style>
  <w:style w:type="paragraph" w:styleId="NormlWeb">
    <w:name w:val="Normal (Web)"/>
    <w:basedOn w:val="Norml"/>
    <w:rsid w:val="008F754A"/>
    <w:pPr>
      <w:spacing w:before="100" w:beforeAutospacing="1" w:after="100" w:afterAutospacing="1"/>
    </w:pPr>
    <w:rPr>
      <w:sz w:val="17"/>
      <w:szCs w:val="17"/>
    </w:rPr>
  </w:style>
  <w:style w:type="character" w:styleId="Kiemels2">
    <w:name w:val="Strong"/>
    <w:basedOn w:val="Bekezdsalapbettpusa"/>
    <w:qFormat/>
    <w:rsid w:val="008F754A"/>
    <w:rPr>
      <w:b/>
      <w:bCs/>
    </w:rPr>
  </w:style>
  <w:style w:type="character" w:customStyle="1" w:styleId="style111">
    <w:name w:val="style111"/>
    <w:basedOn w:val="Bekezdsalapbettpusa"/>
    <w:rsid w:val="008F754A"/>
    <w:rPr>
      <w:sz w:val="18"/>
      <w:szCs w:val="18"/>
    </w:rPr>
  </w:style>
  <w:style w:type="character" w:styleId="Kiemels">
    <w:name w:val="Emphasis"/>
    <w:basedOn w:val="Bekezdsalapbettpusa"/>
    <w:qFormat/>
    <w:rsid w:val="008F754A"/>
    <w:rPr>
      <w:i/>
      <w:iCs/>
    </w:rPr>
  </w:style>
  <w:style w:type="paragraph" w:styleId="z-Akrdvteteje">
    <w:name w:val="HTML Top of Form"/>
    <w:basedOn w:val="Norml"/>
    <w:next w:val="Norml"/>
    <w:link w:val="z-AkrdvtetejeChar"/>
    <w:hidden/>
    <w:rsid w:val="008F754A"/>
    <w:pPr>
      <w:pBdr>
        <w:bottom w:val="single" w:sz="6" w:space="1" w:color="auto"/>
      </w:pBdr>
      <w:jc w:val="center"/>
    </w:pPr>
    <w:rPr>
      <w:rFonts w:ascii="Arial" w:hAnsi="Arial" w:cs="Arial"/>
      <w:vanish/>
      <w:sz w:val="16"/>
      <w:szCs w:val="16"/>
    </w:rPr>
  </w:style>
  <w:style w:type="character" w:customStyle="1" w:styleId="z-AkrdvtetejeChar">
    <w:name w:val="z-A kérdőív teteje Char"/>
    <w:basedOn w:val="Bekezdsalapbettpusa"/>
    <w:link w:val="z-Akrdvteteje"/>
    <w:rsid w:val="008F754A"/>
    <w:rPr>
      <w:rFonts w:ascii="Arial" w:eastAsia="Times New Roman" w:hAnsi="Arial" w:cs="Arial"/>
      <w:vanish/>
      <w:sz w:val="16"/>
      <w:szCs w:val="16"/>
      <w:lang w:eastAsia="hu-HU"/>
    </w:rPr>
  </w:style>
  <w:style w:type="character" w:styleId="Hiperhivatkozs">
    <w:name w:val="Hyperlink"/>
    <w:basedOn w:val="Bekezdsalapbettpusa"/>
    <w:rsid w:val="008F754A"/>
    <w:rPr>
      <w:strike w:val="0"/>
      <w:dstrike w:val="0"/>
      <w:color w:val="577389"/>
      <w:u w:val="none"/>
      <w:effect w:val="none"/>
    </w:rPr>
  </w:style>
  <w:style w:type="paragraph" w:styleId="z-Akrdvalja">
    <w:name w:val="HTML Bottom of Form"/>
    <w:basedOn w:val="Norml"/>
    <w:next w:val="Norml"/>
    <w:link w:val="z-AkrdvaljaChar"/>
    <w:hidden/>
    <w:rsid w:val="008F754A"/>
    <w:pPr>
      <w:pBdr>
        <w:top w:val="single" w:sz="6" w:space="1" w:color="auto"/>
      </w:pBdr>
      <w:jc w:val="center"/>
    </w:pPr>
    <w:rPr>
      <w:rFonts w:ascii="Arial" w:hAnsi="Arial" w:cs="Arial"/>
      <w:vanish/>
      <w:sz w:val="16"/>
      <w:szCs w:val="16"/>
    </w:rPr>
  </w:style>
  <w:style w:type="character" w:customStyle="1" w:styleId="z-AkrdvaljaChar">
    <w:name w:val="z-A kérdőív alja Char"/>
    <w:basedOn w:val="Bekezdsalapbettpusa"/>
    <w:link w:val="z-Akrdvalja"/>
    <w:rsid w:val="008F754A"/>
    <w:rPr>
      <w:rFonts w:ascii="Arial" w:eastAsia="Times New Roman" w:hAnsi="Arial" w:cs="Arial"/>
      <w:vanish/>
      <w:sz w:val="16"/>
      <w:szCs w:val="16"/>
      <w:lang w:eastAsia="hu-HU"/>
    </w:rPr>
  </w:style>
  <w:style w:type="paragraph" w:styleId="Buborkszveg">
    <w:name w:val="Balloon Text"/>
    <w:basedOn w:val="Norml"/>
    <w:link w:val="BuborkszvegChar"/>
    <w:uiPriority w:val="99"/>
    <w:semiHidden/>
    <w:unhideWhenUsed/>
    <w:rsid w:val="008F754A"/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8F754A"/>
    <w:rPr>
      <w:rFonts w:ascii="Tahoma" w:eastAsia="Times New Roman" w:hAnsi="Tahoma" w:cs="Tahoma"/>
      <w:sz w:val="16"/>
      <w:szCs w:val="16"/>
      <w:lang w:eastAsia="hu-HU"/>
    </w:rPr>
  </w:style>
  <w:style w:type="paragraph" w:customStyle="1" w:styleId="Default">
    <w:name w:val="Default"/>
    <w:rsid w:val="00B6066D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color w:val="000000"/>
      <w:sz w:val="24"/>
      <w:szCs w:val="24"/>
      <w:lang w:eastAsia="hu-HU"/>
    </w:rPr>
  </w:style>
  <w:style w:type="character" w:styleId="Mrltotthiperhivatkozs">
    <w:name w:val="FollowedHyperlink"/>
    <w:basedOn w:val="Bekezdsalapbettpusa"/>
    <w:uiPriority w:val="99"/>
    <w:semiHidden/>
    <w:unhideWhenUsed/>
    <w:rsid w:val="00FF783D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928072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117" Type="http://schemas.openxmlformats.org/officeDocument/2006/relationships/oleObject" Target="embeddings/oleObject1.bin"/><Relationship Id="rId21" Type="http://schemas.openxmlformats.org/officeDocument/2006/relationships/image" Target="media/image15.jpeg"/><Relationship Id="rId42" Type="http://schemas.openxmlformats.org/officeDocument/2006/relationships/control" Target="activeX/activeX10.xml"/><Relationship Id="rId47" Type="http://schemas.openxmlformats.org/officeDocument/2006/relationships/control" Target="activeX/activeX15.xml"/><Relationship Id="rId63" Type="http://schemas.openxmlformats.org/officeDocument/2006/relationships/control" Target="activeX/activeX29.xml"/><Relationship Id="rId68" Type="http://schemas.openxmlformats.org/officeDocument/2006/relationships/image" Target="media/image29.wmf"/><Relationship Id="rId84" Type="http://schemas.openxmlformats.org/officeDocument/2006/relationships/control" Target="activeX/activeX48.xml"/><Relationship Id="rId89" Type="http://schemas.openxmlformats.org/officeDocument/2006/relationships/control" Target="activeX/activeX53.xml"/><Relationship Id="rId112" Type="http://schemas.openxmlformats.org/officeDocument/2006/relationships/control" Target="activeX/activeX75.xml"/><Relationship Id="rId133" Type="http://schemas.openxmlformats.org/officeDocument/2006/relationships/oleObject" Target="embeddings/oleObject9.bin"/><Relationship Id="rId138" Type="http://schemas.openxmlformats.org/officeDocument/2006/relationships/image" Target="media/image43.emf"/><Relationship Id="rId154" Type="http://schemas.openxmlformats.org/officeDocument/2006/relationships/image" Target="media/image54.png"/><Relationship Id="rId159" Type="http://schemas.openxmlformats.org/officeDocument/2006/relationships/image" Target="media/image59.png"/><Relationship Id="rId170" Type="http://schemas.openxmlformats.org/officeDocument/2006/relationships/hyperlink" Target="https://youtu.be/JGYwJ3RQpQo" TargetMode="External"/><Relationship Id="rId16" Type="http://schemas.openxmlformats.org/officeDocument/2006/relationships/image" Target="media/image10.jpeg"/><Relationship Id="rId107" Type="http://schemas.openxmlformats.org/officeDocument/2006/relationships/control" Target="activeX/activeX70.xml"/><Relationship Id="rId11" Type="http://schemas.openxmlformats.org/officeDocument/2006/relationships/image" Target="media/image5.jpeg"/><Relationship Id="rId32" Type="http://schemas.openxmlformats.org/officeDocument/2006/relationships/image" Target="media/image24.wmf"/><Relationship Id="rId37" Type="http://schemas.openxmlformats.org/officeDocument/2006/relationships/control" Target="activeX/activeX5.xml"/><Relationship Id="rId53" Type="http://schemas.openxmlformats.org/officeDocument/2006/relationships/control" Target="activeX/activeX21.xml"/><Relationship Id="rId58" Type="http://schemas.openxmlformats.org/officeDocument/2006/relationships/control" Target="activeX/activeX24.xml"/><Relationship Id="rId74" Type="http://schemas.openxmlformats.org/officeDocument/2006/relationships/control" Target="activeX/activeX39.xml"/><Relationship Id="rId79" Type="http://schemas.openxmlformats.org/officeDocument/2006/relationships/control" Target="activeX/activeX44.xml"/><Relationship Id="rId102" Type="http://schemas.openxmlformats.org/officeDocument/2006/relationships/control" Target="activeX/activeX65.xml"/><Relationship Id="rId123" Type="http://schemas.openxmlformats.org/officeDocument/2006/relationships/oleObject" Target="embeddings/oleObject4.bin"/><Relationship Id="rId128" Type="http://schemas.openxmlformats.org/officeDocument/2006/relationships/image" Target="media/image38.emf"/><Relationship Id="rId144" Type="http://schemas.openxmlformats.org/officeDocument/2006/relationships/image" Target="media/image46.emf"/><Relationship Id="rId149" Type="http://schemas.openxmlformats.org/officeDocument/2006/relationships/image" Target="media/image50.png"/><Relationship Id="rId5" Type="http://schemas.openxmlformats.org/officeDocument/2006/relationships/webSettings" Target="webSettings.xml"/><Relationship Id="rId90" Type="http://schemas.openxmlformats.org/officeDocument/2006/relationships/control" Target="activeX/activeX54.xml"/><Relationship Id="rId95" Type="http://schemas.openxmlformats.org/officeDocument/2006/relationships/image" Target="media/image31.wmf"/><Relationship Id="rId160" Type="http://schemas.openxmlformats.org/officeDocument/2006/relationships/image" Target="media/image60.png"/><Relationship Id="rId165" Type="http://schemas.openxmlformats.org/officeDocument/2006/relationships/image" Target="media/image65.pn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43" Type="http://schemas.openxmlformats.org/officeDocument/2006/relationships/control" Target="activeX/activeX11.xml"/><Relationship Id="rId48" Type="http://schemas.openxmlformats.org/officeDocument/2006/relationships/control" Target="activeX/activeX16.xml"/><Relationship Id="rId64" Type="http://schemas.openxmlformats.org/officeDocument/2006/relationships/control" Target="activeX/activeX30.xml"/><Relationship Id="rId69" Type="http://schemas.openxmlformats.org/officeDocument/2006/relationships/control" Target="activeX/activeX34.xml"/><Relationship Id="rId113" Type="http://schemas.openxmlformats.org/officeDocument/2006/relationships/control" Target="activeX/activeX76.xml"/><Relationship Id="rId118" Type="http://schemas.openxmlformats.org/officeDocument/2006/relationships/image" Target="media/image33.emf"/><Relationship Id="rId134" Type="http://schemas.openxmlformats.org/officeDocument/2006/relationships/image" Target="media/image41.emf"/><Relationship Id="rId139" Type="http://schemas.openxmlformats.org/officeDocument/2006/relationships/oleObject" Target="embeddings/oleObject12.bin"/><Relationship Id="rId80" Type="http://schemas.openxmlformats.org/officeDocument/2006/relationships/control" Target="activeX/activeX45.xml"/><Relationship Id="rId85" Type="http://schemas.openxmlformats.org/officeDocument/2006/relationships/control" Target="activeX/activeX49.xml"/><Relationship Id="rId150" Type="http://schemas.openxmlformats.org/officeDocument/2006/relationships/hyperlink" Target="http://www.cnc.hu/wp-content/uploads/2016/02/Okuma_HandScraping_cikk1.jpg" TargetMode="External"/><Relationship Id="rId155" Type="http://schemas.openxmlformats.org/officeDocument/2006/relationships/image" Target="media/image55.png"/><Relationship Id="rId171" Type="http://schemas.openxmlformats.org/officeDocument/2006/relationships/fontTable" Target="fontTable.xml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33" Type="http://schemas.openxmlformats.org/officeDocument/2006/relationships/control" Target="activeX/activeX3.xml"/><Relationship Id="rId38" Type="http://schemas.openxmlformats.org/officeDocument/2006/relationships/control" Target="activeX/activeX6.xml"/><Relationship Id="rId59" Type="http://schemas.openxmlformats.org/officeDocument/2006/relationships/control" Target="activeX/activeX25.xml"/><Relationship Id="rId103" Type="http://schemas.openxmlformats.org/officeDocument/2006/relationships/control" Target="activeX/activeX66.xml"/><Relationship Id="rId108" Type="http://schemas.openxmlformats.org/officeDocument/2006/relationships/control" Target="activeX/activeX71.xml"/><Relationship Id="rId124" Type="http://schemas.openxmlformats.org/officeDocument/2006/relationships/image" Target="media/image36.emf"/><Relationship Id="rId129" Type="http://schemas.openxmlformats.org/officeDocument/2006/relationships/oleObject" Target="embeddings/oleObject7.bin"/><Relationship Id="rId54" Type="http://schemas.openxmlformats.org/officeDocument/2006/relationships/control" Target="activeX/activeX22.xml"/><Relationship Id="rId70" Type="http://schemas.openxmlformats.org/officeDocument/2006/relationships/control" Target="activeX/activeX35.xml"/><Relationship Id="rId75" Type="http://schemas.openxmlformats.org/officeDocument/2006/relationships/control" Target="activeX/activeX40.xml"/><Relationship Id="rId91" Type="http://schemas.openxmlformats.org/officeDocument/2006/relationships/control" Target="activeX/activeX55.xml"/><Relationship Id="rId96" Type="http://schemas.openxmlformats.org/officeDocument/2006/relationships/control" Target="activeX/activeX59.xml"/><Relationship Id="rId140" Type="http://schemas.openxmlformats.org/officeDocument/2006/relationships/image" Target="media/image44.emf"/><Relationship Id="rId145" Type="http://schemas.openxmlformats.org/officeDocument/2006/relationships/oleObject" Target="embeddings/oleObject15.bin"/><Relationship Id="rId161" Type="http://schemas.openxmlformats.org/officeDocument/2006/relationships/image" Target="media/image61.png"/><Relationship Id="rId166" Type="http://schemas.openxmlformats.org/officeDocument/2006/relationships/image" Target="media/image66.png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wmf"/><Relationship Id="rId36" Type="http://schemas.openxmlformats.org/officeDocument/2006/relationships/image" Target="media/image26.wmf"/><Relationship Id="rId49" Type="http://schemas.openxmlformats.org/officeDocument/2006/relationships/control" Target="activeX/activeX17.xml"/><Relationship Id="rId57" Type="http://schemas.openxmlformats.org/officeDocument/2006/relationships/image" Target="media/image28.wmf"/><Relationship Id="rId106" Type="http://schemas.openxmlformats.org/officeDocument/2006/relationships/control" Target="activeX/activeX69.xml"/><Relationship Id="rId114" Type="http://schemas.openxmlformats.org/officeDocument/2006/relationships/control" Target="activeX/activeX77.xml"/><Relationship Id="rId119" Type="http://schemas.openxmlformats.org/officeDocument/2006/relationships/oleObject" Target="embeddings/oleObject2.bin"/><Relationship Id="rId127" Type="http://schemas.openxmlformats.org/officeDocument/2006/relationships/oleObject" Target="embeddings/oleObject6.bin"/><Relationship Id="rId10" Type="http://schemas.openxmlformats.org/officeDocument/2006/relationships/image" Target="media/image4.jpeg"/><Relationship Id="rId31" Type="http://schemas.openxmlformats.org/officeDocument/2006/relationships/control" Target="activeX/activeX2.xml"/><Relationship Id="rId44" Type="http://schemas.openxmlformats.org/officeDocument/2006/relationships/control" Target="activeX/activeX12.xml"/><Relationship Id="rId52" Type="http://schemas.openxmlformats.org/officeDocument/2006/relationships/control" Target="activeX/activeX20.xml"/><Relationship Id="rId60" Type="http://schemas.openxmlformats.org/officeDocument/2006/relationships/control" Target="activeX/activeX26.xml"/><Relationship Id="rId65" Type="http://schemas.openxmlformats.org/officeDocument/2006/relationships/control" Target="activeX/activeX31.xml"/><Relationship Id="rId73" Type="http://schemas.openxmlformats.org/officeDocument/2006/relationships/control" Target="activeX/activeX38.xml"/><Relationship Id="rId78" Type="http://schemas.openxmlformats.org/officeDocument/2006/relationships/control" Target="activeX/activeX43.xml"/><Relationship Id="rId81" Type="http://schemas.openxmlformats.org/officeDocument/2006/relationships/control" Target="activeX/activeX46.xml"/><Relationship Id="rId86" Type="http://schemas.openxmlformats.org/officeDocument/2006/relationships/control" Target="activeX/activeX50.xml"/><Relationship Id="rId94" Type="http://schemas.openxmlformats.org/officeDocument/2006/relationships/control" Target="activeX/activeX58.xml"/><Relationship Id="rId99" Type="http://schemas.openxmlformats.org/officeDocument/2006/relationships/control" Target="activeX/activeX62.xml"/><Relationship Id="rId101" Type="http://schemas.openxmlformats.org/officeDocument/2006/relationships/control" Target="activeX/activeX64.xml"/><Relationship Id="rId122" Type="http://schemas.openxmlformats.org/officeDocument/2006/relationships/image" Target="media/image35.emf"/><Relationship Id="rId130" Type="http://schemas.openxmlformats.org/officeDocument/2006/relationships/image" Target="media/image39.emf"/><Relationship Id="rId135" Type="http://schemas.openxmlformats.org/officeDocument/2006/relationships/oleObject" Target="embeddings/oleObject10.bin"/><Relationship Id="rId143" Type="http://schemas.openxmlformats.org/officeDocument/2006/relationships/oleObject" Target="embeddings/oleObject14.bin"/><Relationship Id="rId148" Type="http://schemas.openxmlformats.org/officeDocument/2006/relationships/image" Target="media/image49.png"/><Relationship Id="rId151" Type="http://schemas.openxmlformats.org/officeDocument/2006/relationships/image" Target="media/image51.jpeg"/><Relationship Id="rId156" Type="http://schemas.openxmlformats.org/officeDocument/2006/relationships/image" Target="media/image56.png"/><Relationship Id="rId164" Type="http://schemas.openxmlformats.org/officeDocument/2006/relationships/image" Target="media/image64.png"/><Relationship Id="rId169" Type="http://schemas.openxmlformats.org/officeDocument/2006/relationships/hyperlink" Target="https://youtu.be/4FS2YI3U_cc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72" Type="http://schemas.openxmlformats.org/officeDocument/2006/relationships/theme" Target="theme/theme1.xml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control" Target="activeX/activeX7.xml"/><Relationship Id="rId109" Type="http://schemas.openxmlformats.org/officeDocument/2006/relationships/control" Target="activeX/activeX72.xml"/><Relationship Id="rId34" Type="http://schemas.openxmlformats.org/officeDocument/2006/relationships/image" Target="media/image25.wmf"/><Relationship Id="rId50" Type="http://schemas.openxmlformats.org/officeDocument/2006/relationships/control" Target="activeX/activeX18.xml"/><Relationship Id="rId55" Type="http://schemas.openxmlformats.org/officeDocument/2006/relationships/image" Target="media/image27.wmf"/><Relationship Id="rId76" Type="http://schemas.openxmlformats.org/officeDocument/2006/relationships/control" Target="activeX/activeX41.xml"/><Relationship Id="rId97" Type="http://schemas.openxmlformats.org/officeDocument/2006/relationships/control" Target="activeX/activeX60.xml"/><Relationship Id="rId104" Type="http://schemas.openxmlformats.org/officeDocument/2006/relationships/control" Target="activeX/activeX67.xml"/><Relationship Id="rId120" Type="http://schemas.openxmlformats.org/officeDocument/2006/relationships/image" Target="media/image34.emf"/><Relationship Id="rId125" Type="http://schemas.openxmlformats.org/officeDocument/2006/relationships/oleObject" Target="embeddings/oleObject5.bin"/><Relationship Id="rId141" Type="http://schemas.openxmlformats.org/officeDocument/2006/relationships/oleObject" Target="embeddings/oleObject13.bin"/><Relationship Id="rId146" Type="http://schemas.openxmlformats.org/officeDocument/2006/relationships/image" Target="media/image47.png"/><Relationship Id="rId167" Type="http://schemas.openxmlformats.org/officeDocument/2006/relationships/hyperlink" Target="https://youtu.be/Ubk2tORBqb4" TargetMode="External"/><Relationship Id="rId7" Type="http://schemas.openxmlformats.org/officeDocument/2006/relationships/oleObject" Target="embeddings/Microsoft_PowerPoint_97_2003-as_bemutat_1.ppt"/><Relationship Id="rId71" Type="http://schemas.openxmlformats.org/officeDocument/2006/relationships/control" Target="activeX/activeX36.xml"/><Relationship Id="rId92" Type="http://schemas.openxmlformats.org/officeDocument/2006/relationships/control" Target="activeX/activeX56.xml"/><Relationship Id="rId162" Type="http://schemas.openxmlformats.org/officeDocument/2006/relationships/image" Target="media/image62.png"/><Relationship Id="rId2" Type="http://schemas.openxmlformats.org/officeDocument/2006/relationships/numbering" Target="numbering.xml"/><Relationship Id="rId29" Type="http://schemas.openxmlformats.org/officeDocument/2006/relationships/control" Target="activeX/activeX1.xml"/><Relationship Id="rId24" Type="http://schemas.openxmlformats.org/officeDocument/2006/relationships/image" Target="media/image18.jpeg"/><Relationship Id="rId40" Type="http://schemas.openxmlformats.org/officeDocument/2006/relationships/control" Target="activeX/activeX8.xml"/><Relationship Id="rId45" Type="http://schemas.openxmlformats.org/officeDocument/2006/relationships/control" Target="activeX/activeX13.xml"/><Relationship Id="rId66" Type="http://schemas.openxmlformats.org/officeDocument/2006/relationships/control" Target="activeX/activeX32.xml"/><Relationship Id="rId87" Type="http://schemas.openxmlformats.org/officeDocument/2006/relationships/control" Target="activeX/activeX51.xml"/><Relationship Id="rId110" Type="http://schemas.openxmlformats.org/officeDocument/2006/relationships/control" Target="activeX/activeX73.xml"/><Relationship Id="rId115" Type="http://schemas.openxmlformats.org/officeDocument/2006/relationships/control" Target="activeX/activeX78.xml"/><Relationship Id="rId131" Type="http://schemas.openxmlformats.org/officeDocument/2006/relationships/oleObject" Target="embeddings/oleObject8.bin"/><Relationship Id="rId136" Type="http://schemas.openxmlformats.org/officeDocument/2006/relationships/image" Target="media/image42.emf"/><Relationship Id="rId157" Type="http://schemas.openxmlformats.org/officeDocument/2006/relationships/image" Target="media/image57.png"/><Relationship Id="rId61" Type="http://schemas.openxmlformats.org/officeDocument/2006/relationships/control" Target="activeX/activeX27.xml"/><Relationship Id="rId82" Type="http://schemas.openxmlformats.org/officeDocument/2006/relationships/image" Target="media/image30.wmf"/><Relationship Id="rId152" Type="http://schemas.openxmlformats.org/officeDocument/2006/relationships/image" Target="media/image52.pn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30" Type="http://schemas.openxmlformats.org/officeDocument/2006/relationships/image" Target="media/image23.wmf"/><Relationship Id="rId35" Type="http://schemas.openxmlformats.org/officeDocument/2006/relationships/control" Target="activeX/activeX4.xml"/><Relationship Id="rId56" Type="http://schemas.openxmlformats.org/officeDocument/2006/relationships/control" Target="activeX/activeX23.xml"/><Relationship Id="rId77" Type="http://schemas.openxmlformats.org/officeDocument/2006/relationships/control" Target="activeX/activeX42.xml"/><Relationship Id="rId100" Type="http://schemas.openxmlformats.org/officeDocument/2006/relationships/control" Target="activeX/activeX63.xml"/><Relationship Id="rId105" Type="http://schemas.openxmlformats.org/officeDocument/2006/relationships/control" Target="activeX/activeX68.xml"/><Relationship Id="rId126" Type="http://schemas.openxmlformats.org/officeDocument/2006/relationships/image" Target="media/image37.emf"/><Relationship Id="rId147" Type="http://schemas.openxmlformats.org/officeDocument/2006/relationships/image" Target="media/image48.png"/><Relationship Id="rId168" Type="http://schemas.openxmlformats.org/officeDocument/2006/relationships/hyperlink" Target="https://youtu.be/DBIN56Z0JNk" TargetMode="External"/><Relationship Id="rId8" Type="http://schemas.openxmlformats.org/officeDocument/2006/relationships/image" Target="media/image2.jpeg"/><Relationship Id="rId51" Type="http://schemas.openxmlformats.org/officeDocument/2006/relationships/control" Target="activeX/activeX19.xml"/><Relationship Id="rId72" Type="http://schemas.openxmlformats.org/officeDocument/2006/relationships/control" Target="activeX/activeX37.xml"/><Relationship Id="rId93" Type="http://schemas.openxmlformats.org/officeDocument/2006/relationships/control" Target="activeX/activeX57.xml"/><Relationship Id="rId98" Type="http://schemas.openxmlformats.org/officeDocument/2006/relationships/control" Target="activeX/activeX61.xml"/><Relationship Id="rId121" Type="http://schemas.openxmlformats.org/officeDocument/2006/relationships/oleObject" Target="embeddings/oleObject3.bin"/><Relationship Id="rId142" Type="http://schemas.openxmlformats.org/officeDocument/2006/relationships/image" Target="media/image45.emf"/><Relationship Id="rId163" Type="http://schemas.openxmlformats.org/officeDocument/2006/relationships/image" Target="media/image63.png"/><Relationship Id="rId3" Type="http://schemas.openxmlformats.org/officeDocument/2006/relationships/styles" Target="styles.xml"/><Relationship Id="rId25" Type="http://schemas.openxmlformats.org/officeDocument/2006/relationships/image" Target="media/image19.jpeg"/><Relationship Id="rId46" Type="http://schemas.openxmlformats.org/officeDocument/2006/relationships/control" Target="activeX/activeX14.xml"/><Relationship Id="rId67" Type="http://schemas.openxmlformats.org/officeDocument/2006/relationships/control" Target="activeX/activeX33.xml"/><Relationship Id="rId116" Type="http://schemas.openxmlformats.org/officeDocument/2006/relationships/image" Target="media/image32.emf"/><Relationship Id="rId137" Type="http://schemas.openxmlformats.org/officeDocument/2006/relationships/oleObject" Target="embeddings/oleObject11.bin"/><Relationship Id="rId158" Type="http://schemas.openxmlformats.org/officeDocument/2006/relationships/image" Target="media/image58.png"/><Relationship Id="rId20" Type="http://schemas.openxmlformats.org/officeDocument/2006/relationships/image" Target="media/image14.jpeg"/><Relationship Id="rId41" Type="http://schemas.openxmlformats.org/officeDocument/2006/relationships/control" Target="activeX/activeX9.xml"/><Relationship Id="rId62" Type="http://schemas.openxmlformats.org/officeDocument/2006/relationships/control" Target="activeX/activeX28.xml"/><Relationship Id="rId83" Type="http://schemas.openxmlformats.org/officeDocument/2006/relationships/control" Target="activeX/activeX47.xml"/><Relationship Id="rId88" Type="http://schemas.openxmlformats.org/officeDocument/2006/relationships/control" Target="activeX/activeX52.xml"/><Relationship Id="rId111" Type="http://schemas.openxmlformats.org/officeDocument/2006/relationships/control" Target="activeX/activeX74.xml"/><Relationship Id="rId132" Type="http://schemas.openxmlformats.org/officeDocument/2006/relationships/image" Target="media/image40.emf"/><Relationship Id="rId153" Type="http://schemas.openxmlformats.org/officeDocument/2006/relationships/image" Target="media/image53.png"/></Relationships>
</file>

<file path=word/activeX/_rels/activeX1.xml.rels><?xml version="1.0" encoding="UTF-8" standalone="yes"?>
<Relationships xmlns="http://schemas.openxmlformats.org/package/2006/relationships"><Relationship Id="rId1" Type="http://schemas.microsoft.com/office/2006/relationships/activeXControlBinary" Target="activeX1.bin"/></Relationships>
</file>

<file path=word/activeX/_rels/activeX10.xml.rels><?xml version="1.0" encoding="UTF-8" standalone="yes"?>
<Relationships xmlns="http://schemas.openxmlformats.org/package/2006/relationships"><Relationship Id="rId1" Type="http://schemas.microsoft.com/office/2006/relationships/activeXControlBinary" Target="activeX10.bin"/></Relationships>
</file>

<file path=word/activeX/_rels/activeX11.xml.rels><?xml version="1.0" encoding="UTF-8" standalone="yes"?>
<Relationships xmlns="http://schemas.openxmlformats.org/package/2006/relationships"><Relationship Id="rId1" Type="http://schemas.microsoft.com/office/2006/relationships/activeXControlBinary" Target="activeX11.bin"/></Relationships>
</file>

<file path=word/activeX/_rels/activeX12.xml.rels><?xml version="1.0" encoding="UTF-8" standalone="yes"?>
<Relationships xmlns="http://schemas.openxmlformats.org/package/2006/relationships"><Relationship Id="rId1" Type="http://schemas.microsoft.com/office/2006/relationships/activeXControlBinary" Target="activeX12.bin"/></Relationships>
</file>

<file path=word/activeX/_rels/activeX13.xml.rels><?xml version="1.0" encoding="UTF-8" standalone="yes"?>
<Relationships xmlns="http://schemas.openxmlformats.org/package/2006/relationships"><Relationship Id="rId1" Type="http://schemas.microsoft.com/office/2006/relationships/activeXControlBinary" Target="activeX13.bin"/></Relationships>
</file>

<file path=word/activeX/_rels/activeX14.xml.rels><?xml version="1.0" encoding="UTF-8" standalone="yes"?>
<Relationships xmlns="http://schemas.openxmlformats.org/package/2006/relationships"><Relationship Id="rId1" Type="http://schemas.microsoft.com/office/2006/relationships/activeXControlBinary" Target="activeX14.bin"/></Relationships>
</file>

<file path=word/activeX/_rels/activeX15.xml.rels><?xml version="1.0" encoding="UTF-8" standalone="yes"?>
<Relationships xmlns="http://schemas.openxmlformats.org/package/2006/relationships"><Relationship Id="rId1" Type="http://schemas.microsoft.com/office/2006/relationships/activeXControlBinary" Target="activeX15.bin"/></Relationships>
</file>

<file path=word/activeX/_rels/activeX16.xml.rels><?xml version="1.0" encoding="UTF-8" standalone="yes"?>
<Relationships xmlns="http://schemas.openxmlformats.org/package/2006/relationships"><Relationship Id="rId1" Type="http://schemas.microsoft.com/office/2006/relationships/activeXControlBinary" Target="activeX16.bin"/></Relationships>
</file>

<file path=word/activeX/_rels/activeX17.xml.rels><?xml version="1.0" encoding="UTF-8" standalone="yes"?>
<Relationships xmlns="http://schemas.openxmlformats.org/package/2006/relationships"><Relationship Id="rId1" Type="http://schemas.microsoft.com/office/2006/relationships/activeXControlBinary" Target="activeX17.bin"/></Relationships>
</file>

<file path=word/activeX/_rels/activeX18.xml.rels><?xml version="1.0" encoding="UTF-8" standalone="yes"?>
<Relationships xmlns="http://schemas.openxmlformats.org/package/2006/relationships"><Relationship Id="rId1" Type="http://schemas.microsoft.com/office/2006/relationships/activeXControlBinary" Target="activeX18.bin"/></Relationships>
</file>

<file path=word/activeX/_rels/activeX19.xml.rels><?xml version="1.0" encoding="UTF-8" standalone="yes"?>
<Relationships xmlns="http://schemas.openxmlformats.org/package/2006/relationships"><Relationship Id="rId1" Type="http://schemas.microsoft.com/office/2006/relationships/activeXControlBinary" Target="activeX19.bin"/></Relationships>
</file>

<file path=word/activeX/_rels/activeX2.xml.rels><?xml version="1.0" encoding="UTF-8" standalone="yes"?>
<Relationships xmlns="http://schemas.openxmlformats.org/package/2006/relationships"><Relationship Id="rId1" Type="http://schemas.microsoft.com/office/2006/relationships/activeXControlBinary" Target="activeX2.bin"/></Relationships>
</file>

<file path=word/activeX/_rels/activeX20.xml.rels><?xml version="1.0" encoding="UTF-8" standalone="yes"?>
<Relationships xmlns="http://schemas.openxmlformats.org/package/2006/relationships"><Relationship Id="rId1" Type="http://schemas.microsoft.com/office/2006/relationships/activeXControlBinary" Target="activeX20.bin"/></Relationships>
</file>

<file path=word/activeX/_rels/activeX21.xml.rels><?xml version="1.0" encoding="UTF-8" standalone="yes"?>
<Relationships xmlns="http://schemas.openxmlformats.org/package/2006/relationships"><Relationship Id="rId1" Type="http://schemas.microsoft.com/office/2006/relationships/activeXControlBinary" Target="activeX21.bin"/></Relationships>
</file>

<file path=word/activeX/_rels/activeX22.xml.rels><?xml version="1.0" encoding="UTF-8" standalone="yes"?>
<Relationships xmlns="http://schemas.openxmlformats.org/package/2006/relationships"><Relationship Id="rId1" Type="http://schemas.microsoft.com/office/2006/relationships/activeXControlBinary" Target="activeX22.bin"/></Relationships>
</file>

<file path=word/activeX/_rels/activeX23.xml.rels><?xml version="1.0" encoding="UTF-8" standalone="yes"?>
<Relationships xmlns="http://schemas.openxmlformats.org/package/2006/relationships"><Relationship Id="rId1" Type="http://schemas.microsoft.com/office/2006/relationships/activeXControlBinary" Target="activeX23.bin"/></Relationships>
</file>

<file path=word/activeX/_rels/activeX24.xml.rels><?xml version="1.0" encoding="UTF-8" standalone="yes"?>
<Relationships xmlns="http://schemas.openxmlformats.org/package/2006/relationships"><Relationship Id="rId1" Type="http://schemas.microsoft.com/office/2006/relationships/activeXControlBinary" Target="activeX24.bin"/></Relationships>
</file>

<file path=word/activeX/_rels/activeX25.xml.rels><?xml version="1.0" encoding="UTF-8" standalone="yes"?>
<Relationships xmlns="http://schemas.openxmlformats.org/package/2006/relationships"><Relationship Id="rId1" Type="http://schemas.microsoft.com/office/2006/relationships/activeXControlBinary" Target="activeX25.bin"/></Relationships>
</file>

<file path=word/activeX/_rels/activeX26.xml.rels><?xml version="1.0" encoding="UTF-8" standalone="yes"?>
<Relationships xmlns="http://schemas.openxmlformats.org/package/2006/relationships"><Relationship Id="rId1" Type="http://schemas.microsoft.com/office/2006/relationships/activeXControlBinary" Target="activeX26.bin"/></Relationships>
</file>

<file path=word/activeX/_rels/activeX27.xml.rels><?xml version="1.0" encoding="UTF-8" standalone="yes"?>
<Relationships xmlns="http://schemas.openxmlformats.org/package/2006/relationships"><Relationship Id="rId1" Type="http://schemas.microsoft.com/office/2006/relationships/activeXControlBinary" Target="activeX27.bin"/></Relationships>
</file>

<file path=word/activeX/_rels/activeX28.xml.rels><?xml version="1.0" encoding="UTF-8" standalone="yes"?>
<Relationships xmlns="http://schemas.openxmlformats.org/package/2006/relationships"><Relationship Id="rId1" Type="http://schemas.microsoft.com/office/2006/relationships/activeXControlBinary" Target="activeX28.bin"/></Relationships>
</file>

<file path=word/activeX/_rels/activeX29.xml.rels><?xml version="1.0" encoding="UTF-8" standalone="yes"?>
<Relationships xmlns="http://schemas.openxmlformats.org/package/2006/relationships"><Relationship Id="rId1" Type="http://schemas.microsoft.com/office/2006/relationships/activeXControlBinary" Target="activeX29.bin"/></Relationships>
</file>

<file path=word/activeX/_rels/activeX3.xml.rels><?xml version="1.0" encoding="UTF-8" standalone="yes"?>
<Relationships xmlns="http://schemas.openxmlformats.org/package/2006/relationships"><Relationship Id="rId1" Type="http://schemas.microsoft.com/office/2006/relationships/activeXControlBinary" Target="activeX3.bin"/></Relationships>
</file>

<file path=word/activeX/_rels/activeX30.xml.rels><?xml version="1.0" encoding="UTF-8" standalone="yes"?>
<Relationships xmlns="http://schemas.openxmlformats.org/package/2006/relationships"><Relationship Id="rId1" Type="http://schemas.microsoft.com/office/2006/relationships/activeXControlBinary" Target="activeX30.bin"/></Relationships>
</file>

<file path=word/activeX/_rels/activeX31.xml.rels><?xml version="1.0" encoding="UTF-8" standalone="yes"?>
<Relationships xmlns="http://schemas.openxmlformats.org/package/2006/relationships"><Relationship Id="rId1" Type="http://schemas.microsoft.com/office/2006/relationships/activeXControlBinary" Target="activeX31.bin"/></Relationships>
</file>

<file path=word/activeX/_rels/activeX32.xml.rels><?xml version="1.0" encoding="UTF-8" standalone="yes"?>
<Relationships xmlns="http://schemas.openxmlformats.org/package/2006/relationships"><Relationship Id="rId1" Type="http://schemas.microsoft.com/office/2006/relationships/activeXControlBinary" Target="activeX32.bin"/></Relationships>
</file>

<file path=word/activeX/_rels/activeX33.xml.rels><?xml version="1.0" encoding="UTF-8" standalone="yes"?>
<Relationships xmlns="http://schemas.openxmlformats.org/package/2006/relationships"><Relationship Id="rId1" Type="http://schemas.microsoft.com/office/2006/relationships/activeXControlBinary" Target="activeX33.bin"/></Relationships>
</file>

<file path=word/activeX/_rels/activeX34.xml.rels><?xml version="1.0" encoding="UTF-8" standalone="yes"?>
<Relationships xmlns="http://schemas.openxmlformats.org/package/2006/relationships"><Relationship Id="rId1" Type="http://schemas.microsoft.com/office/2006/relationships/activeXControlBinary" Target="activeX34.bin"/></Relationships>
</file>

<file path=word/activeX/_rels/activeX35.xml.rels><?xml version="1.0" encoding="UTF-8" standalone="yes"?>
<Relationships xmlns="http://schemas.openxmlformats.org/package/2006/relationships"><Relationship Id="rId1" Type="http://schemas.microsoft.com/office/2006/relationships/activeXControlBinary" Target="activeX35.bin"/></Relationships>
</file>

<file path=word/activeX/_rels/activeX36.xml.rels><?xml version="1.0" encoding="UTF-8" standalone="yes"?>
<Relationships xmlns="http://schemas.openxmlformats.org/package/2006/relationships"><Relationship Id="rId1" Type="http://schemas.microsoft.com/office/2006/relationships/activeXControlBinary" Target="activeX36.bin"/></Relationships>
</file>

<file path=word/activeX/_rels/activeX37.xml.rels><?xml version="1.0" encoding="UTF-8" standalone="yes"?>
<Relationships xmlns="http://schemas.openxmlformats.org/package/2006/relationships"><Relationship Id="rId1" Type="http://schemas.microsoft.com/office/2006/relationships/activeXControlBinary" Target="activeX37.bin"/></Relationships>
</file>

<file path=word/activeX/_rels/activeX38.xml.rels><?xml version="1.0" encoding="UTF-8" standalone="yes"?>
<Relationships xmlns="http://schemas.openxmlformats.org/package/2006/relationships"><Relationship Id="rId1" Type="http://schemas.microsoft.com/office/2006/relationships/activeXControlBinary" Target="activeX38.bin"/></Relationships>
</file>

<file path=word/activeX/_rels/activeX39.xml.rels><?xml version="1.0" encoding="UTF-8" standalone="yes"?>
<Relationships xmlns="http://schemas.openxmlformats.org/package/2006/relationships"><Relationship Id="rId1" Type="http://schemas.microsoft.com/office/2006/relationships/activeXControlBinary" Target="activeX39.bin"/></Relationships>
</file>

<file path=word/activeX/_rels/activeX4.xml.rels><?xml version="1.0" encoding="UTF-8" standalone="yes"?>
<Relationships xmlns="http://schemas.openxmlformats.org/package/2006/relationships"><Relationship Id="rId1" Type="http://schemas.microsoft.com/office/2006/relationships/activeXControlBinary" Target="activeX4.bin"/></Relationships>
</file>

<file path=word/activeX/_rels/activeX40.xml.rels><?xml version="1.0" encoding="UTF-8" standalone="yes"?>
<Relationships xmlns="http://schemas.openxmlformats.org/package/2006/relationships"><Relationship Id="rId1" Type="http://schemas.microsoft.com/office/2006/relationships/activeXControlBinary" Target="activeX40.bin"/></Relationships>
</file>

<file path=word/activeX/_rels/activeX41.xml.rels><?xml version="1.0" encoding="UTF-8" standalone="yes"?>
<Relationships xmlns="http://schemas.openxmlformats.org/package/2006/relationships"><Relationship Id="rId1" Type="http://schemas.microsoft.com/office/2006/relationships/activeXControlBinary" Target="activeX41.bin"/></Relationships>
</file>

<file path=word/activeX/_rels/activeX42.xml.rels><?xml version="1.0" encoding="UTF-8" standalone="yes"?>
<Relationships xmlns="http://schemas.openxmlformats.org/package/2006/relationships"><Relationship Id="rId1" Type="http://schemas.microsoft.com/office/2006/relationships/activeXControlBinary" Target="activeX42.bin"/></Relationships>
</file>

<file path=word/activeX/_rels/activeX43.xml.rels><?xml version="1.0" encoding="UTF-8" standalone="yes"?>
<Relationships xmlns="http://schemas.openxmlformats.org/package/2006/relationships"><Relationship Id="rId1" Type="http://schemas.microsoft.com/office/2006/relationships/activeXControlBinary" Target="activeX43.bin"/></Relationships>
</file>

<file path=word/activeX/_rels/activeX44.xml.rels><?xml version="1.0" encoding="UTF-8" standalone="yes"?>
<Relationships xmlns="http://schemas.openxmlformats.org/package/2006/relationships"><Relationship Id="rId1" Type="http://schemas.microsoft.com/office/2006/relationships/activeXControlBinary" Target="activeX44.bin"/></Relationships>
</file>

<file path=word/activeX/_rels/activeX45.xml.rels><?xml version="1.0" encoding="UTF-8" standalone="yes"?>
<Relationships xmlns="http://schemas.openxmlformats.org/package/2006/relationships"><Relationship Id="rId1" Type="http://schemas.microsoft.com/office/2006/relationships/activeXControlBinary" Target="activeX45.bin"/></Relationships>
</file>

<file path=word/activeX/_rels/activeX46.xml.rels><?xml version="1.0" encoding="UTF-8" standalone="yes"?>
<Relationships xmlns="http://schemas.openxmlformats.org/package/2006/relationships"><Relationship Id="rId1" Type="http://schemas.microsoft.com/office/2006/relationships/activeXControlBinary" Target="activeX46.bin"/></Relationships>
</file>

<file path=word/activeX/_rels/activeX47.xml.rels><?xml version="1.0" encoding="UTF-8" standalone="yes"?>
<Relationships xmlns="http://schemas.openxmlformats.org/package/2006/relationships"><Relationship Id="rId1" Type="http://schemas.microsoft.com/office/2006/relationships/activeXControlBinary" Target="activeX47.bin"/></Relationships>
</file>

<file path=word/activeX/_rels/activeX48.xml.rels><?xml version="1.0" encoding="UTF-8" standalone="yes"?>
<Relationships xmlns="http://schemas.openxmlformats.org/package/2006/relationships"><Relationship Id="rId1" Type="http://schemas.microsoft.com/office/2006/relationships/activeXControlBinary" Target="activeX48.bin"/></Relationships>
</file>

<file path=word/activeX/_rels/activeX49.xml.rels><?xml version="1.0" encoding="UTF-8" standalone="yes"?>
<Relationships xmlns="http://schemas.openxmlformats.org/package/2006/relationships"><Relationship Id="rId1" Type="http://schemas.microsoft.com/office/2006/relationships/activeXControlBinary" Target="activeX49.bin"/></Relationships>
</file>

<file path=word/activeX/_rels/activeX5.xml.rels><?xml version="1.0" encoding="UTF-8" standalone="yes"?>
<Relationships xmlns="http://schemas.openxmlformats.org/package/2006/relationships"><Relationship Id="rId1" Type="http://schemas.microsoft.com/office/2006/relationships/activeXControlBinary" Target="activeX5.bin"/></Relationships>
</file>

<file path=word/activeX/_rels/activeX50.xml.rels><?xml version="1.0" encoding="UTF-8" standalone="yes"?>
<Relationships xmlns="http://schemas.openxmlformats.org/package/2006/relationships"><Relationship Id="rId1" Type="http://schemas.microsoft.com/office/2006/relationships/activeXControlBinary" Target="activeX50.bin"/></Relationships>
</file>

<file path=word/activeX/_rels/activeX51.xml.rels><?xml version="1.0" encoding="UTF-8" standalone="yes"?>
<Relationships xmlns="http://schemas.openxmlformats.org/package/2006/relationships"><Relationship Id="rId1" Type="http://schemas.microsoft.com/office/2006/relationships/activeXControlBinary" Target="activeX51.bin"/></Relationships>
</file>

<file path=word/activeX/_rels/activeX52.xml.rels><?xml version="1.0" encoding="UTF-8" standalone="yes"?>
<Relationships xmlns="http://schemas.openxmlformats.org/package/2006/relationships"><Relationship Id="rId1" Type="http://schemas.microsoft.com/office/2006/relationships/activeXControlBinary" Target="activeX52.bin"/></Relationships>
</file>

<file path=word/activeX/_rels/activeX53.xml.rels><?xml version="1.0" encoding="UTF-8" standalone="yes"?>
<Relationships xmlns="http://schemas.openxmlformats.org/package/2006/relationships"><Relationship Id="rId1" Type="http://schemas.microsoft.com/office/2006/relationships/activeXControlBinary" Target="activeX53.bin"/></Relationships>
</file>

<file path=word/activeX/_rels/activeX54.xml.rels><?xml version="1.0" encoding="UTF-8" standalone="yes"?>
<Relationships xmlns="http://schemas.openxmlformats.org/package/2006/relationships"><Relationship Id="rId1" Type="http://schemas.microsoft.com/office/2006/relationships/activeXControlBinary" Target="activeX54.bin"/></Relationships>
</file>

<file path=word/activeX/_rels/activeX55.xml.rels><?xml version="1.0" encoding="UTF-8" standalone="yes"?>
<Relationships xmlns="http://schemas.openxmlformats.org/package/2006/relationships"><Relationship Id="rId1" Type="http://schemas.microsoft.com/office/2006/relationships/activeXControlBinary" Target="activeX55.bin"/></Relationships>
</file>

<file path=word/activeX/_rels/activeX56.xml.rels><?xml version="1.0" encoding="UTF-8" standalone="yes"?>
<Relationships xmlns="http://schemas.openxmlformats.org/package/2006/relationships"><Relationship Id="rId1" Type="http://schemas.microsoft.com/office/2006/relationships/activeXControlBinary" Target="activeX56.bin"/></Relationships>
</file>

<file path=word/activeX/_rels/activeX57.xml.rels><?xml version="1.0" encoding="UTF-8" standalone="yes"?>
<Relationships xmlns="http://schemas.openxmlformats.org/package/2006/relationships"><Relationship Id="rId1" Type="http://schemas.microsoft.com/office/2006/relationships/activeXControlBinary" Target="activeX57.bin"/></Relationships>
</file>

<file path=word/activeX/_rels/activeX58.xml.rels><?xml version="1.0" encoding="UTF-8" standalone="yes"?>
<Relationships xmlns="http://schemas.openxmlformats.org/package/2006/relationships"><Relationship Id="rId1" Type="http://schemas.microsoft.com/office/2006/relationships/activeXControlBinary" Target="activeX58.bin"/></Relationships>
</file>

<file path=word/activeX/_rels/activeX59.xml.rels><?xml version="1.0" encoding="UTF-8" standalone="yes"?>
<Relationships xmlns="http://schemas.openxmlformats.org/package/2006/relationships"><Relationship Id="rId1" Type="http://schemas.microsoft.com/office/2006/relationships/activeXControlBinary" Target="activeX59.bin"/></Relationships>
</file>

<file path=word/activeX/_rels/activeX6.xml.rels><?xml version="1.0" encoding="UTF-8" standalone="yes"?>
<Relationships xmlns="http://schemas.openxmlformats.org/package/2006/relationships"><Relationship Id="rId1" Type="http://schemas.microsoft.com/office/2006/relationships/activeXControlBinary" Target="activeX6.bin"/></Relationships>
</file>

<file path=word/activeX/_rels/activeX60.xml.rels><?xml version="1.0" encoding="UTF-8" standalone="yes"?>
<Relationships xmlns="http://schemas.openxmlformats.org/package/2006/relationships"><Relationship Id="rId1" Type="http://schemas.microsoft.com/office/2006/relationships/activeXControlBinary" Target="activeX60.bin"/></Relationships>
</file>

<file path=word/activeX/_rels/activeX61.xml.rels><?xml version="1.0" encoding="UTF-8" standalone="yes"?>
<Relationships xmlns="http://schemas.openxmlformats.org/package/2006/relationships"><Relationship Id="rId1" Type="http://schemas.microsoft.com/office/2006/relationships/activeXControlBinary" Target="activeX61.bin"/></Relationships>
</file>

<file path=word/activeX/_rels/activeX62.xml.rels><?xml version="1.0" encoding="UTF-8" standalone="yes"?>
<Relationships xmlns="http://schemas.openxmlformats.org/package/2006/relationships"><Relationship Id="rId1" Type="http://schemas.microsoft.com/office/2006/relationships/activeXControlBinary" Target="activeX62.bin"/></Relationships>
</file>

<file path=word/activeX/_rels/activeX63.xml.rels><?xml version="1.0" encoding="UTF-8" standalone="yes"?>
<Relationships xmlns="http://schemas.openxmlformats.org/package/2006/relationships"><Relationship Id="rId1" Type="http://schemas.microsoft.com/office/2006/relationships/activeXControlBinary" Target="activeX63.bin"/></Relationships>
</file>

<file path=word/activeX/_rels/activeX64.xml.rels><?xml version="1.0" encoding="UTF-8" standalone="yes"?>
<Relationships xmlns="http://schemas.openxmlformats.org/package/2006/relationships"><Relationship Id="rId1" Type="http://schemas.microsoft.com/office/2006/relationships/activeXControlBinary" Target="activeX64.bin"/></Relationships>
</file>

<file path=word/activeX/_rels/activeX65.xml.rels><?xml version="1.0" encoding="UTF-8" standalone="yes"?>
<Relationships xmlns="http://schemas.openxmlformats.org/package/2006/relationships"><Relationship Id="rId1" Type="http://schemas.microsoft.com/office/2006/relationships/activeXControlBinary" Target="activeX65.bin"/></Relationships>
</file>

<file path=word/activeX/_rels/activeX66.xml.rels><?xml version="1.0" encoding="UTF-8" standalone="yes"?>
<Relationships xmlns="http://schemas.openxmlformats.org/package/2006/relationships"><Relationship Id="rId1" Type="http://schemas.microsoft.com/office/2006/relationships/activeXControlBinary" Target="activeX66.bin"/></Relationships>
</file>

<file path=word/activeX/_rels/activeX67.xml.rels><?xml version="1.0" encoding="UTF-8" standalone="yes"?>
<Relationships xmlns="http://schemas.openxmlformats.org/package/2006/relationships"><Relationship Id="rId1" Type="http://schemas.microsoft.com/office/2006/relationships/activeXControlBinary" Target="activeX67.bin"/></Relationships>
</file>

<file path=word/activeX/_rels/activeX68.xml.rels><?xml version="1.0" encoding="UTF-8" standalone="yes"?>
<Relationships xmlns="http://schemas.openxmlformats.org/package/2006/relationships"><Relationship Id="rId1" Type="http://schemas.microsoft.com/office/2006/relationships/activeXControlBinary" Target="activeX68.bin"/></Relationships>
</file>

<file path=word/activeX/_rels/activeX69.xml.rels><?xml version="1.0" encoding="UTF-8" standalone="yes"?>
<Relationships xmlns="http://schemas.openxmlformats.org/package/2006/relationships"><Relationship Id="rId1" Type="http://schemas.microsoft.com/office/2006/relationships/activeXControlBinary" Target="activeX69.bin"/></Relationships>
</file>

<file path=word/activeX/_rels/activeX7.xml.rels><?xml version="1.0" encoding="UTF-8" standalone="yes"?>
<Relationships xmlns="http://schemas.openxmlformats.org/package/2006/relationships"><Relationship Id="rId1" Type="http://schemas.microsoft.com/office/2006/relationships/activeXControlBinary" Target="activeX7.bin"/></Relationships>
</file>

<file path=word/activeX/_rels/activeX70.xml.rels><?xml version="1.0" encoding="UTF-8" standalone="yes"?>
<Relationships xmlns="http://schemas.openxmlformats.org/package/2006/relationships"><Relationship Id="rId1" Type="http://schemas.microsoft.com/office/2006/relationships/activeXControlBinary" Target="activeX70.bin"/></Relationships>
</file>

<file path=word/activeX/_rels/activeX71.xml.rels><?xml version="1.0" encoding="UTF-8" standalone="yes"?>
<Relationships xmlns="http://schemas.openxmlformats.org/package/2006/relationships"><Relationship Id="rId1" Type="http://schemas.microsoft.com/office/2006/relationships/activeXControlBinary" Target="activeX71.bin"/></Relationships>
</file>

<file path=word/activeX/_rels/activeX72.xml.rels><?xml version="1.0" encoding="UTF-8" standalone="yes"?>
<Relationships xmlns="http://schemas.openxmlformats.org/package/2006/relationships"><Relationship Id="rId1" Type="http://schemas.microsoft.com/office/2006/relationships/activeXControlBinary" Target="activeX72.bin"/></Relationships>
</file>

<file path=word/activeX/_rels/activeX73.xml.rels><?xml version="1.0" encoding="UTF-8" standalone="yes"?>
<Relationships xmlns="http://schemas.openxmlformats.org/package/2006/relationships"><Relationship Id="rId1" Type="http://schemas.microsoft.com/office/2006/relationships/activeXControlBinary" Target="activeX73.bin"/></Relationships>
</file>

<file path=word/activeX/_rels/activeX74.xml.rels><?xml version="1.0" encoding="UTF-8" standalone="yes"?>
<Relationships xmlns="http://schemas.openxmlformats.org/package/2006/relationships"><Relationship Id="rId1" Type="http://schemas.microsoft.com/office/2006/relationships/activeXControlBinary" Target="activeX74.bin"/></Relationships>
</file>

<file path=word/activeX/_rels/activeX75.xml.rels><?xml version="1.0" encoding="UTF-8" standalone="yes"?>
<Relationships xmlns="http://schemas.openxmlformats.org/package/2006/relationships"><Relationship Id="rId1" Type="http://schemas.microsoft.com/office/2006/relationships/activeXControlBinary" Target="activeX75.bin"/></Relationships>
</file>

<file path=word/activeX/_rels/activeX76.xml.rels><?xml version="1.0" encoding="UTF-8" standalone="yes"?>
<Relationships xmlns="http://schemas.openxmlformats.org/package/2006/relationships"><Relationship Id="rId1" Type="http://schemas.microsoft.com/office/2006/relationships/activeXControlBinary" Target="activeX76.bin"/></Relationships>
</file>

<file path=word/activeX/_rels/activeX77.xml.rels><?xml version="1.0" encoding="UTF-8" standalone="yes"?>
<Relationships xmlns="http://schemas.openxmlformats.org/package/2006/relationships"><Relationship Id="rId1" Type="http://schemas.microsoft.com/office/2006/relationships/activeXControlBinary" Target="activeX77.bin"/></Relationships>
</file>

<file path=word/activeX/_rels/activeX78.xml.rels><?xml version="1.0" encoding="UTF-8" standalone="yes"?>
<Relationships xmlns="http://schemas.openxmlformats.org/package/2006/relationships"><Relationship Id="rId1" Type="http://schemas.microsoft.com/office/2006/relationships/activeXControlBinary" Target="activeX78.bin"/></Relationships>
</file>

<file path=word/activeX/_rels/activeX8.xml.rels><?xml version="1.0" encoding="UTF-8" standalone="yes"?>
<Relationships xmlns="http://schemas.openxmlformats.org/package/2006/relationships"><Relationship Id="rId1" Type="http://schemas.microsoft.com/office/2006/relationships/activeXControlBinary" Target="activeX8.bin"/></Relationships>
</file>

<file path=word/activeX/_rels/activeX9.xml.rels><?xml version="1.0" encoding="UTF-8" standalone="yes"?>
<Relationships xmlns="http://schemas.openxmlformats.org/package/2006/relationships"><Relationship Id="rId1" Type="http://schemas.microsoft.com/office/2006/relationships/activeXControlBinary" Target="activeX9.bin"/></Relationships>
</file>

<file path=word/activeX/activeX1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3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6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9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2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2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3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24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25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26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27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28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29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3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3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3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34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35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36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3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40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41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42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43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44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4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7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4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1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5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5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5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9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6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6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6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63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6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6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66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6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6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6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0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7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4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7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8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8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E7C9773-DC67-4B8C-9336-DAF97FAB455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25</Pages>
  <Words>3147</Words>
  <Characters>21717</Characters>
  <Application>Microsoft Office Word</Application>
  <DocSecurity>0</DocSecurity>
  <Lines>180</Lines>
  <Paragraphs>49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24815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asus</dc:creator>
  <cp:lastModifiedBy>asus</cp:lastModifiedBy>
  <cp:revision>3</cp:revision>
  <dcterms:created xsi:type="dcterms:W3CDTF">2020-04-12T13:31:00Z</dcterms:created>
  <dcterms:modified xsi:type="dcterms:W3CDTF">2020-04-12T13:31:00Z</dcterms:modified>
</cp:coreProperties>
</file>