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CF" w:rsidRDefault="004360CF" w:rsidP="00E568F0">
      <w:pPr>
        <w:spacing w:after="0" w:line="240" w:lineRule="auto"/>
        <w:rPr>
          <w:rFonts w:ascii="Times New Roman" w:eastAsia="Times New Roman" w:hAnsi="Times New Roman" w:cs="Times New Roman"/>
          <w:sz w:val="24"/>
          <w:szCs w:val="24"/>
          <w:lang w:eastAsia="hu-HU"/>
        </w:rPr>
      </w:pPr>
    </w:p>
    <w:p w:rsidR="004360CF" w:rsidRDefault="004360CF" w:rsidP="00E568F0">
      <w:pPr>
        <w:spacing w:after="0" w:line="240" w:lineRule="auto"/>
        <w:rPr>
          <w:rFonts w:ascii="Times New Roman" w:eastAsia="Times New Roman" w:hAnsi="Times New Roman" w:cs="Times New Roman"/>
          <w:sz w:val="24"/>
          <w:szCs w:val="24"/>
          <w:lang w:eastAsia="hu-HU"/>
        </w:rPr>
      </w:pPr>
    </w:p>
    <w:p w:rsidR="004360CF" w:rsidRPr="006A2C07" w:rsidRDefault="004360CF" w:rsidP="004360CF">
      <w:pPr>
        <w:jc w:val="center"/>
        <w:rPr>
          <w:b/>
          <w:sz w:val="32"/>
          <w:szCs w:val="32"/>
        </w:rPr>
      </w:pPr>
      <w:r w:rsidRPr="006A2C07">
        <w:rPr>
          <w:b/>
          <w:sz w:val="32"/>
          <w:szCs w:val="32"/>
        </w:rPr>
        <w:t>TANMENET</w:t>
      </w:r>
    </w:p>
    <w:p w:rsidR="004360CF" w:rsidRDefault="0081702C" w:rsidP="004360CF">
      <w:pPr>
        <w:tabs>
          <w:tab w:val="left" w:pos="3855"/>
          <w:tab w:val="center" w:pos="4606"/>
        </w:tabs>
        <w:ind w:left="555" w:hanging="555"/>
        <w:jc w:val="center"/>
        <w:rPr>
          <w:b/>
          <w:bCs/>
          <w:kern w:val="1"/>
          <w:sz w:val="32"/>
          <w:szCs w:val="32"/>
          <w:lang w:eastAsia="hi-IN" w:bidi="hi-IN"/>
        </w:rPr>
      </w:pPr>
      <w:r>
        <w:rPr>
          <w:b/>
          <w:bCs/>
          <w:caps/>
          <w:kern w:val="24"/>
          <w:sz w:val="32"/>
          <w:szCs w:val="32"/>
          <w:lang w:eastAsia="hi-IN" w:bidi="hi-IN"/>
        </w:rPr>
        <w:t>Villanyszerelő</w:t>
      </w:r>
      <w:r w:rsidR="004360CF">
        <w:rPr>
          <w:b/>
          <w:bCs/>
          <w:caps/>
          <w:kern w:val="24"/>
          <w:sz w:val="32"/>
          <w:szCs w:val="32"/>
          <w:lang w:eastAsia="hi-IN" w:bidi="hi-IN"/>
        </w:rPr>
        <w:t xml:space="preserve">  </w:t>
      </w:r>
      <w:r w:rsidR="004360CF" w:rsidRPr="00943167">
        <w:rPr>
          <w:b/>
          <w:bCs/>
          <w:kern w:val="1"/>
          <w:sz w:val="32"/>
          <w:szCs w:val="32"/>
          <w:lang w:eastAsia="hi-IN" w:bidi="hi-IN"/>
        </w:rPr>
        <w:t>SZAKKÉPESÍTÉSHEZ</w:t>
      </w:r>
      <w:r w:rsidR="000C1596">
        <w:rPr>
          <w:b/>
          <w:bCs/>
          <w:kern w:val="1"/>
          <w:sz w:val="32"/>
          <w:szCs w:val="32"/>
          <w:lang w:eastAsia="hi-IN" w:bidi="hi-IN"/>
        </w:rPr>
        <w:t xml:space="preserve">  6.</w:t>
      </w:r>
      <w:r w:rsidR="004360CF">
        <w:rPr>
          <w:b/>
          <w:bCs/>
          <w:kern w:val="1"/>
          <w:sz w:val="32"/>
          <w:szCs w:val="32"/>
          <w:lang w:eastAsia="hi-IN" w:bidi="hi-IN"/>
        </w:rPr>
        <w:t xml:space="preserve"> nap</w:t>
      </w:r>
    </w:p>
    <w:p w:rsidR="004360CF" w:rsidRPr="008740CF" w:rsidRDefault="004360CF" w:rsidP="004360CF">
      <w:pPr>
        <w:autoSpaceDE w:val="0"/>
        <w:autoSpaceDN w:val="0"/>
        <w:adjustRightInd w:val="0"/>
        <w:rPr>
          <w:rFonts w:ascii="Times New Roman" w:hAnsi="Times New Roman" w:cs="Times New Roman"/>
          <w:sz w:val="28"/>
          <w:szCs w:val="28"/>
        </w:rPr>
      </w:pPr>
      <w:r w:rsidRPr="008740CF">
        <w:rPr>
          <w:rFonts w:ascii="Times New Roman" w:eastAsia="Calibri" w:hAnsi="Times New Roman" w:cs="Times New Roman"/>
          <w:b/>
          <w:bCs/>
          <w:sz w:val="28"/>
          <w:szCs w:val="28"/>
        </w:rPr>
        <w:t xml:space="preserve">Gépészeti </w:t>
      </w:r>
      <w:proofErr w:type="gramStart"/>
      <w:r w:rsidRPr="008740CF">
        <w:rPr>
          <w:rFonts w:ascii="Times New Roman" w:eastAsia="Calibri" w:hAnsi="Times New Roman" w:cs="Times New Roman"/>
          <w:b/>
          <w:bCs/>
          <w:sz w:val="28"/>
          <w:szCs w:val="28"/>
        </w:rPr>
        <w:t>alapozó  gyakorlat</w:t>
      </w:r>
      <w:proofErr w:type="gramEnd"/>
      <w:r w:rsidRPr="008740CF">
        <w:rPr>
          <w:rFonts w:ascii="Times New Roman" w:eastAsia="Calibri" w:hAnsi="Times New Roman" w:cs="Times New Roman"/>
          <w:b/>
          <w:bCs/>
          <w:sz w:val="28"/>
          <w:szCs w:val="28"/>
        </w:rPr>
        <w:t>.</w:t>
      </w:r>
    </w:p>
    <w:p w:rsidR="004360CF" w:rsidRPr="008740CF" w:rsidRDefault="004360CF" w:rsidP="004360CF">
      <w:pPr>
        <w:rPr>
          <w:rFonts w:ascii="Times New Roman" w:hAnsi="Times New Roman" w:cs="Times New Roman"/>
          <w:sz w:val="28"/>
          <w:szCs w:val="28"/>
        </w:rPr>
      </w:pPr>
      <w:r w:rsidRPr="008740CF">
        <w:rPr>
          <w:rFonts w:ascii="Times New Roman" w:hAnsi="Times New Roman" w:cs="Times New Roman"/>
          <w:sz w:val="28"/>
          <w:szCs w:val="28"/>
        </w:rPr>
        <w:t>Alapszerelések végzése</w:t>
      </w:r>
    </w:p>
    <w:p w:rsidR="004360CF" w:rsidRPr="008740CF" w:rsidRDefault="004360CF" w:rsidP="004360CF">
      <w:pPr>
        <w:widowControl w:val="0"/>
        <w:suppressAutoHyphens/>
        <w:rPr>
          <w:rFonts w:ascii="Times New Roman" w:hAnsi="Times New Roman" w:cs="Times New Roman"/>
          <w:sz w:val="28"/>
          <w:szCs w:val="28"/>
          <w:shd w:val="clear" w:color="auto" w:fill="FFFFFF"/>
        </w:rPr>
      </w:pPr>
      <w:r w:rsidRPr="008740CF">
        <w:rPr>
          <w:rFonts w:ascii="Times New Roman" w:hAnsi="Times New Roman" w:cs="Times New Roman"/>
          <w:sz w:val="28"/>
          <w:szCs w:val="28"/>
          <w:shd w:val="clear" w:color="auto" w:fill="FFFFFF"/>
        </w:rPr>
        <w:t>Szerelések forrasztással</w:t>
      </w:r>
      <w:r>
        <w:rPr>
          <w:rFonts w:ascii="Times New Roman" w:hAnsi="Times New Roman" w:cs="Times New Roman"/>
          <w:sz w:val="28"/>
          <w:szCs w:val="28"/>
          <w:shd w:val="clear" w:color="auto" w:fill="FFFFFF"/>
        </w:rPr>
        <w:t xml:space="preserve"> </w:t>
      </w:r>
      <w:proofErr w:type="gramStart"/>
      <w:r w:rsidRPr="00795790">
        <w:rPr>
          <w:rFonts w:ascii="Times New Roman" w:hAnsi="Times New Roman" w:cs="Times New Roman"/>
          <w:b/>
          <w:sz w:val="28"/>
          <w:szCs w:val="28"/>
          <w:shd w:val="clear" w:color="auto" w:fill="FFFFFF"/>
        </w:rPr>
        <w:t>(  keményforrasztás</w:t>
      </w:r>
      <w:proofErr w:type="gramEnd"/>
      <w:r w:rsidRPr="008740CF">
        <w:rPr>
          <w:rFonts w:ascii="Times New Roman" w:hAnsi="Times New Roman" w:cs="Times New Roman"/>
          <w:sz w:val="28"/>
          <w:szCs w:val="28"/>
          <w:shd w:val="clear" w:color="auto" w:fill="FFFFFF"/>
        </w:rPr>
        <w:t>)</w:t>
      </w:r>
    </w:p>
    <w:p w:rsidR="004360CF" w:rsidRPr="008740CF" w:rsidRDefault="004360CF" w:rsidP="004360CF">
      <w:pPr>
        <w:widowControl w:val="0"/>
        <w:suppressAutoHyphens/>
        <w:rPr>
          <w:rFonts w:ascii="Times New Roman" w:hAnsi="Times New Roman" w:cs="Times New Roman"/>
          <w:sz w:val="28"/>
          <w:szCs w:val="28"/>
          <w:shd w:val="clear" w:color="auto" w:fill="FFFFFF"/>
        </w:rPr>
      </w:pPr>
      <w:r w:rsidRPr="008740CF">
        <w:rPr>
          <w:rFonts w:ascii="Times New Roman" w:hAnsi="Times New Roman" w:cs="Times New Roman"/>
          <w:sz w:val="28"/>
          <w:szCs w:val="28"/>
          <w:shd w:val="clear" w:color="auto" w:fill="FFFFFF"/>
        </w:rPr>
        <w:t>Folyató anyagok használata, forrasztó szerszámok, berendezések működtetése.</w:t>
      </w:r>
    </w:p>
    <w:p w:rsidR="004360CF" w:rsidRDefault="004360CF" w:rsidP="004360CF">
      <w:pPr>
        <w:tabs>
          <w:tab w:val="left" w:pos="3855"/>
          <w:tab w:val="center" w:pos="4606"/>
        </w:tabs>
        <w:ind w:left="555" w:hanging="555"/>
        <w:rPr>
          <w:rFonts w:ascii="Times New Roman" w:hAnsi="Times New Roman" w:cs="Times New Roman"/>
          <w:sz w:val="28"/>
          <w:szCs w:val="28"/>
          <w:shd w:val="clear" w:color="auto" w:fill="FFFFFF"/>
        </w:rPr>
      </w:pPr>
      <w:r w:rsidRPr="008740CF">
        <w:rPr>
          <w:rFonts w:ascii="Times New Roman" w:hAnsi="Times New Roman" w:cs="Times New Roman"/>
          <w:sz w:val="28"/>
          <w:szCs w:val="28"/>
          <w:shd w:val="clear" w:color="auto" w:fill="FFFFFF"/>
        </w:rPr>
        <w:t>A szerelési technológiák speciális munkavédelmi előírásainak alkalmazása</w:t>
      </w:r>
      <w:r>
        <w:rPr>
          <w:rFonts w:ascii="Times New Roman" w:hAnsi="Times New Roman" w:cs="Times New Roman"/>
          <w:sz w:val="28"/>
          <w:szCs w:val="28"/>
          <w:shd w:val="clear" w:color="auto" w:fill="FFFFFF"/>
        </w:rPr>
        <w:t>.</w:t>
      </w:r>
    </w:p>
    <w:p w:rsidR="004360CF" w:rsidRDefault="004360CF" w:rsidP="00E568F0">
      <w:pPr>
        <w:spacing w:after="0" w:line="240" w:lineRule="auto"/>
        <w:rPr>
          <w:rFonts w:ascii="Times New Roman" w:eastAsia="Times New Roman" w:hAnsi="Times New Roman" w:cs="Times New Roman"/>
          <w:sz w:val="24"/>
          <w:szCs w:val="24"/>
          <w:lang w:eastAsia="hu-HU"/>
        </w:rPr>
      </w:pPr>
    </w:p>
    <w:p w:rsidR="004360CF" w:rsidRDefault="004360CF" w:rsidP="00E568F0">
      <w:pPr>
        <w:spacing w:after="0" w:line="240" w:lineRule="auto"/>
        <w:rPr>
          <w:rFonts w:ascii="Times New Roman" w:eastAsia="Times New Roman" w:hAnsi="Times New Roman" w:cs="Times New Roman"/>
          <w:sz w:val="24"/>
          <w:szCs w:val="24"/>
          <w:lang w:eastAsia="hu-HU"/>
        </w:rPr>
      </w:pPr>
    </w:p>
    <w:p w:rsidR="00E568F0" w:rsidRPr="00E568F0" w:rsidRDefault="00E568F0" w:rsidP="00E568F0">
      <w:pPr>
        <w:spacing w:after="0" w:line="240" w:lineRule="auto"/>
        <w:rPr>
          <w:rFonts w:ascii="Times New Roman" w:eastAsia="Times New Roman" w:hAnsi="Times New Roman" w:cs="Times New Roman"/>
          <w:b/>
          <w:sz w:val="28"/>
          <w:szCs w:val="28"/>
          <w:lang w:eastAsia="hu-HU"/>
        </w:rPr>
      </w:pPr>
      <w:r w:rsidRPr="00E568F0">
        <w:rPr>
          <w:rFonts w:ascii="Times New Roman" w:eastAsia="Times New Roman" w:hAnsi="Times New Roman" w:cs="Times New Roman"/>
          <w:b/>
          <w:sz w:val="28"/>
          <w:szCs w:val="28"/>
          <w:lang w:eastAsia="hu-HU"/>
        </w:rPr>
        <w:t>A forrasztás, mint két anyag között adhéziós kötést b</w:t>
      </w:r>
      <w:r w:rsidR="004360CF">
        <w:rPr>
          <w:rFonts w:ascii="Times New Roman" w:eastAsia="Times New Roman" w:hAnsi="Times New Roman" w:cs="Times New Roman"/>
          <w:b/>
          <w:sz w:val="28"/>
          <w:szCs w:val="28"/>
          <w:lang w:eastAsia="hu-HU"/>
        </w:rPr>
        <w:t>iztosító technológia bemutatása.</w:t>
      </w:r>
    </w:p>
    <w:p w:rsidR="004360CF" w:rsidRDefault="00E568F0" w:rsidP="00E568F0">
      <w:pPr>
        <w:spacing w:before="100" w:beforeAutospacing="1" w:after="100" w:afterAutospacing="1" w:line="240" w:lineRule="auto"/>
        <w:rPr>
          <w:rFonts w:ascii="Times New Roman" w:eastAsia="Times New Roman" w:hAnsi="Times New Roman" w:cs="Times New Roman"/>
          <w:sz w:val="28"/>
          <w:szCs w:val="28"/>
          <w:lang w:eastAsia="hu-HU"/>
        </w:rPr>
      </w:pPr>
      <w:r w:rsidRPr="00E568F0">
        <w:rPr>
          <w:rFonts w:ascii="Times New Roman" w:eastAsia="Times New Roman" w:hAnsi="Times New Roman" w:cs="Times New Roman"/>
          <w:sz w:val="28"/>
          <w:szCs w:val="28"/>
          <w:lang w:eastAsia="hu-HU"/>
        </w:rPr>
        <w:t>A keményforrasztáshoz fontos a felületek tisztítása.</w:t>
      </w:r>
    </w:p>
    <w:p w:rsidR="00E568F0" w:rsidRPr="00E568F0" w:rsidRDefault="00E568F0" w:rsidP="00E568F0">
      <w:pPr>
        <w:spacing w:before="100" w:beforeAutospacing="1" w:after="100" w:afterAutospacing="1" w:line="240" w:lineRule="auto"/>
        <w:rPr>
          <w:rFonts w:ascii="Times New Roman" w:eastAsia="Times New Roman" w:hAnsi="Times New Roman" w:cs="Times New Roman"/>
          <w:sz w:val="28"/>
          <w:szCs w:val="28"/>
          <w:lang w:eastAsia="hu-HU"/>
        </w:rPr>
      </w:pPr>
      <w:r w:rsidRPr="00E568F0">
        <w:rPr>
          <w:rFonts w:ascii="Times New Roman" w:eastAsia="Times New Roman" w:hAnsi="Times New Roman" w:cs="Times New Roman"/>
          <w:sz w:val="28"/>
          <w:szCs w:val="28"/>
          <w:lang w:eastAsia="hu-HU"/>
        </w:rPr>
        <w:t xml:space="preserve"> A tisztítási művelet után megfelelő összeállítás és rögzítés előzi meg a </w:t>
      </w:r>
      <w:proofErr w:type="spellStart"/>
      <w:r w:rsidRPr="00E568F0">
        <w:rPr>
          <w:rFonts w:ascii="Times New Roman" w:eastAsia="Times New Roman" w:hAnsi="Times New Roman" w:cs="Times New Roman"/>
          <w:sz w:val="28"/>
          <w:szCs w:val="28"/>
          <w:lang w:eastAsia="hu-HU"/>
        </w:rPr>
        <w:t>folyasztószerek</w:t>
      </w:r>
      <w:proofErr w:type="spellEnd"/>
      <w:r w:rsidRPr="00E568F0">
        <w:rPr>
          <w:rFonts w:ascii="Times New Roman" w:eastAsia="Times New Roman" w:hAnsi="Times New Roman" w:cs="Times New Roman"/>
          <w:sz w:val="28"/>
          <w:szCs w:val="28"/>
          <w:lang w:eastAsia="hu-HU"/>
        </w:rPr>
        <w:t xml:space="preserve"> használatát. </w:t>
      </w:r>
    </w:p>
    <w:p w:rsidR="00E568F0" w:rsidRPr="00E568F0" w:rsidRDefault="00E568F0" w:rsidP="00E568F0">
      <w:pPr>
        <w:spacing w:before="100" w:beforeAutospacing="1" w:after="100" w:afterAutospacing="1" w:line="240" w:lineRule="auto"/>
        <w:rPr>
          <w:rFonts w:ascii="Times New Roman" w:eastAsia="Times New Roman" w:hAnsi="Times New Roman" w:cs="Times New Roman"/>
          <w:sz w:val="28"/>
          <w:szCs w:val="28"/>
          <w:lang w:eastAsia="hu-HU"/>
        </w:rPr>
      </w:pPr>
      <w:r w:rsidRPr="00E568F0">
        <w:rPr>
          <w:rFonts w:ascii="Times New Roman" w:eastAsia="Times New Roman" w:hAnsi="Times New Roman" w:cs="Times New Roman"/>
          <w:sz w:val="28"/>
          <w:szCs w:val="28"/>
          <w:lang w:eastAsia="hu-HU"/>
        </w:rPr>
        <w:t xml:space="preserve">A keményforrasztáshoz 450 °C - </w:t>
      </w:r>
      <w:proofErr w:type="spellStart"/>
      <w:r w:rsidRPr="00E568F0">
        <w:rPr>
          <w:rFonts w:ascii="Times New Roman" w:eastAsia="Times New Roman" w:hAnsi="Times New Roman" w:cs="Times New Roman"/>
          <w:sz w:val="28"/>
          <w:szCs w:val="28"/>
          <w:lang w:eastAsia="hu-HU"/>
        </w:rPr>
        <w:t>nál</w:t>
      </w:r>
      <w:proofErr w:type="spellEnd"/>
      <w:r w:rsidRPr="00E568F0">
        <w:rPr>
          <w:rFonts w:ascii="Times New Roman" w:eastAsia="Times New Roman" w:hAnsi="Times New Roman" w:cs="Times New Roman"/>
          <w:sz w:val="28"/>
          <w:szCs w:val="28"/>
          <w:lang w:eastAsia="hu-HU"/>
        </w:rPr>
        <w:t xml:space="preserve"> magasabb hőmérséklet szükséges.</w:t>
      </w:r>
    </w:p>
    <w:p w:rsidR="00E568F0" w:rsidRPr="00E568F0" w:rsidRDefault="00E568F0" w:rsidP="00E568F0">
      <w:pPr>
        <w:spacing w:before="100" w:beforeAutospacing="1" w:after="100" w:afterAutospacing="1" w:line="240" w:lineRule="auto"/>
        <w:rPr>
          <w:rFonts w:ascii="Times New Roman" w:eastAsia="Times New Roman" w:hAnsi="Times New Roman" w:cs="Times New Roman"/>
          <w:b/>
          <w:sz w:val="28"/>
          <w:szCs w:val="28"/>
          <w:lang w:eastAsia="hu-HU"/>
        </w:rPr>
      </w:pPr>
      <w:r w:rsidRPr="00E568F0">
        <w:rPr>
          <w:rFonts w:ascii="Times New Roman" w:eastAsia="Times New Roman" w:hAnsi="Times New Roman" w:cs="Times New Roman"/>
          <w:b/>
          <w:sz w:val="28"/>
          <w:szCs w:val="28"/>
          <w:lang w:eastAsia="hu-HU"/>
        </w:rPr>
        <w:t xml:space="preserve">A keményforrasztást ott alkalmazzák, ahol </w:t>
      </w:r>
      <w:r w:rsidRPr="00E568F0">
        <w:rPr>
          <w:rFonts w:ascii="Times New Roman" w:eastAsia="Times New Roman" w:hAnsi="Times New Roman" w:cs="Times New Roman"/>
          <w:b/>
          <w:sz w:val="28"/>
          <w:szCs w:val="28"/>
          <w:highlight w:val="yellow"/>
          <w:lang w:eastAsia="hu-HU"/>
        </w:rPr>
        <w:t>nagyobb kötési szilárdság szükséges</w:t>
      </w:r>
      <w:r w:rsidRPr="00E568F0">
        <w:rPr>
          <w:rFonts w:ascii="Times New Roman" w:eastAsia="Times New Roman" w:hAnsi="Times New Roman" w:cs="Times New Roman"/>
          <w:b/>
          <w:sz w:val="28"/>
          <w:szCs w:val="28"/>
          <w:lang w:eastAsia="hu-HU"/>
        </w:rPr>
        <w:t>.</w:t>
      </w:r>
    </w:p>
    <w:p w:rsidR="00E568F0" w:rsidRPr="00E568F0" w:rsidRDefault="00E568F0" w:rsidP="004360CF">
      <w:pPr>
        <w:spacing w:after="0" w:line="240" w:lineRule="auto"/>
        <w:jc w:val="center"/>
        <w:rPr>
          <w:rFonts w:ascii="Times New Roman" w:eastAsia="Times New Roman" w:hAnsi="Times New Roman" w:cs="Times New Roman"/>
          <w:sz w:val="28"/>
          <w:szCs w:val="28"/>
          <w:lang w:eastAsia="hu-HU"/>
        </w:rPr>
      </w:pPr>
      <w:r w:rsidRPr="004360CF">
        <w:rPr>
          <w:rFonts w:ascii="Times New Roman" w:eastAsia="Times New Roman" w:hAnsi="Times New Roman" w:cs="Times New Roman"/>
          <w:noProof/>
          <w:color w:val="0000FF"/>
          <w:sz w:val="28"/>
          <w:szCs w:val="28"/>
          <w:lang w:eastAsia="hu-HU"/>
        </w:rPr>
        <w:drawing>
          <wp:inline distT="0" distB="0" distL="0" distR="0">
            <wp:extent cx="5238750" cy="3095625"/>
            <wp:effectExtent l="0" t="0" r="0" b="9525"/>
            <wp:docPr id="1" name="Kép 1" descr="A keményforrasztá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keményforrasztá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095625"/>
                    </a:xfrm>
                    <a:prstGeom prst="rect">
                      <a:avLst/>
                    </a:prstGeom>
                    <a:noFill/>
                    <a:ln>
                      <a:noFill/>
                    </a:ln>
                  </pic:spPr>
                </pic:pic>
              </a:graphicData>
            </a:graphic>
          </wp:inline>
        </w:drawing>
      </w:r>
    </w:p>
    <w:p w:rsidR="00E568F0" w:rsidRPr="00E568F0" w:rsidRDefault="00E568F0" w:rsidP="00E568F0">
      <w:pPr>
        <w:spacing w:after="0" w:line="240" w:lineRule="auto"/>
        <w:rPr>
          <w:rFonts w:ascii="Times New Roman" w:eastAsia="Times New Roman" w:hAnsi="Times New Roman" w:cs="Times New Roman"/>
          <w:sz w:val="28"/>
          <w:szCs w:val="28"/>
          <w:lang w:eastAsia="hu-HU"/>
        </w:rPr>
      </w:pPr>
      <w:r w:rsidRPr="00E568F0">
        <w:rPr>
          <w:rFonts w:ascii="Times New Roman" w:eastAsia="Times New Roman" w:hAnsi="Times New Roman" w:cs="Times New Roman"/>
          <w:sz w:val="28"/>
          <w:szCs w:val="28"/>
          <w:lang w:eastAsia="hu-HU"/>
        </w:rPr>
        <w:t xml:space="preserve">A keményforrasztás </w:t>
      </w:r>
    </w:p>
    <w:p w:rsidR="00E568F0" w:rsidRPr="00E568F0" w:rsidRDefault="00E568F0" w:rsidP="00E568F0">
      <w:pPr>
        <w:spacing w:after="0" w:line="240" w:lineRule="auto"/>
        <w:rPr>
          <w:rFonts w:ascii="Times New Roman" w:eastAsia="Times New Roman" w:hAnsi="Times New Roman" w:cs="Times New Roman"/>
          <w:sz w:val="28"/>
          <w:szCs w:val="28"/>
          <w:lang w:eastAsia="hu-HU"/>
        </w:rPr>
      </w:pPr>
      <w:proofErr w:type="spellStart"/>
      <w:r w:rsidRPr="00E568F0">
        <w:rPr>
          <w:rFonts w:ascii="Times New Roman" w:eastAsia="Times New Roman" w:hAnsi="Times New Roman" w:cs="Times New Roman"/>
          <w:sz w:val="28"/>
          <w:szCs w:val="28"/>
          <w:lang w:eastAsia="hu-HU"/>
        </w:rPr>
        <w:t>Folyasztószer</w:t>
      </w:r>
      <w:proofErr w:type="spellEnd"/>
      <w:r w:rsidRPr="00E568F0">
        <w:rPr>
          <w:rFonts w:ascii="Times New Roman" w:eastAsia="Times New Roman" w:hAnsi="Times New Roman" w:cs="Times New Roman"/>
          <w:sz w:val="28"/>
          <w:szCs w:val="28"/>
          <w:lang w:eastAsia="hu-HU"/>
        </w:rPr>
        <w:t xml:space="preserve"> alkalmazásával, védőgázban vagy vákuumban végrehajtott forrasztás. </w:t>
      </w:r>
    </w:p>
    <w:p w:rsidR="004360CF" w:rsidRDefault="004360CF" w:rsidP="00E568F0">
      <w:pPr>
        <w:pStyle w:val="Cmsor2"/>
        <w:rPr>
          <w:sz w:val="28"/>
          <w:szCs w:val="28"/>
        </w:rPr>
      </w:pPr>
    </w:p>
    <w:p w:rsidR="004360CF" w:rsidRDefault="004360CF" w:rsidP="00E568F0">
      <w:pPr>
        <w:pStyle w:val="Cmsor2"/>
        <w:rPr>
          <w:sz w:val="28"/>
          <w:szCs w:val="28"/>
        </w:rPr>
      </w:pPr>
    </w:p>
    <w:p w:rsidR="004360CF" w:rsidRDefault="004360CF" w:rsidP="00E568F0">
      <w:pPr>
        <w:pStyle w:val="Cmsor2"/>
        <w:rPr>
          <w:sz w:val="28"/>
          <w:szCs w:val="28"/>
        </w:rPr>
      </w:pPr>
    </w:p>
    <w:p w:rsidR="00E568F0" w:rsidRPr="004360CF" w:rsidRDefault="00E568F0" w:rsidP="00E568F0">
      <w:pPr>
        <w:pStyle w:val="Cmsor2"/>
        <w:rPr>
          <w:sz w:val="28"/>
          <w:szCs w:val="28"/>
        </w:rPr>
      </w:pPr>
      <w:r w:rsidRPr="004360CF">
        <w:rPr>
          <w:sz w:val="28"/>
          <w:szCs w:val="28"/>
        </w:rPr>
        <w:t>Forraszanyagok</w:t>
      </w:r>
    </w:p>
    <w:p w:rsidR="00E568F0" w:rsidRPr="004360CF" w:rsidRDefault="00E568F0" w:rsidP="00E568F0">
      <w:pPr>
        <w:pStyle w:val="NormlWeb"/>
        <w:rPr>
          <w:sz w:val="28"/>
          <w:szCs w:val="28"/>
        </w:rPr>
      </w:pPr>
      <w:r w:rsidRPr="004360CF">
        <w:rPr>
          <w:sz w:val="28"/>
          <w:szCs w:val="28"/>
        </w:rPr>
        <w:t>A forraszanyag lehet színfém, de gyakrabban fémötvözet, huzal (tömör vagy töltött), rúd, lemez, szalag, paszta vagy alaktest formájában. A lágyforraszok elsősorban ón, cink, ólom vagy kadmium alapú ötvözetek. A keményforraszok elsősorban réz-, ezüst- vagy aranyötvözetek.</w:t>
      </w:r>
    </w:p>
    <w:p w:rsidR="00E568F0" w:rsidRDefault="00E568F0" w:rsidP="00E568F0">
      <w:pPr>
        <w:pStyle w:val="Cmsor2"/>
        <w:rPr>
          <w:sz w:val="28"/>
          <w:szCs w:val="28"/>
        </w:rPr>
      </w:pPr>
      <w:proofErr w:type="spellStart"/>
      <w:r w:rsidRPr="004360CF">
        <w:rPr>
          <w:sz w:val="28"/>
          <w:szCs w:val="28"/>
        </w:rPr>
        <w:t>Folyasztószerek</w:t>
      </w:r>
      <w:proofErr w:type="spellEnd"/>
      <w:r w:rsidR="004360CF">
        <w:rPr>
          <w:sz w:val="28"/>
          <w:szCs w:val="28"/>
        </w:rPr>
        <w:t xml:space="preserve">  </w:t>
      </w:r>
      <w:r w:rsidR="004360CF">
        <w:rPr>
          <w:noProof/>
        </w:rPr>
        <w:drawing>
          <wp:inline distT="0" distB="0" distL="0" distR="0" wp14:anchorId="0111DD95" wp14:editId="256E5733">
            <wp:extent cx="4352925" cy="2638425"/>
            <wp:effectExtent l="0" t="0" r="9525" b="9525"/>
            <wp:docPr id="2" name="Kép 2" descr="https://www.cu-technik.hu/gallery/product/600x600/816/1782759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cu-technik.hu/gallery/product/600x600/816/17827596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2638425"/>
                    </a:xfrm>
                    <a:prstGeom prst="rect">
                      <a:avLst/>
                    </a:prstGeom>
                    <a:noFill/>
                    <a:ln>
                      <a:noFill/>
                    </a:ln>
                  </pic:spPr>
                </pic:pic>
              </a:graphicData>
            </a:graphic>
          </wp:inline>
        </w:drawing>
      </w:r>
    </w:p>
    <w:p w:rsidR="004360CF" w:rsidRPr="004360CF" w:rsidRDefault="004360CF" w:rsidP="00E568F0">
      <w:pPr>
        <w:pStyle w:val="Cmsor2"/>
        <w:rPr>
          <w:sz w:val="28"/>
          <w:szCs w:val="28"/>
        </w:rPr>
      </w:pPr>
      <w:r>
        <w:rPr>
          <w:sz w:val="28"/>
          <w:szCs w:val="28"/>
        </w:rPr>
        <w:t xml:space="preserve">                                          </w:t>
      </w:r>
      <w:r w:rsidRPr="004360CF">
        <w:rPr>
          <w:sz w:val="28"/>
          <w:szCs w:val="28"/>
        </w:rPr>
        <w:t>Bórsav tartalmú folyatószerek - kemény forrasztáshoz</w:t>
      </w:r>
    </w:p>
    <w:p w:rsidR="00E568F0" w:rsidRPr="004360CF" w:rsidRDefault="00E568F0" w:rsidP="00E568F0">
      <w:pPr>
        <w:pStyle w:val="NormlWeb"/>
        <w:rPr>
          <w:sz w:val="28"/>
          <w:szCs w:val="28"/>
        </w:rPr>
      </w:pPr>
      <w:r w:rsidRPr="004360CF">
        <w:rPr>
          <w:sz w:val="28"/>
          <w:szCs w:val="28"/>
        </w:rPr>
        <w:t xml:space="preserve">A lágyforrasztás </w:t>
      </w:r>
      <w:proofErr w:type="spellStart"/>
      <w:r w:rsidRPr="004360CF">
        <w:rPr>
          <w:sz w:val="28"/>
          <w:szCs w:val="28"/>
        </w:rPr>
        <w:t>folyasztószerei</w:t>
      </w:r>
      <w:proofErr w:type="spellEnd"/>
      <w:r w:rsidRPr="004360CF">
        <w:rPr>
          <w:sz w:val="28"/>
          <w:szCs w:val="28"/>
        </w:rPr>
        <w:t xml:space="preserve"> savak vagy olyan anyagok, amelyekből hevítéskor savak szabadulnak fel. A keményforrasztás </w:t>
      </w:r>
      <w:proofErr w:type="spellStart"/>
      <w:r w:rsidRPr="004360CF">
        <w:rPr>
          <w:sz w:val="28"/>
          <w:szCs w:val="28"/>
        </w:rPr>
        <w:t>folyasztószerei</w:t>
      </w:r>
      <w:proofErr w:type="spellEnd"/>
      <w:r w:rsidRPr="004360CF">
        <w:rPr>
          <w:sz w:val="28"/>
          <w:szCs w:val="28"/>
        </w:rPr>
        <w:t xml:space="preserve"> általában egyszerű és komplex fluoridok valamint bórvegyületek.</w:t>
      </w:r>
    </w:p>
    <w:p w:rsidR="00E568F0" w:rsidRPr="004360CF" w:rsidRDefault="00E568F0" w:rsidP="00E568F0">
      <w:pPr>
        <w:rPr>
          <w:rFonts w:ascii="Times New Roman" w:hAnsi="Times New Roman" w:cs="Times New Roman"/>
          <w:sz w:val="28"/>
          <w:szCs w:val="28"/>
        </w:rPr>
      </w:pPr>
      <w:r w:rsidRPr="004360CF">
        <w:rPr>
          <w:rFonts w:ascii="Times New Roman" w:hAnsi="Times New Roman" w:cs="Times New Roman"/>
          <w:sz w:val="28"/>
          <w:szCs w:val="28"/>
        </w:rPr>
        <w:t xml:space="preserve">A </w:t>
      </w:r>
      <w:proofErr w:type="spellStart"/>
      <w:r w:rsidRPr="004360CF">
        <w:rPr>
          <w:rFonts w:ascii="Times New Roman" w:hAnsi="Times New Roman" w:cs="Times New Roman"/>
          <w:sz w:val="28"/>
          <w:szCs w:val="28"/>
        </w:rPr>
        <w:t>folyasztószer</w:t>
      </w:r>
      <w:proofErr w:type="spellEnd"/>
      <w:r w:rsidRPr="004360CF">
        <w:rPr>
          <w:rFonts w:ascii="Times New Roman" w:hAnsi="Times New Roman" w:cs="Times New Roman"/>
          <w:sz w:val="28"/>
          <w:szCs w:val="28"/>
        </w:rPr>
        <w:t xml:space="preserve"> oldja a forrasz és a munkadarab felületén levő oxidokat, és elősegíti a forrasz szétterülését a felületen. </w:t>
      </w:r>
    </w:p>
    <w:p w:rsidR="004360CF" w:rsidRPr="004360CF" w:rsidRDefault="00E568F0" w:rsidP="00E568F0">
      <w:pPr>
        <w:spacing w:before="100" w:beforeAutospacing="1" w:after="100" w:afterAutospacing="1" w:line="240" w:lineRule="auto"/>
        <w:rPr>
          <w:rFonts w:ascii="Times New Roman" w:eastAsia="Times New Roman" w:hAnsi="Times New Roman" w:cs="Times New Roman"/>
          <w:b/>
          <w:sz w:val="28"/>
          <w:szCs w:val="28"/>
          <w:lang w:eastAsia="hu-HU"/>
        </w:rPr>
      </w:pPr>
      <w:r w:rsidRPr="00E568F0">
        <w:rPr>
          <w:rFonts w:ascii="Times New Roman" w:eastAsia="Times New Roman" w:hAnsi="Times New Roman" w:cs="Times New Roman"/>
          <w:sz w:val="28"/>
          <w:szCs w:val="28"/>
          <w:lang w:eastAsia="hu-HU"/>
        </w:rPr>
        <w:t xml:space="preserve"> </w:t>
      </w:r>
      <w:r w:rsidRPr="00E568F0">
        <w:rPr>
          <w:rFonts w:ascii="Times New Roman" w:eastAsia="Times New Roman" w:hAnsi="Times New Roman" w:cs="Times New Roman"/>
          <w:b/>
          <w:sz w:val="28"/>
          <w:szCs w:val="28"/>
          <w:lang w:eastAsia="hu-HU"/>
        </w:rPr>
        <w:t xml:space="preserve">A lényegi különbség a lágy-, illetve a keményforrasztás között az olvadási pontban keresendő. Akkor beszélünk lágyforrasztásról, ha a forraszanyag 450 Celsius fok alatt megolvad. Értelemszerűen, a keményforrasztásnál több, mint </w:t>
      </w:r>
      <w:r w:rsidRPr="00E568F0">
        <w:rPr>
          <w:rFonts w:ascii="Times New Roman" w:eastAsia="Times New Roman" w:hAnsi="Times New Roman" w:cs="Times New Roman"/>
          <w:b/>
          <w:sz w:val="28"/>
          <w:szCs w:val="28"/>
          <w:highlight w:val="yellow"/>
          <w:lang w:eastAsia="hu-HU"/>
        </w:rPr>
        <w:t>450 Celsius fok kell, hogy megolvadjon a forraszanyag.</w:t>
      </w:r>
      <w:r w:rsidRPr="00E568F0">
        <w:rPr>
          <w:rFonts w:ascii="Times New Roman" w:eastAsia="Times New Roman" w:hAnsi="Times New Roman" w:cs="Times New Roman"/>
          <w:b/>
          <w:sz w:val="28"/>
          <w:szCs w:val="28"/>
          <w:lang w:eastAsia="hu-HU"/>
        </w:rPr>
        <w:t xml:space="preserve"> </w:t>
      </w:r>
    </w:p>
    <w:p w:rsidR="004360CF" w:rsidRDefault="00E568F0" w:rsidP="00E568F0">
      <w:pPr>
        <w:spacing w:before="100" w:beforeAutospacing="1" w:after="100" w:afterAutospacing="1" w:line="240" w:lineRule="auto"/>
        <w:rPr>
          <w:rFonts w:ascii="Times New Roman" w:eastAsia="Times New Roman" w:hAnsi="Times New Roman" w:cs="Times New Roman"/>
          <w:sz w:val="28"/>
          <w:szCs w:val="28"/>
          <w:lang w:eastAsia="hu-HU"/>
        </w:rPr>
      </w:pPr>
      <w:r w:rsidRPr="00E568F0">
        <w:rPr>
          <w:rFonts w:ascii="Times New Roman" w:eastAsia="Times New Roman" w:hAnsi="Times New Roman" w:cs="Times New Roman"/>
          <w:sz w:val="28"/>
          <w:szCs w:val="28"/>
          <w:lang w:eastAsia="hu-HU"/>
        </w:rPr>
        <w:t xml:space="preserve"> A keményforrasztásnál azonban sokszor szorulunk fejlettebb felszerelésre, ilyen például az oxigén-gáz keverékű forrasztó berendezés. </w:t>
      </w:r>
    </w:p>
    <w:p w:rsidR="004360CF" w:rsidRDefault="00E568F0" w:rsidP="00E568F0">
      <w:pPr>
        <w:spacing w:before="100" w:beforeAutospacing="1" w:after="100" w:afterAutospacing="1" w:line="240" w:lineRule="auto"/>
        <w:rPr>
          <w:rFonts w:ascii="Times New Roman" w:eastAsia="Times New Roman" w:hAnsi="Times New Roman" w:cs="Times New Roman"/>
          <w:sz w:val="28"/>
          <w:szCs w:val="28"/>
          <w:lang w:eastAsia="hu-HU"/>
        </w:rPr>
      </w:pPr>
      <w:r w:rsidRPr="00E568F0">
        <w:rPr>
          <w:rFonts w:ascii="Times New Roman" w:eastAsia="Times New Roman" w:hAnsi="Times New Roman" w:cs="Times New Roman"/>
          <w:sz w:val="28"/>
          <w:szCs w:val="28"/>
          <w:lang w:eastAsia="hu-HU"/>
        </w:rPr>
        <w:t xml:space="preserve">Általában </w:t>
      </w:r>
      <w:r w:rsidRPr="00E568F0">
        <w:rPr>
          <w:rFonts w:ascii="Times New Roman" w:eastAsia="Times New Roman" w:hAnsi="Times New Roman" w:cs="Times New Roman"/>
          <w:b/>
          <w:sz w:val="28"/>
          <w:szCs w:val="28"/>
          <w:highlight w:val="yellow"/>
          <w:lang w:eastAsia="hu-HU"/>
        </w:rPr>
        <w:t>nemesfémeket használunk a keményforrasztásnál</w:t>
      </w:r>
      <w:r w:rsidRPr="00E568F0">
        <w:rPr>
          <w:rFonts w:ascii="Times New Roman" w:eastAsia="Times New Roman" w:hAnsi="Times New Roman" w:cs="Times New Roman"/>
          <w:sz w:val="28"/>
          <w:szCs w:val="28"/>
          <w:lang w:eastAsia="hu-HU"/>
        </w:rPr>
        <w:t xml:space="preserve">, a legtöbb esetben ezüstöt és ennek következtében a kötésünk minősége, illetve tartóssága sokkal magasabb lesz. </w:t>
      </w:r>
    </w:p>
    <w:p w:rsidR="00E568F0" w:rsidRDefault="00E568F0" w:rsidP="00E568F0">
      <w:pPr>
        <w:spacing w:before="100" w:beforeAutospacing="1" w:after="100" w:afterAutospacing="1" w:line="240" w:lineRule="auto"/>
        <w:rPr>
          <w:rFonts w:ascii="Times New Roman" w:eastAsia="Times New Roman" w:hAnsi="Times New Roman" w:cs="Times New Roman"/>
          <w:sz w:val="28"/>
          <w:szCs w:val="28"/>
          <w:lang w:eastAsia="hu-HU"/>
        </w:rPr>
      </w:pPr>
      <w:r w:rsidRPr="00E568F0">
        <w:rPr>
          <w:rFonts w:ascii="Times New Roman" w:eastAsia="Times New Roman" w:hAnsi="Times New Roman" w:cs="Times New Roman"/>
          <w:sz w:val="28"/>
          <w:szCs w:val="28"/>
          <w:lang w:eastAsia="hu-HU"/>
        </w:rPr>
        <w:t xml:space="preserve">A </w:t>
      </w:r>
      <w:r w:rsidRPr="00E568F0">
        <w:rPr>
          <w:rFonts w:ascii="Times New Roman" w:eastAsia="Times New Roman" w:hAnsi="Times New Roman" w:cs="Times New Roman"/>
          <w:b/>
          <w:sz w:val="28"/>
          <w:szCs w:val="28"/>
          <w:lang w:eastAsia="hu-HU"/>
        </w:rPr>
        <w:t>nemesfémek magasabb olvadási ponttal rendelkeznek</w:t>
      </w:r>
      <w:r w:rsidRPr="00E568F0">
        <w:rPr>
          <w:rFonts w:ascii="Times New Roman" w:eastAsia="Times New Roman" w:hAnsi="Times New Roman" w:cs="Times New Roman"/>
          <w:sz w:val="28"/>
          <w:szCs w:val="28"/>
          <w:lang w:eastAsia="hu-HU"/>
        </w:rPr>
        <w:t>, azonban ez kell, hogy megfelelő kötéserősséget érjünk el. A keményforrasztást általában az ékszergyártásban használják, de egyre jobban terjed ez a technológia.</w:t>
      </w:r>
    </w:p>
    <w:p w:rsidR="004360CF" w:rsidRDefault="004360CF" w:rsidP="004360CF">
      <w:pPr>
        <w:pStyle w:val="Cmsor2"/>
        <w:rPr>
          <w:sz w:val="32"/>
          <w:szCs w:val="32"/>
        </w:rPr>
      </w:pPr>
    </w:p>
    <w:p w:rsidR="004360CF" w:rsidRDefault="004360CF" w:rsidP="004360CF">
      <w:pPr>
        <w:pStyle w:val="Cmsor2"/>
        <w:rPr>
          <w:noProof/>
        </w:rPr>
      </w:pPr>
      <w:r w:rsidRPr="004360CF">
        <w:rPr>
          <w:sz w:val="32"/>
          <w:szCs w:val="32"/>
        </w:rPr>
        <w:lastRenderedPageBreak/>
        <w:t>A keményforrasztás eszközei</w:t>
      </w:r>
      <w:r>
        <w:rPr>
          <w:sz w:val="32"/>
          <w:szCs w:val="32"/>
        </w:rPr>
        <w:t>:</w:t>
      </w:r>
      <w:r w:rsidRPr="004360CF">
        <w:rPr>
          <w:noProof/>
        </w:rPr>
        <w:t xml:space="preserve"> </w:t>
      </w:r>
    </w:p>
    <w:p w:rsidR="004360CF" w:rsidRDefault="004360CF" w:rsidP="004360CF">
      <w:pPr>
        <w:pStyle w:val="NormlWeb"/>
        <w:rPr>
          <w:sz w:val="28"/>
          <w:szCs w:val="28"/>
        </w:rPr>
      </w:pPr>
      <w:r w:rsidRPr="004360CF">
        <w:rPr>
          <w:noProof/>
          <w:sz w:val="28"/>
          <w:szCs w:val="28"/>
        </w:rPr>
        <w:drawing>
          <wp:anchor distT="0" distB="0" distL="0" distR="0" simplePos="0" relativeHeight="251666432" behindDoc="0" locked="0" layoutInCell="1" allowOverlap="0" wp14:anchorId="1DC9785B" wp14:editId="551B02C4">
            <wp:simplePos x="0" y="0"/>
            <wp:positionH relativeFrom="column">
              <wp:align>left</wp:align>
            </wp:positionH>
            <wp:positionV relativeFrom="line">
              <wp:posOffset>0</wp:posOffset>
            </wp:positionV>
            <wp:extent cx="2476500" cy="1847850"/>
            <wp:effectExtent l="0" t="0" r="0" b="0"/>
            <wp:wrapSquare wrapText="bothSides"/>
            <wp:docPr id="20" name="Kép 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0CF">
        <w:rPr>
          <w:sz w:val="28"/>
          <w:szCs w:val="28"/>
        </w:rPr>
        <w:t xml:space="preserve">Az eljárás eszközei első ránézésre hasonlítanak az oxigén-acetilén hegesztéshez használtakhoz, de ha jobban szemügyre vesszük a felszerelést, észrevesszük, hogy "hiányzik" a hegesztéshez használt oxigénpalack, és az égőgáz is általában propán-bután. </w:t>
      </w:r>
    </w:p>
    <w:p w:rsidR="004360CF" w:rsidRDefault="004360CF" w:rsidP="004360CF">
      <w:pPr>
        <w:pStyle w:val="NormlWeb"/>
        <w:rPr>
          <w:sz w:val="28"/>
          <w:szCs w:val="28"/>
        </w:rPr>
      </w:pPr>
      <w:r w:rsidRPr="004360CF">
        <w:rPr>
          <w:sz w:val="28"/>
          <w:szCs w:val="28"/>
        </w:rPr>
        <w:t xml:space="preserve">Ez azért van így, mert a keményforrasztáshoz (kb. 450-800 °C) nincs szükség olyan magas </w:t>
      </w:r>
      <w:proofErr w:type="gramStart"/>
      <w:r w:rsidRPr="004360CF">
        <w:rPr>
          <w:sz w:val="28"/>
          <w:szCs w:val="28"/>
        </w:rPr>
        <w:t>hőmérsékletre</w:t>
      </w:r>
      <w:proofErr w:type="gramEnd"/>
      <w:r w:rsidRPr="004360CF">
        <w:rPr>
          <w:sz w:val="28"/>
          <w:szCs w:val="28"/>
        </w:rPr>
        <w:t xml:space="preserve"> mint a lánghegesztés esetében (&gt;1300 °C). </w:t>
      </w:r>
    </w:p>
    <w:p w:rsidR="004360CF" w:rsidRDefault="004360CF" w:rsidP="004360CF">
      <w:pPr>
        <w:pStyle w:val="NormlWeb"/>
        <w:rPr>
          <w:sz w:val="28"/>
          <w:szCs w:val="28"/>
        </w:rPr>
      </w:pPr>
      <w:r w:rsidRPr="004360CF">
        <w:rPr>
          <w:sz w:val="28"/>
          <w:szCs w:val="28"/>
        </w:rPr>
        <w:t>A másik fontos szempont hogy a PB olcsóbb, mint az acetilén, és levegővel keverve is kielégítő hőmérsékletű lángot eredményez. Természetesen azért az acetilén-oxigén hegesztő-berendezés is alkalmas keményforrasztásra, csak használata hosszútávon gazdaságtalan, viszont például egy építkezésre így nem kell két külön berendezést szállítani.</w:t>
      </w:r>
    </w:p>
    <w:p w:rsidR="004360CF" w:rsidRPr="004360CF" w:rsidRDefault="004360CF" w:rsidP="004360CF">
      <w:pPr>
        <w:pStyle w:val="NormlWeb"/>
        <w:rPr>
          <w:sz w:val="28"/>
          <w:szCs w:val="28"/>
        </w:rPr>
      </w:pPr>
      <w:r w:rsidRPr="004360CF">
        <w:rPr>
          <w:sz w:val="28"/>
          <w:szCs w:val="28"/>
        </w:rPr>
        <w:t xml:space="preserve"> Bár inkább a technológiához tartozik, de megemlítendő, hogy abban az esetben, ha autogénhegesztéshez használt felszerelést használunk keményforrasztáshoz, a lángot szórtra és ne szúróra állítsuk!</w:t>
      </w:r>
    </w:p>
    <w:p w:rsidR="004360CF" w:rsidRDefault="004360CF" w:rsidP="004360CF">
      <w:pPr>
        <w:pStyle w:val="Cmsor2"/>
      </w:pPr>
      <w:r>
        <w:t xml:space="preserve">Égőfejek, palackok </w:t>
      </w:r>
    </w:p>
    <w:p w:rsidR="004360CF" w:rsidRDefault="004360CF" w:rsidP="004360CF">
      <w:pPr>
        <w:pStyle w:val="NormlWeb"/>
        <w:rPr>
          <w:sz w:val="28"/>
          <w:szCs w:val="28"/>
        </w:rPr>
      </w:pPr>
      <w:r w:rsidRPr="004360CF">
        <w:rPr>
          <w:noProof/>
          <w:sz w:val="28"/>
          <w:szCs w:val="28"/>
        </w:rPr>
        <w:drawing>
          <wp:anchor distT="0" distB="0" distL="0" distR="0" simplePos="0" relativeHeight="251668480" behindDoc="0" locked="0" layoutInCell="1" allowOverlap="0" wp14:anchorId="0B63074B" wp14:editId="711B6CBC">
            <wp:simplePos x="0" y="0"/>
            <wp:positionH relativeFrom="column">
              <wp:align>right</wp:align>
            </wp:positionH>
            <wp:positionV relativeFrom="line">
              <wp:posOffset>0</wp:posOffset>
            </wp:positionV>
            <wp:extent cx="1714500" cy="2838450"/>
            <wp:effectExtent l="0" t="0" r="0" b="0"/>
            <wp:wrapSquare wrapText="bothSides"/>
            <wp:docPr id="21" name="Kép 2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0CF">
        <w:rPr>
          <w:sz w:val="28"/>
          <w:szCs w:val="28"/>
        </w:rPr>
        <w:t xml:space="preserve">A keményforrasztáshoz használt pisztoly felépítése is jóval egyszerűbb a lánghegesztésnél használtnál. </w:t>
      </w:r>
    </w:p>
    <w:p w:rsidR="004360CF" w:rsidRDefault="004360CF" w:rsidP="004360CF">
      <w:pPr>
        <w:pStyle w:val="NormlWeb"/>
        <w:rPr>
          <w:sz w:val="28"/>
          <w:szCs w:val="28"/>
        </w:rPr>
      </w:pPr>
      <w:r w:rsidRPr="004360CF">
        <w:rPr>
          <w:sz w:val="28"/>
          <w:szCs w:val="28"/>
        </w:rPr>
        <w:t>Általában csak egy szelep található rajta, mellyel a gáz kiáramlásának sebességét változtathatjuk. A pisztoly végére szerelhető égőfejekkel számtalan feladat megvalósítható. Az egyszerű égőfejen kívül létezik festékolvasztó/kaparó feltét és rézfejjel kiegészített égő, mellyel például a színesfém-esőcsatorna javítását vagy toldását végezhetjük.</w:t>
      </w:r>
      <w:r w:rsidRPr="004360CF">
        <w:rPr>
          <w:sz w:val="28"/>
          <w:szCs w:val="28"/>
        </w:rPr>
        <w:br/>
        <w:t xml:space="preserve">Léteznek még speciálisan kis átmérőjű rézcsövek forrasztásához kialakított égőfejek is, melyek mintegy körbefogják a csövet, így egyrészt közel egyenletes melegítés végezhetünk, másrészt csökkenthetjük a nyílt lángból adódó égési sérülések kockázatát. Praktikus kiegészítő a </w:t>
      </w:r>
      <w:proofErr w:type="spellStart"/>
      <w:r w:rsidRPr="004360CF">
        <w:rPr>
          <w:sz w:val="28"/>
          <w:szCs w:val="28"/>
        </w:rPr>
        <w:t>piezo-gyújtó</w:t>
      </w:r>
      <w:proofErr w:type="spellEnd"/>
      <w:r w:rsidRPr="004360CF">
        <w:rPr>
          <w:sz w:val="28"/>
          <w:szCs w:val="28"/>
        </w:rPr>
        <w:t xml:space="preserve">, melyet a pisztolyba szerelnek, így kényelmesen, egy mozdulattal gyújthatjuk meg a lángot. Mindezen felszereléseket a nagyobb cégek szettben, praktikus </w:t>
      </w:r>
      <w:proofErr w:type="spellStart"/>
      <w:r w:rsidRPr="004360CF">
        <w:rPr>
          <w:sz w:val="28"/>
          <w:szCs w:val="28"/>
        </w:rPr>
        <w:t>hordtáskában</w:t>
      </w:r>
      <w:proofErr w:type="spellEnd"/>
      <w:r w:rsidRPr="004360CF">
        <w:rPr>
          <w:sz w:val="28"/>
          <w:szCs w:val="28"/>
        </w:rPr>
        <w:t xml:space="preserve"> is árusítják, így ha a ház körül bármilyen lángot igénylő munka adódik, nem kell egyenként a </w:t>
      </w:r>
      <w:proofErr w:type="spellStart"/>
      <w:r w:rsidRPr="004360CF">
        <w:rPr>
          <w:sz w:val="28"/>
          <w:szCs w:val="28"/>
        </w:rPr>
        <w:t>barkácsáruházakba</w:t>
      </w:r>
      <w:proofErr w:type="spellEnd"/>
      <w:r w:rsidRPr="004360CF">
        <w:rPr>
          <w:sz w:val="28"/>
          <w:szCs w:val="28"/>
        </w:rPr>
        <w:t xml:space="preserve"> rohanni a kiegészítőkért.</w:t>
      </w:r>
      <w:r w:rsidRPr="004360CF">
        <w:rPr>
          <w:sz w:val="28"/>
          <w:szCs w:val="28"/>
        </w:rPr>
        <w:br/>
        <w:t>Mint már említettük a keményforrasztást általában PB-gázzal végezzük.</w:t>
      </w:r>
    </w:p>
    <w:p w:rsidR="004360CF" w:rsidRPr="004360CF" w:rsidRDefault="004360CF" w:rsidP="004360CF">
      <w:pPr>
        <w:pStyle w:val="NormlWeb"/>
        <w:rPr>
          <w:sz w:val="28"/>
          <w:szCs w:val="28"/>
        </w:rPr>
      </w:pPr>
      <w:r w:rsidRPr="004360CF">
        <w:rPr>
          <w:sz w:val="28"/>
          <w:szCs w:val="28"/>
        </w:rPr>
        <w:t xml:space="preserve"> A gázpalackok méretét tekintve, meglehetősen széles a választék. Amikor keményforrasztásra alkalmas felszerelést veszünk, érdemes eldönteni, hogy milyen körülmények közt fogjuk majd használni. Amennyiben évente csak pár esetben vesszük elő, finom forrasztási munkálatokhoz, érdemes olyan égőfejet választani, amely rácsavarozható egy szabványos negyed- vagy félkilós turistapalackra, illetve az egyes cégek által kínált patronokra. Ezek kis helyen elférnek, és elegáns megoldást nyújtanak az időszakosan felmerülő problémákra.</w:t>
      </w:r>
      <w:r w:rsidRPr="004360CF">
        <w:rPr>
          <w:sz w:val="28"/>
          <w:szCs w:val="28"/>
        </w:rPr>
        <w:br/>
      </w:r>
      <w:r w:rsidRPr="004360CF">
        <w:rPr>
          <w:noProof/>
          <w:sz w:val="28"/>
          <w:szCs w:val="28"/>
        </w:rPr>
        <w:drawing>
          <wp:anchor distT="0" distB="0" distL="0" distR="0" simplePos="0" relativeHeight="251669504" behindDoc="0" locked="0" layoutInCell="1" allowOverlap="0" wp14:anchorId="442753BE" wp14:editId="33C48C25">
            <wp:simplePos x="0" y="0"/>
            <wp:positionH relativeFrom="column">
              <wp:align>left</wp:align>
            </wp:positionH>
            <wp:positionV relativeFrom="line">
              <wp:posOffset>0</wp:posOffset>
            </wp:positionV>
            <wp:extent cx="2667000" cy="1676400"/>
            <wp:effectExtent l="0" t="0" r="0" b="0"/>
            <wp:wrapSquare wrapText="bothSides"/>
            <wp:docPr id="22" name="Kép 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0CF">
        <w:rPr>
          <w:sz w:val="28"/>
          <w:szCs w:val="28"/>
        </w:rPr>
        <w:t xml:space="preserve">Az ilyen kis palackok között találhatóak olcsóbb, egyszer használatos és "drágább", szeleppel rendelkező fajták is. Ha tehetjük, válasszuk a szelepes, többször használható palackokat, legalább a környezet védelme miatt. Ha gyakorta használjuk felszerelésünket, akkor érdemes rendes, nagy pisztolyt vásárolni, mely a mellékelt gumicsővel bármely szabványos PB palackra csatlakoztatható. Természetesen ne feledjük a nyomáscsökkentőt sem, mely általában 2-2,5 bar környékére redukálja a palackban uralkodó nyomást. Érdemes még kitérni a </w:t>
      </w:r>
      <w:proofErr w:type="spellStart"/>
      <w:r w:rsidRPr="004360CF">
        <w:rPr>
          <w:sz w:val="28"/>
          <w:szCs w:val="28"/>
        </w:rPr>
        <w:t>barkács</w:t>
      </w:r>
      <w:proofErr w:type="spellEnd"/>
      <w:r w:rsidRPr="004360CF">
        <w:rPr>
          <w:sz w:val="28"/>
          <w:szCs w:val="28"/>
        </w:rPr>
        <w:t xml:space="preserve"> célú, precíziós készülékekre. Ilyeneket árul például a </w:t>
      </w:r>
      <w:proofErr w:type="spellStart"/>
      <w:r w:rsidRPr="004360CF">
        <w:rPr>
          <w:sz w:val="28"/>
          <w:szCs w:val="28"/>
        </w:rPr>
        <w:t>Steinel</w:t>
      </w:r>
      <w:proofErr w:type="spellEnd"/>
      <w:r w:rsidRPr="004360CF">
        <w:rPr>
          <w:sz w:val="28"/>
          <w:szCs w:val="28"/>
        </w:rPr>
        <w:t xml:space="preserve"> cég. A könnyű kis kézi gázégők remekül használhatóak modellezéshez, nagy hővezetésű fémek lágyforrasztásához, de nagyobb gyakorlattal rendelkezők akár Tiffany-üvegeket is készíthetnek vele. A láng elé helyezhető páka-hegyek alkalmassá teszik a berendezést arra is, hogy úgy használjunk, mint egy "hagyományos" forrasztópákát. Egy töltéssel közel 3 órán keresztül használhatjuk az eszközt.</w:t>
      </w:r>
    </w:p>
    <w:p w:rsidR="004360CF" w:rsidRPr="004360CF" w:rsidRDefault="004360CF" w:rsidP="004360CF">
      <w:pPr>
        <w:pStyle w:val="Cmsor2"/>
        <w:rPr>
          <w:sz w:val="28"/>
          <w:szCs w:val="28"/>
        </w:rPr>
      </w:pPr>
      <w:r w:rsidRPr="004360CF">
        <w:rPr>
          <w:sz w:val="28"/>
          <w:szCs w:val="28"/>
        </w:rPr>
        <w:t xml:space="preserve">Forraszanyagok, folyósítószerek </w:t>
      </w:r>
    </w:p>
    <w:p w:rsidR="004360CF" w:rsidRDefault="004360CF" w:rsidP="004360CF">
      <w:pPr>
        <w:pStyle w:val="NormlWeb"/>
        <w:rPr>
          <w:sz w:val="28"/>
          <w:szCs w:val="28"/>
        </w:rPr>
      </w:pPr>
      <w:r w:rsidRPr="004360CF">
        <w:rPr>
          <w:noProof/>
          <w:sz w:val="28"/>
          <w:szCs w:val="28"/>
        </w:rPr>
        <w:drawing>
          <wp:anchor distT="0" distB="0" distL="0" distR="0" simplePos="0" relativeHeight="251670528" behindDoc="0" locked="0" layoutInCell="1" allowOverlap="0" wp14:anchorId="16414568" wp14:editId="611051B7">
            <wp:simplePos x="0" y="0"/>
            <wp:positionH relativeFrom="column">
              <wp:align>right</wp:align>
            </wp:positionH>
            <wp:positionV relativeFrom="line">
              <wp:posOffset>0</wp:posOffset>
            </wp:positionV>
            <wp:extent cx="2286000" cy="2552700"/>
            <wp:effectExtent l="0" t="0" r="0" b="0"/>
            <wp:wrapSquare wrapText="bothSides"/>
            <wp:docPr id="23" name="Kép 2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0CF">
        <w:rPr>
          <w:sz w:val="28"/>
          <w:szCs w:val="28"/>
        </w:rPr>
        <w:t xml:space="preserve">Míg lágyforrasztásnál az alacsonyabb olvadáspontú (150-200 °C) ón tartalmú forraszanyagok a használatosak, keményforrasztáshoz a magasabb hőmérsékleten olvadó (480-900 °C) hegesztőanyagok az elterjedtek. </w:t>
      </w:r>
    </w:p>
    <w:p w:rsidR="004360CF" w:rsidRDefault="004360CF" w:rsidP="004360CF">
      <w:pPr>
        <w:pStyle w:val="NormlWeb"/>
        <w:rPr>
          <w:sz w:val="28"/>
          <w:szCs w:val="28"/>
        </w:rPr>
      </w:pPr>
      <w:r w:rsidRPr="004360CF">
        <w:rPr>
          <w:sz w:val="28"/>
          <w:szCs w:val="28"/>
        </w:rPr>
        <w:t xml:space="preserve">Munkálataink során, hasonlóan a hegesztéshez, a forrasztandó anyagainkhoz válasszunk forraszanyagot. A felhasználási terület az esetek többségében fel van tüntetve a pálca dobozán vagy a mellékelt ismertetőben. </w:t>
      </w:r>
    </w:p>
    <w:p w:rsidR="004360CF" w:rsidRDefault="004360CF" w:rsidP="004360CF">
      <w:pPr>
        <w:pStyle w:val="NormlWeb"/>
        <w:rPr>
          <w:sz w:val="28"/>
          <w:szCs w:val="28"/>
        </w:rPr>
      </w:pPr>
      <w:r w:rsidRPr="004360CF">
        <w:rPr>
          <w:sz w:val="28"/>
          <w:szCs w:val="28"/>
        </w:rPr>
        <w:t>A legelterjedtebbek a réz, ezüst, alumínium alapú pálcák, esetenként - ha ez szükséges lehet - oxidoldóval bevonva vagy anélkül.</w:t>
      </w:r>
    </w:p>
    <w:p w:rsidR="004360CF" w:rsidRDefault="004360CF" w:rsidP="004360CF">
      <w:pPr>
        <w:pStyle w:val="NormlWeb"/>
        <w:rPr>
          <w:sz w:val="28"/>
          <w:szCs w:val="28"/>
        </w:rPr>
      </w:pPr>
      <w:r w:rsidRPr="004360CF">
        <w:rPr>
          <w:sz w:val="28"/>
          <w:szCs w:val="28"/>
        </w:rPr>
        <w:t>Fontos, hogy a berendezésünk munkahőmérséklete mindig magasabb legyen, mint az éppen használt forraszanyag olvadáspontja. Vásárláskor ezt is érdemes szem előtt tartani.</w:t>
      </w:r>
      <w:r w:rsidRPr="004360CF">
        <w:rPr>
          <w:sz w:val="28"/>
          <w:szCs w:val="28"/>
        </w:rPr>
        <w:br/>
        <w:t xml:space="preserve">A forrasztás előtt feltétlenül szükséges, hogy a munkadarabokat megtisztítsuk a szennyeződésektől és a felületüket borító oxidrétegtől. </w:t>
      </w:r>
    </w:p>
    <w:p w:rsidR="004360CF" w:rsidRDefault="004360CF" w:rsidP="004360CF">
      <w:pPr>
        <w:pStyle w:val="NormlWeb"/>
        <w:rPr>
          <w:sz w:val="28"/>
          <w:szCs w:val="28"/>
        </w:rPr>
      </w:pPr>
      <w:r w:rsidRPr="004360CF">
        <w:rPr>
          <w:sz w:val="28"/>
          <w:szCs w:val="28"/>
        </w:rPr>
        <w:t>Erre különösen az alumínium és a réz esetében van szükség. Az oxid eltávolítása történhet mechanikus úton, pl. tisztítólapokkal, illetve vegyi úton, oxidoldó szerekkel.</w:t>
      </w:r>
    </w:p>
    <w:p w:rsidR="004360CF" w:rsidRPr="004360CF" w:rsidRDefault="004360CF" w:rsidP="004360CF">
      <w:pPr>
        <w:pStyle w:val="NormlWeb"/>
        <w:rPr>
          <w:sz w:val="28"/>
          <w:szCs w:val="28"/>
        </w:rPr>
      </w:pPr>
      <w:r w:rsidRPr="004360CF">
        <w:rPr>
          <w:sz w:val="28"/>
          <w:szCs w:val="28"/>
        </w:rPr>
        <w:t xml:space="preserve"> Miután a csiszolólapokkal fémtisztára tisztítottuk a darab felületét, ecset vagy kefe segítségével felvisszük rá az oxidoldó (+folyósító) szert (</w:t>
      </w:r>
      <w:proofErr w:type="gramStart"/>
      <w:r w:rsidRPr="004360CF">
        <w:rPr>
          <w:sz w:val="28"/>
          <w:szCs w:val="28"/>
        </w:rPr>
        <w:t>folyadék</w:t>
      </w:r>
      <w:proofErr w:type="gramEnd"/>
      <w:r w:rsidRPr="004360CF">
        <w:rPr>
          <w:sz w:val="28"/>
          <w:szCs w:val="28"/>
        </w:rPr>
        <w:t xml:space="preserve"> ill. paszta), mely a forrasztás során segíti a forraszanyag egyenletes szétterülését, és biztosítja a lehető legjobb tapadást az alapfémmel.</w:t>
      </w:r>
    </w:p>
    <w:p w:rsidR="004360CF" w:rsidRPr="004360CF" w:rsidRDefault="004360CF" w:rsidP="004360CF">
      <w:pPr>
        <w:pStyle w:val="Cmsor2"/>
        <w:rPr>
          <w:sz w:val="28"/>
          <w:szCs w:val="28"/>
        </w:rPr>
      </w:pPr>
      <w:r w:rsidRPr="004360CF">
        <w:rPr>
          <w:sz w:val="28"/>
          <w:szCs w:val="28"/>
        </w:rPr>
        <w:t xml:space="preserve">Rézcsövek keményforrasztása </w:t>
      </w:r>
    </w:p>
    <w:p w:rsidR="004360CF" w:rsidRDefault="004360CF" w:rsidP="004360CF">
      <w:pPr>
        <w:pStyle w:val="NormlWeb"/>
        <w:rPr>
          <w:sz w:val="28"/>
          <w:szCs w:val="28"/>
        </w:rPr>
      </w:pPr>
      <w:r w:rsidRPr="004360CF">
        <w:rPr>
          <w:noProof/>
          <w:sz w:val="28"/>
          <w:szCs w:val="28"/>
        </w:rPr>
        <w:drawing>
          <wp:anchor distT="0" distB="0" distL="0" distR="0" simplePos="0" relativeHeight="251671552" behindDoc="0" locked="0" layoutInCell="1" allowOverlap="0" wp14:anchorId="4A1BB664" wp14:editId="2430FD29">
            <wp:simplePos x="0" y="0"/>
            <wp:positionH relativeFrom="column">
              <wp:align>left</wp:align>
            </wp:positionH>
            <wp:positionV relativeFrom="line">
              <wp:posOffset>0</wp:posOffset>
            </wp:positionV>
            <wp:extent cx="2571750" cy="1838325"/>
            <wp:effectExtent l="0" t="0" r="0" b="9525"/>
            <wp:wrapSquare wrapText="bothSides"/>
            <wp:docPr id="24" name="Kép 2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0CF">
        <w:rPr>
          <w:sz w:val="28"/>
          <w:szCs w:val="28"/>
        </w:rPr>
        <w:t>A keményforrasztás leggyakoribb felhasználási területe a réz (víz</w:t>
      </w:r>
      <w:proofErr w:type="gramStart"/>
      <w:r w:rsidRPr="004360CF">
        <w:rPr>
          <w:sz w:val="28"/>
          <w:szCs w:val="28"/>
        </w:rPr>
        <w:t>)csövek</w:t>
      </w:r>
      <w:proofErr w:type="gramEnd"/>
      <w:r w:rsidRPr="004360CF">
        <w:rPr>
          <w:sz w:val="28"/>
          <w:szCs w:val="28"/>
        </w:rPr>
        <w:t xml:space="preserve"> összekapcsolása. </w:t>
      </w:r>
    </w:p>
    <w:p w:rsidR="004360CF" w:rsidRDefault="004360CF" w:rsidP="004360CF">
      <w:pPr>
        <w:pStyle w:val="NormlWeb"/>
        <w:rPr>
          <w:sz w:val="28"/>
          <w:szCs w:val="28"/>
        </w:rPr>
      </w:pPr>
      <w:r w:rsidRPr="004360CF">
        <w:rPr>
          <w:sz w:val="28"/>
          <w:szCs w:val="28"/>
        </w:rPr>
        <w:t xml:space="preserve">A szabvány </w:t>
      </w:r>
      <w:proofErr w:type="gramStart"/>
      <w:r w:rsidRPr="004360CF">
        <w:rPr>
          <w:sz w:val="28"/>
          <w:szCs w:val="28"/>
        </w:rPr>
        <w:t>szerint</w:t>
      </w:r>
      <w:proofErr w:type="gramEnd"/>
      <w:r w:rsidRPr="004360CF">
        <w:rPr>
          <w:sz w:val="28"/>
          <w:szCs w:val="28"/>
        </w:rPr>
        <w:t xml:space="preserve"> ha a szállított közeg hőmérséklete nem haladja meg a 110 </w:t>
      </w:r>
      <w:proofErr w:type="spellStart"/>
      <w:r w:rsidRPr="004360CF">
        <w:rPr>
          <w:sz w:val="28"/>
          <w:szCs w:val="28"/>
        </w:rPr>
        <w:t>°C-ot</w:t>
      </w:r>
      <w:proofErr w:type="spellEnd"/>
      <w:r w:rsidRPr="004360CF">
        <w:rPr>
          <w:sz w:val="28"/>
          <w:szCs w:val="28"/>
        </w:rPr>
        <w:t>, lágyforrasztás is használható, ennél nagyobb hőmérsékleteknél követelmény a keményforrasztás.</w:t>
      </w:r>
    </w:p>
    <w:p w:rsidR="004360CF" w:rsidRDefault="004360CF" w:rsidP="004360CF">
      <w:pPr>
        <w:pStyle w:val="NormlWeb"/>
        <w:rPr>
          <w:sz w:val="28"/>
          <w:szCs w:val="28"/>
        </w:rPr>
      </w:pPr>
      <w:r w:rsidRPr="004360CF">
        <w:rPr>
          <w:sz w:val="28"/>
          <w:szCs w:val="28"/>
        </w:rPr>
        <w:t xml:space="preserve"> A csővégek között többféleképpen teremthetünk kapcsolatot; esetünkben toldóidommal, T-elágazással, sarokidomok segítségével hozzuk létre a zárt vezetékrendszert.</w:t>
      </w:r>
    </w:p>
    <w:p w:rsidR="004360CF" w:rsidRDefault="004360CF" w:rsidP="004360CF">
      <w:pPr>
        <w:pStyle w:val="NormlWeb"/>
        <w:rPr>
          <w:sz w:val="28"/>
          <w:szCs w:val="28"/>
        </w:rPr>
      </w:pPr>
      <w:r w:rsidRPr="004360CF">
        <w:rPr>
          <w:sz w:val="28"/>
          <w:szCs w:val="28"/>
        </w:rPr>
        <w:t xml:space="preserve"> Fontos a csövek méretpontossága és centrikussága. A forrasztás során ugyanis a cső és a toldalék (fitting) közti hajszálvékony rés kapilláris hatását használjuk ki a forraszanyag bejuttatására.</w:t>
      </w:r>
      <w:r w:rsidRPr="004360CF">
        <w:rPr>
          <w:sz w:val="28"/>
          <w:szCs w:val="28"/>
        </w:rPr>
        <w:br/>
      </w:r>
      <w:r w:rsidRPr="004360CF">
        <w:rPr>
          <w:noProof/>
          <w:sz w:val="28"/>
          <w:szCs w:val="28"/>
        </w:rPr>
        <w:drawing>
          <wp:anchor distT="0" distB="0" distL="0" distR="0" simplePos="0" relativeHeight="251672576" behindDoc="0" locked="0" layoutInCell="1" allowOverlap="0" wp14:anchorId="066CD7C7" wp14:editId="189EA485">
            <wp:simplePos x="0" y="0"/>
            <wp:positionH relativeFrom="column">
              <wp:align>right</wp:align>
            </wp:positionH>
            <wp:positionV relativeFrom="line">
              <wp:posOffset>0</wp:posOffset>
            </wp:positionV>
            <wp:extent cx="2571750" cy="3209925"/>
            <wp:effectExtent l="0" t="0" r="0" b="9525"/>
            <wp:wrapSquare wrapText="bothSides"/>
            <wp:docPr id="25" name="Kép 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0" cy="320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0CF">
        <w:rPr>
          <w:sz w:val="28"/>
          <w:szCs w:val="28"/>
        </w:rPr>
        <w:t xml:space="preserve">A csövek kalibrálása után (ha erre szükség van), végezzük el a fent leírt tisztítást, oxidmentesítést, és a </w:t>
      </w:r>
      <w:proofErr w:type="spellStart"/>
      <w:r w:rsidRPr="004360CF">
        <w:rPr>
          <w:sz w:val="28"/>
          <w:szCs w:val="28"/>
        </w:rPr>
        <w:t>folyasztószer</w:t>
      </w:r>
      <w:proofErr w:type="spellEnd"/>
      <w:r w:rsidRPr="004360CF">
        <w:rPr>
          <w:sz w:val="28"/>
          <w:szCs w:val="28"/>
        </w:rPr>
        <w:t xml:space="preserve"> felhordását. </w:t>
      </w:r>
    </w:p>
    <w:p w:rsidR="004360CF" w:rsidRDefault="004360CF" w:rsidP="004360CF">
      <w:pPr>
        <w:pStyle w:val="NormlWeb"/>
        <w:rPr>
          <w:sz w:val="28"/>
          <w:szCs w:val="28"/>
        </w:rPr>
      </w:pPr>
      <w:r w:rsidRPr="004360CF">
        <w:rPr>
          <w:sz w:val="28"/>
          <w:szCs w:val="28"/>
        </w:rPr>
        <w:t xml:space="preserve">Amennyiben kén tartalmú forraszanyagot használunk, nincs szükség oxidoldó használatára. A folyósítószer vízben oldható anyag, ezért a csővezeték elkészültével, forró vizes öblítéssel eltávolítható minden, esetlegesen a csőben ragadt maradék. </w:t>
      </w:r>
    </w:p>
    <w:p w:rsidR="004360CF" w:rsidRDefault="004360CF" w:rsidP="004360CF">
      <w:pPr>
        <w:pStyle w:val="NormlWeb"/>
        <w:rPr>
          <w:sz w:val="28"/>
          <w:szCs w:val="28"/>
        </w:rPr>
      </w:pPr>
      <w:r w:rsidRPr="004360CF">
        <w:rPr>
          <w:sz w:val="28"/>
          <w:szCs w:val="28"/>
        </w:rPr>
        <w:t xml:space="preserve">A csövet és a fittinget összetolva, a lánggal olyan hőmérsékletűre hevítjük mindkettőt, hogy a forraszanyag szét tudjon futni a cső felületén, illetve be tudjon hatolni a toldat és a cső közti résbe. </w:t>
      </w:r>
    </w:p>
    <w:p w:rsidR="004360CF" w:rsidRDefault="004360CF" w:rsidP="004360CF">
      <w:pPr>
        <w:pStyle w:val="NormlWeb"/>
        <w:rPr>
          <w:sz w:val="28"/>
          <w:szCs w:val="28"/>
        </w:rPr>
      </w:pPr>
      <w:r w:rsidRPr="004360CF">
        <w:rPr>
          <w:sz w:val="28"/>
          <w:szCs w:val="28"/>
        </w:rPr>
        <w:t xml:space="preserve">Amennyiben megfelelő a hőmérséklet, elvesszük a lángot, és a pálca végét finoman hozzáérintve a réshez, a kapilláris hatás következtében a forraszanyag "beszippantja" magát. </w:t>
      </w:r>
    </w:p>
    <w:p w:rsidR="004360CF" w:rsidRDefault="004360CF" w:rsidP="004360CF">
      <w:pPr>
        <w:pStyle w:val="NormlWeb"/>
        <w:rPr>
          <w:sz w:val="28"/>
          <w:szCs w:val="28"/>
        </w:rPr>
      </w:pPr>
      <w:r w:rsidRPr="004360CF">
        <w:rPr>
          <w:sz w:val="28"/>
          <w:szCs w:val="28"/>
        </w:rPr>
        <w:t xml:space="preserve">Akkor töltötte ki nagy valószínűséggel a rés teljes keresztmetszetét, amikor az anyag megjelenik a fitting karimája felett is. </w:t>
      </w:r>
    </w:p>
    <w:p w:rsidR="004360CF" w:rsidRDefault="004360CF" w:rsidP="004360CF">
      <w:pPr>
        <w:pStyle w:val="NormlWeb"/>
        <w:rPr>
          <w:sz w:val="28"/>
          <w:szCs w:val="28"/>
        </w:rPr>
      </w:pPr>
      <w:r w:rsidRPr="004360CF">
        <w:rPr>
          <w:sz w:val="28"/>
          <w:szCs w:val="28"/>
        </w:rPr>
        <w:t xml:space="preserve">Amennyiben hamarabb hűlt le a cső, minthogy a forrasz ki tudta volna tölteni a rést, újrahevítéssel javíthatjuk ki a hibát. </w:t>
      </w:r>
    </w:p>
    <w:p w:rsidR="004360CF" w:rsidRPr="004360CF" w:rsidRDefault="004360CF" w:rsidP="004360CF">
      <w:pPr>
        <w:pStyle w:val="NormlWeb"/>
        <w:rPr>
          <w:sz w:val="28"/>
          <w:szCs w:val="28"/>
        </w:rPr>
      </w:pPr>
      <w:r w:rsidRPr="004360CF">
        <w:rPr>
          <w:sz w:val="28"/>
          <w:szCs w:val="28"/>
        </w:rPr>
        <w:t>Sok csőszereléssel foglalkozó bolt árul olyan fittingeket, melyek belső felülete gyárilag be van futtatva valamilyen forraszanyaggal. Itt, a csővel való összetoldást követően, már csak a hevítés mar hátra, a forraszanyag magától kitölti a maradék rést.</w:t>
      </w:r>
    </w:p>
    <w:tbl>
      <w:tblPr>
        <w:tblW w:w="0" w:type="auto"/>
        <w:tblCellSpacing w:w="0" w:type="dxa"/>
        <w:tblCellMar>
          <w:left w:w="0" w:type="dxa"/>
          <w:right w:w="0" w:type="dxa"/>
        </w:tblCellMar>
        <w:tblLook w:val="04A0" w:firstRow="1" w:lastRow="0" w:firstColumn="1" w:lastColumn="0" w:noHBand="0" w:noVBand="1"/>
      </w:tblPr>
      <w:tblGrid>
        <w:gridCol w:w="6"/>
      </w:tblGrid>
      <w:tr w:rsidR="00E568F0" w:rsidTr="00E568F0">
        <w:trPr>
          <w:trHeight w:val="450"/>
          <w:tblCellSpacing w:w="0" w:type="dxa"/>
        </w:trPr>
        <w:tc>
          <w:tcPr>
            <w:tcW w:w="0" w:type="auto"/>
            <w:vAlign w:val="center"/>
            <w:hideMark/>
          </w:tcPr>
          <w:p w:rsidR="00E568F0" w:rsidRDefault="00E568F0">
            <w:pPr>
              <w:pStyle w:val="Cmsor1"/>
            </w:pPr>
          </w:p>
        </w:tc>
      </w:tr>
      <w:tr w:rsidR="00E568F0" w:rsidTr="00E568F0">
        <w:trPr>
          <w:tblCellSpacing w:w="0" w:type="dxa"/>
        </w:trPr>
        <w:tc>
          <w:tcPr>
            <w:tcW w:w="0" w:type="auto"/>
            <w:vAlign w:val="center"/>
          </w:tcPr>
          <w:p w:rsidR="00E568F0" w:rsidRDefault="00E568F0"/>
        </w:tc>
      </w:tr>
    </w:tbl>
    <w:p w:rsidR="00A23A58" w:rsidRPr="004360CF" w:rsidRDefault="00A23A58" w:rsidP="00A23A58">
      <w:pPr>
        <w:spacing w:before="100" w:beforeAutospacing="1" w:after="100" w:afterAutospacing="1" w:line="240" w:lineRule="auto"/>
        <w:rPr>
          <w:rFonts w:ascii="Times New Roman" w:eastAsia="Times New Roman" w:hAnsi="Times New Roman" w:cs="Times New Roman"/>
          <w:b/>
          <w:sz w:val="28"/>
          <w:szCs w:val="28"/>
          <w:lang w:eastAsia="hu-HU"/>
        </w:rPr>
      </w:pPr>
      <w:r w:rsidRPr="004360CF">
        <w:rPr>
          <w:rFonts w:ascii="Times New Roman" w:eastAsia="Times New Roman" w:hAnsi="Times New Roman" w:cs="Times New Roman"/>
          <w:b/>
          <w:sz w:val="28"/>
          <w:szCs w:val="28"/>
          <w:highlight w:val="yellow"/>
          <w:lang w:eastAsia="hu-HU"/>
        </w:rPr>
        <w:t>Rézcsöveket kétféle eljárással lehet forrasztani:</w:t>
      </w:r>
      <w:r w:rsidRPr="004360CF">
        <w:rPr>
          <w:rFonts w:ascii="Times New Roman" w:eastAsia="Times New Roman" w:hAnsi="Times New Roman" w:cs="Times New Roman"/>
          <w:b/>
          <w:sz w:val="28"/>
          <w:szCs w:val="28"/>
          <w:lang w:eastAsia="hu-HU"/>
        </w:rPr>
        <w:t> </w:t>
      </w:r>
    </w:p>
    <w:p w:rsidR="00A23A58" w:rsidRPr="004360CF" w:rsidRDefault="00A23A58" w:rsidP="00A23A58">
      <w:pPr>
        <w:numPr>
          <w:ilvl w:val="0"/>
          <w:numId w:val="1"/>
        </w:numPr>
        <w:spacing w:before="100" w:beforeAutospacing="1" w:after="100" w:afterAutospacing="1" w:line="240" w:lineRule="auto"/>
        <w:rPr>
          <w:rFonts w:ascii="Times New Roman" w:eastAsia="Times New Roman" w:hAnsi="Times New Roman" w:cs="Times New Roman"/>
          <w:sz w:val="28"/>
          <w:szCs w:val="28"/>
          <w:lang w:eastAsia="hu-HU"/>
        </w:rPr>
      </w:pPr>
      <w:r w:rsidRPr="004360CF">
        <w:rPr>
          <w:rFonts w:ascii="Times New Roman" w:eastAsia="Times New Roman" w:hAnsi="Times New Roman" w:cs="Times New Roman"/>
          <w:sz w:val="28"/>
          <w:szCs w:val="28"/>
          <w:lang w:eastAsia="hu-HU"/>
        </w:rPr>
        <w:t>Lágyforrasztás </w:t>
      </w:r>
    </w:p>
    <w:p w:rsidR="00A23A58" w:rsidRPr="004360CF" w:rsidRDefault="00A23A58" w:rsidP="00A23A58">
      <w:pPr>
        <w:numPr>
          <w:ilvl w:val="0"/>
          <w:numId w:val="1"/>
        </w:numPr>
        <w:spacing w:before="100" w:beforeAutospacing="1" w:after="100" w:afterAutospacing="1" w:line="240" w:lineRule="auto"/>
        <w:rPr>
          <w:rFonts w:ascii="Times New Roman" w:eastAsia="Times New Roman" w:hAnsi="Times New Roman" w:cs="Times New Roman"/>
          <w:sz w:val="28"/>
          <w:szCs w:val="28"/>
          <w:highlight w:val="yellow"/>
          <w:lang w:eastAsia="hu-HU"/>
        </w:rPr>
      </w:pPr>
      <w:r w:rsidRPr="004360CF">
        <w:rPr>
          <w:rFonts w:ascii="Times New Roman" w:eastAsia="Times New Roman" w:hAnsi="Times New Roman" w:cs="Times New Roman"/>
          <w:sz w:val="28"/>
          <w:szCs w:val="28"/>
          <w:highlight w:val="yellow"/>
          <w:lang w:eastAsia="hu-HU"/>
        </w:rPr>
        <w:t>Keményforrasztás </w:t>
      </w:r>
    </w:p>
    <w:p w:rsidR="004360CF" w:rsidRDefault="00A23A58" w:rsidP="00A23A58">
      <w:pPr>
        <w:spacing w:before="100" w:beforeAutospacing="1" w:after="100" w:afterAutospacing="1" w:line="240" w:lineRule="auto"/>
        <w:rPr>
          <w:rFonts w:ascii="Times New Roman" w:eastAsia="Times New Roman" w:hAnsi="Times New Roman" w:cs="Times New Roman"/>
          <w:sz w:val="28"/>
          <w:szCs w:val="28"/>
          <w:lang w:eastAsia="hu-HU"/>
        </w:rPr>
      </w:pPr>
      <w:r w:rsidRPr="004360CF">
        <w:rPr>
          <w:rFonts w:ascii="Times New Roman" w:eastAsia="Times New Roman" w:hAnsi="Times New Roman" w:cs="Times New Roman"/>
          <w:sz w:val="28"/>
          <w:szCs w:val="28"/>
          <w:lang w:eastAsia="hu-HU"/>
        </w:rPr>
        <w:t xml:space="preserve">A kemény-és lágyforrasztás megkülönböztetése </w:t>
      </w:r>
      <w:r w:rsidRPr="004360CF">
        <w:rPr>
          <w:rFonts w:ascii="Times New Roman" w:eastAsia="Times New Roman" w:hAnsi="Times New Roman" w:cs="Times New Roman"/>
          <w:b/>
          <w:color w:val="FF0000"/>
          <w:sz w:val="28"/>
          <w:szCs w:val="28"/>
          <w:u w:val="single"/>
          <w:lang w:eastAsia="hu-HU"/>
        </w:rPr>
        <w:t>a munkahőmérséklet alapján történik</w:t>
      </w:r>
      <w:r w:rsidRPr="004360CF">
        <w:rPr>
          <w:rFonts w:ascii="Times New Roman" w:eastAsia="Times New Roman" w:hAnsi="Times New Roman" w:cs="Times New Roman"/>
          <w:sz w:val="28"/>
          <w:szCs w:val="28"/>
          <w:lang w:eastAsia="hu-HU"/>
        </w:rPr>
        <w:t xml:space="preserve">. </w:t>
      </w:r>
    </w:p>
    <w:p w:rsidR="004360CF" w:rsidRDefault="00A23A58" w:rsidP="00A23A58">
      <w:pPr>
        <w:spacing w:before="100" w:beforeAutospacing="1" w:after="100" w:afterAutospacing="1" w:line="240" w:lineRule="auto"/>
        <w:rPr>
          <w:rFonts w:ascii="Times New Roman" w:eastAsia="Times New Roman" w:hAnsi="Times New Roman" w:cs="Times New Roman"/>
          <w:sz w:val="28"/>
          <w:szCs w:val="28"/>
          <w:lang w:eastAsia="hu-HU"/>
        </w:rPr>
      </w:pPr>
      <w:r w:rsidRPr="004360CF">
        <w:rPr>
          <w:rFonts w:ascii="Times New Roman" w:eastAsia="Times New Roman" w:hAnsi="Times New Roman" w:cs="Times New Roman"/>
          <w:sz w:val="28"/>
          <w:szCs w:val="28"/>
          <w:lang w:eastAsia="hu-HU"/>
        </w:rPr>
        <w:t>A munkahőmérséklet az a hőmérséklet, amelynél a felhasznált forraszanyag megfolyik, bevonja a felületet és köt. </w:t>
      </w:r>
      <w:r w:rsidRPr="004360CF">
        <w:rPr>
          <w:rFonts w:ascii="Times New Roman" w:eastAsia="Times New Roman" w:hAnsi="Times New Roman" w:cs="Times New Roman"/>
          <w:sz w:val="28"/>
          <w:szCs w:val="28"/>
          <w:lang w:eastAsia="hu-HU"/>
        </w:rPr>
        <w:br/>
        <w:t>Miután a felhasznált forraszanyagnál különböző elemekből álló ötvözetekről van szó, a forraszanyag olvadáspont tartománnyal rendelkezik, vagyis a tiszta fémekkel ellentétben nincs meghatározott olvadáspontja. </w:t>
      </w:r>
      <w:r w:rsidRPr="004360CF">
        <w:rPr>
          <w:rFonts w:ascii="Times New Roman" w:eastAsia="Times New Roman" w:hAnsi="Times New Roman" w:cs="Times New Roman"/>
          <w:sz w:val="28"/>
          <w:szCs w:val="28"/>
          <w:lang w:eastAsia="hu-HU"/>
        </w:rPr>
        <w:br/>
        <w:t xml:space="preserve">A munkahőmérséklet a forraszanyag felső olvadáspontjának közelében van. </w:t>
      </w:r>
    </w:p>
    <w:p w:rsidR="00A23A58" w:rsidRPr="004360CF" w:rsidRDefault="00A23A58" w:rsidP="00A23A58">
      <w:pPr>
        <w:spacing w:before="100" w:beforeAutospacing="1" w:after="100" w:afterAutospacing="1" w:line="240" w:lineRule="auto"/>
        <w:rPr>
          <w:rFonts w:ascii="Times New Roman" w:eastAsia="Times New Roman" w:hAnsi="Times New Roman" w:cs="Times New Roman"/>
          <w:sz w:val="28"/>
          <w:szCs w:val="28"/>
          <w:lang w:eastAsia="hu-HU"/>
        </w:rPr>
      </w:pPr>
      <w:r w:rsidRPr="004360CF">
        <w:rPr>
          <w:rFonts w:ascii="Times New Roman" w:eastAsia="Times New Roman" w:hAnsi="Times New Roman" w:cs="Times New Roman"/>
          <w:b/>
          <w:color w:val="FF0000"/>
          <w:sz w:val="28"/>
          <w:szCs w:val="28"/>
          <w:lang w:eastAsia="hu-HU"/>
        </w:rPr>
        <w:t>A keményforrasztásnál a munkahőmérséklet 450 °C fölött</w:t>
      </w:r>
      <w:r w:rsidRPr="004360CF">
        <w:rPr>
          <w:rFonts w:ascii="Times New Roman" w:eastAsia="Times New Roman" w:hAnsi="Times New Roman" w:cs="Times New Roman"/>
          <w:sz w:val="28"/>
          <w:szCs w:val="28"/>
          <w:lang w:eastAsia="hu-HU"/>
        </w:rPr>
        <w:t>, lágyforrasztásnál 450 °C alatt helyezkedik el.</w:t>
      </w:r>
    </w:p>
    <w:p w:rsidR="004360CF" w:rsidRDefault="00A23A58" w:rsidP="00A23A58">
      <w:pPr>
        <w:spacing w:before="100" w:beforeAutospacing="1" w:after="100" w:afterAutospacing="1" w:line="240" w:lineRule="auto"/>
        <w:rPr>
          <w:rFonts w:ascii="Times New Roman" w:eastAsia="Times New Roman" w:hAnsi="Times New Roman" w:cs="Times New Roman"/>
          <w:sz w:val="28"/>
          <w:szCs w:val="28"/>
          <w:lang w:eastAsia="hu-HU"/>
        </w:rPr>
      </w:pPr>
      <w:r w:rsidRPr="004360CF">
        <w:rPr>
          <w:rFonts w:ascii="Times New Roman" w:eastAsia="Times New Roman" w:hAnsi="Times New Roman" w:cs="Times New Roman"/>
          <w:sz w:val="28"/>
          <w:szCs w:val="28"/>
          <w:lang w:eastAsia="hu-HU"/>
        </w:rPr>
        <w:t xml:space="preserve">Különböző munkahőmérsékletekkel a forrasztott kötés különböző mechanikai tulajdonságai is adódnak. </w:t>
      </w:r>
    </w:p>
    <w:p w:rsidR="00A23A58" w:rsidRPr="004360CF" w:rsidRDefault="00A23A58" w:rsidP="00A23A58">
      <w:pPr>
        <w:spacing w:before="100" w:beforeAutospacing="1" w:after="100" w:afterAutospacing="1" w:line="240" w:lineRule="auto"/>
        <w:rPr>
          <w:rFonts w:ascii="Times New Roman" w:eastAsia="Times New Roman" w:hAnsi="Times New Roman" w:cs="Times New Roman"/>
          <w:sz w:val="28"/>
          <w:szCs w:val="28"/>
          <w:lang w:eastAsia="hu-HU"/>
        </w:rPr>
      </w:pPr>
      <w:r w:rsidRPr="004360CF">
        <w:rPr>
          <w:rFonts w:ascii="Times New Roman" w:eastAsia="Times New Roman" w:hAnsi="Times New Roman" w:cs="Times New Roman"/>
          <w:sz w:val="28"/>
          <w:szCs w:val="28"/>
          <w:lang w:eastAsia="hu-HU"/>
        </w:rPr>
        <w:t xml:space="preserve">A keményforrasztott kötés </w:t>
      </w:r>
      <w:r w:rsidRPr="004360CF">
        <w:rPr>
          <w:rFonts w:ascii="Times New Roman" w:eastAsia="Times New Roman" w:hAnsi="Times New Roman" w:cs="Times New Roman"/>
          <w:sz w:val="28"/>
          <w:szCs w:val="28"/>
          <w:highlight w:val="yellow"/>
          <w:lang w:eastAsia="hu-HU"/>
        </w:rPr>
        <w:t>nagyobb nyírószilárdságot eredményez</w:t>
      </w:r>
      <w:r w:rsidRPr="004360CF">
        <w:rPr>
          <w:rFonts w:ascii="Times New Roman" w:eastAsia="Times New Roman" w:hAnsi="Times New Roman" w:cs="Times New Roman"/>
          <w:sz w:val="28"/>
          <w:szCs w:val="28"/>
          <w:lang w:eastAsia="hu-HU"/>
        </w:rPr>
        <w:t>, és magasabb üzemi hőmérsékletet tesz lehetővé, mint a lágyforrasztott kötés. A kémény és félkemény rézcsövek lényegében elvesztik keményforrasztás során szilárdságukat, miután a magas munkahőmérséklet révén kilágyulnak.</w:t>
      </w:r>
    </w:p>
    <w:p w:rsidR="00A23A58" w:rsidRPr="004360CF" w:rsidRDefault="00A23A58" w:rsidP="00A23A58">
      <w:pPr>
        <w:spacing w:before="100" w:beforeAutospacing="1" w:after="100" w:afterAutospacing="1" w:line="240" w:lineRule="auto"/>
        <w:rPr>
          <w:rFonts w:ascii="Times New Roman" w:eastAsia="Times New Roman" w:hAnsi="Times New Roman" w:cs="Times New Roman"/>
          <w:sz w:val="28"/>
          <w:szCs w:val="28"/>
          <w:lang w:eastAsia="hu-HU"/>
        </w:rPr>
      </w:pPr>
      <w:proofErr w:type="gramStart"/>
      <w:r w:rsidRPr="004360CF">
        <w:rPr>
          <w:rFonts w:ascii="Times New Roman" w:eastAsia="Times New Roman" w:hAnsi="Times New Roman" w:cs="Times New Roman"/>
          <w:b/>
          <w:bCs/>
          <w:sz w:val="28"/>
          <w:szCs w:val="28"/>
          <w:lang w:eastAsia="hu-HU"/>
        </w:rPr>
        <w:t>keményforrasztást</w:t>
      </w:r>
      <w:proofErr w:type="gramEnd"/>
      <w:r w:rsidRPr="004360CF">
        <w:rPr>
          <w:rFonts w:ascii="Times New Roman" w:eastAsia="Times New Roman" w:hAnsi="Times New Roman" w:cs="Times New Roman"/>
          <w:b/>
          <w:bCs/>
          <w:sz w:val="28"/>
          <w:szCs w:val="28"/>
          <w:lang w:eastAsia="hu-HU"/>
        </w:rPr>
        <w:t xml:space="preserve"> kell alkalmazni: </w:t>
      </w:r>
    </w:p>
    <w:p w:rsidR="00A23A58" w:rsidRPr="004360CF" w:rsidRDefault="00A23A58" w:rsidP="00A23A58">
      <w:pPr>
        <w:numPr>
          <w:ilvl w:val="0"/>
          <w:numId w:val="2"/>
        </w:numPr>
        <w:spacing w:before="100" w:beforeAutospacing="1" w:after="100" w:afterAutospacing="1" w:line="240" w:lineRule="auto"/>
        <w:rPr>
          <w:rFonts w:ascii="Times New Roman" w:eastAsia="Times New Roman" w:hAnsi="Times New Roman" w:cs="Times New Roman"/>
          <w:sz w:val="28"/>
          <w:szCs w:val="28"/>
          <w:lang w:eastAsia="hu-HU"/>
        </w:rPr>
      </w:pPr>
      <w:r w:rsidRPr="004360CF">
        <w:rPr>
          <w:rFonts w:ascii="Times New Roman" w:eastAsia="Times New Roman" w:hAnsi="Times New Roman" w:cs="Times New Roman"/>
          <w:sz w:val="28"/>
          <w:szCs w:val="28"/>
          <w:lang w:eastAsia="hu-HU"/>
        </w:rPr>
        <w:t>Gáz-, folyékony gáz- és olajinstallációk esetén</w:t>
      </w:r>
    </w:p>
    <w:p w:rsidR="00A23A58" w:rsidRPr="004360CF" w:rsidRDefault="00A23A58" w:rsidP="00A23A58">
      <w:pPr>
        <w:numPr>
          <w:ilvl w:val="0"/>
          <w:numId w:val="2"/>
        </w:numPr>
        <w:spacing w:before="100" w:beforeAutospacing="1" w:after="100" w:afterAutospacing="1" w:line="240" w:lineRule="auto"/>
        <w:rPr>
          <w:rFonts w:ascii="Times New Roman" w:eastAsia="Times New Roman" w:hAnsi="Times New Roman" w:cs="Times New Roman"/>
          <w:sz w:val="28"/>
          <w:szCs w:val="28"/>
          <w:lang w:eastAsia="hu-HU"/>
        </w:rPr>
      </w:pPr>
      <w:r w:rsidRPr="004360CF">
        <w:rPr>
          <w:rFonts w:ascii="Times New Roman" w:eastAsia="Times New Roman" w:hAnsi="Times New Roman" w:cs="Times New Roman"/>
          <w:sz w:val="28"/>
          <w:szCs w:val="28"/>
          <w:lang w:eastAsia="hu-HU"/>
        </w:rPr>
        <w:t>110 </w:t>
      </w:r>
      <w:proofErr w:type="spellStart"/>
      <w:r w:rsidRPr="004360CF">
        <w:rPr>
          <w:rFonts w:ascii="Times New Roman" w:eastAsia="Times New Roman" w:hAnsi="Times New Roman" w:cs="Times New Roman"/>
          <w:sz w:val="28"/>
          <w:szCs w:val="28"/>
          <w:lang w:eastAsia="hu-HU"/>
        </w:rPr>
        <w:t>oC</w:t>
      </w:r>
      <w:proofErr w:type="spellEnd"/>
      <w:r w:rsidRPr="004360CF">
        <w:rPr>
          <w:rFonts w:ascii="Times New Roman" w:eastAsia="Times New Roman" w:hAnsi="Times New Roman" w:cs="Times New Roman"/>
          <w:sz w:val="28"/>
          <w:szCs w:val="28"/>
          <w:lang w:eastAsia="hu-HU"/>
        </w:rPr>
        <w:t> </w:t>
      </w:r>
      <w:proofErr w:type="spellStart"/>
      <w:r w:rsidRPr="004360CF">
        <w:rPr>
          <w:rFonts w:ascii="Times New Roman" w:eastAsia="Times New Roman" w:hAnsi="Times New Roman" w:cs="Times New Roman"/>
          <w:sz w:val="28"/>
          <w:szCs w:val="28"/>
          <w:lang w:eastAsia="hu-HU"/>
        </w:rPr>
        <w:t>-nál</w:t>
      </w:r>
      <w:proofErr w:type="spellEnd"/>
      <w:r w:rsidRPr="004360CF">
        <w:rPr>
          <w:rFonts w:ascii="Times New Roman" w:eastAsia="Times New Roman" w:hAnsi="Times New Roman" w:cs="Times New Roman"/>
          <w:sz w:val="28"/>
          <w:szCs w:val="28"/>
          <w:lang w:eastAsia="hu-HU"/>
        </w:rPr>
        <w:t xml:space="preserve"> magasabb üzemi hőmérséklet fölött dolgozó vezetékeknél (pl. napenergia- vagy forróvíz előállító berendezéseknél) </w:t>
      </w:r>
    </w:p>
    <w:p w:rsidR="00A23A58" w:rsidRPr="004360CF" w:rsidRDefault="00A23A58" w:rsidP="00A23A58">
      <w:pPr>
        <w:numPr>
          <w:ilvl w:val="0"/>
          <w:numId w:val="2"/>
        </w:numPr>
        <w:spacing w:before="100" w:beforeAutospacing="1" w:after="100" w:afterAutospacing="1" w:line="240" w:lineRule="auto"/>
        <w:rPr>
          <w:rFonts w:ascii="Times New Roman" w:eastAsia="Times New Roman" w:hAnsi="Times New Roman" w:cs="Times New Roman"/>
          <w:sz w:val="28"/>
          <w:szCs w:val="28"/>
          <w:lang w:eastAsia="hu-HU"/>
        </w:rPr>
      </w:pPr>
      <w:proofErr w:type="spellStart"/>
      <w:r w:rsidRPr="004360CF">
        <w:rPr>
          <w:rFonts w:ascii="Times New Roman" w:eastAsia="Times New Roman" w:hAnsi="Times New Roman" w:cs="Times New Roman"/>
          <w:sz w:val="28"/>
          <w:szCs w:val="28"/>
          <w:lang w:eastAsia="hu-HU"/>
        </w:rPr>
        <w:t>esztrich-ben</w:t>
      </w:r>
      <w:proofErr w:type="spellEnd"/>
      <w:r w:rsidRPr="004360CF">
        <w:rPr>
          <w:rFonts w:ascii="Times New Roman" w:eastAsia="Times New Roman" w:hAnsi="Times New Roman" w:cs="Times New Roman"/>
          <w:sz w:val="28"/>
          <w:szCs w:val="28"/>
          <w:lang w:eastAsia="hu-HU"/>
        </w:rPr>
        <w:t xml:space="preserve"> fektetett padlófűtési csöveknél </w:t>
      </w:r>
    </w:p>
    <w:p w:rsidR="00A23A58" w:rsidRPr="004360CF" w:rsidRDefault="00A23A58" w:rsidP="00A23A58">
      <w:pPr>
        <w:spacing w:before="100" w:beforeAutospacing="1" w:after="100" w:afterAutospacing="1" w:line="240" w:lineRule="auto"/>
        <w:rPr>
          <w:rFonts w:ascii="Times New Roman" w:eastAsia="Times New Roman" w:hAnsi="Times New Roman" w:cs="Times New Roman"/>
          <w:sz w:val="28"/>
          <w:szCs w:val="28"/>
          <w:lang w:eastAsia="hu-HU"/>
        </w:rPr>
      </w:pPr>
      <w:proofErr w:type="gramStart"/>
      <w:r w:rsidRPr="004360CF">
        <w:rPr>
          <w:rFonts w:ascii="Times New Roman" w:eastAsia="Times New Roman" w:hAnsi="Times New Roman" w:cs="Times New Roman"/>
          <w:b/>
          <w:bCs/>
          <w:sz w:val="28"/>
          <w:szCs w:val="28"/>
          <w:lang w:eastAsia="hu-HU"/>
        </w:rPr>
        <w:t>lágyforrasztást</w:t>
      </w:r>
      <w:proofErr w:type="gramEnd"/>
      <w:r w:rsidRPr="004360CF">
        <w:rPr>
          <w:rFonts w:ascii="Times New Roman" w:eastAsia="Times New Roman" w:hAnsi="Times New Roman" w:cs="Times New Roman"/>
          <w:b/>
          <w:bCs/>
          <w:sz w:val="28"/>
          <w:szCs w:val="28"/>
          <w:lang w:eastAsia="hu-HU"/>
        </w:rPr>
        <w:t xml:space="preserve"> kell alkalmazni:</w:t>
      </w:r>
    </w:p>
    <w:p w:rsidR="00A23A58" w:rsidRPr="004360CF" w:rsidRDefault="00A23A58" w:rsidP="00A23A58">
      <w:pPr>
        <w:numPr>
          <w:ilvl w:val="0"/>
          <w:numId w:val="3"/>
        </w:numPr>
        <w:spacing w:before="100" w:beforeAutospacing="1" w:after="100" w:afterAutospacing="1" w:line="240" w:lineRule="auto"/>
        <w:rPr>
          <w:rFonts w:ascii="Times New Roman" w:eastAsia="Times New Roman" w:hAnsi="Times New Roman" w:cs="Times New Roman"/>
          <w:sz w:val="28"/>
          <w:szCs w:val="28"/>
          <w:lang w:eastAsia="hu-HU"/>
        </w:rPr>
      </w:pPr>
      <w:r w:rsidRPr="004360CF">
        <w:rPr>
          <w:rFonts w:ascii="Times New Roman" w:eastAsia="Times New Roman" w:hAnsi="Times New Roman" w:cs="Times New Roman"/>
          <w:sz w:val="28"/>
          <w:szCs w:val="28"/>
          <w:lang w:eastAsia="hu-HU"/>
        </w:rPr>
        <w:t> ivóvíz installációs csővezetékeknél, 28 mm-ig (bezárólag) terjedő átmérőtartományban </w:t>
      </w:r>
    </w:p>
    <w:p w:rsidR="00A23A58" w:rsidRPr="004360CF" w:rsidRDefault="00A23A58" w:rsidP="00A23A58">
      <w:pPr>
        <w:spacing w:before="100" w:beforeAutospacing="1" w:after="100" w:afterAutospacing="1" w:line="240" w:lineRule="auto"/>
        <w:rPr>
          <w:rFonts w:ascii="Times New Roman" w:eastAsia="Times New Roman" w:hAnsi="Times New Roman" w:cs="Times New Roman"/>
          <w:sz w:val="28"/>
          <w:szCs w:val="28"/>
          <w:lang w:eastAsia="hu-HU"/>
        </w:rPr>
      </w:pPr>
      <w:r w:rsidRPr="004360CF">
        <w:rPr>
          <w:rFonts w:ascii="Times New Roman" w:eastAsia="Times New Roman" w:hAnsi="Times New Roman" w:cs="Times New Roman"/>
          <w:sz w:val="28"/>
          <w:szCs w:val="28"/>
          <w:lang w:eastAsia="hu-HU"/>
        </w:rPr>
        <w:t>Minden más esetekben mind lágy-, mind keményforrasztás alkalmazható.</w:t>
      </w:r>
    </w:p>
    <w:p w:rsidR="00A23A58" w:rsidRPr="004360CF" w:rsidRDefault="00A23A58" w:rsidP="00A23A58">
      <w:pPr>
        <w:spacing w:after="0" w:line="240" w:lineRule="auto"/>
        <w:rPr>
          <w:rFonts w:ascii="Times New Roman" w:eastAsia="Times New Roman" w:hAnsi="Times New Roman" w:cs="Times New Roman"/>
          <w:sz w:val="28"/>
          <w:szCs w:val="28"/>
          <w:lang w:eastAsia="hu-HU"/>
        </w:rPr>
      </w:pPr>
    </w:p>
    <w:p w:rsidR="00E568F0" w:rsidRPr="004360CF" w:rsidRDefault="00E568F0" w:rsidP="00E568F0">
      <w:pPr>
        <w:pStyle w:val="NormlWeb"/>
        <w:rPr>
          <w:sz w:val="28"/>
          <w:szCs w:val="28"/>
        </w:rPr>
      </w:pPr>
      <w:r>
        <w:rPr>
          <w:noProof/>
        </w:rPr>
        <w:drawing>
          <wp:inline distT="0" distB="0" distL="0" distR="0">
            <wp:extent cx="3048000" cy="1371600"/>
            <wp:effectExtent l="0" t="0" r="0" b="0"/>
            <wp:docPr id="9" name="Kép 9" descr="rezcsoszereles_kapill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zcsoszereles_kapillari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371600"/>
                    </a:xfrm>
                    <a:prstGeom prst="rect">
                      <a:avLst/>
                    </a:prstGeom>
                    <a:noFill/>
                    <a:ln>
                      <a:noFill/>
                    </a:ln>
                  </pic:spPr>
                </pic:pic>
              </a:graphicData>
            </a:graphic>
          </wp:inline>
        </w:drawing>
      </w:r>
      <w:r w:rsidRPr="004360CF">
        <w:rPr>
          <w:sz w:val="28"/>
          <w:szCs w:val="28"/>
        </w:rPr>
        <w:t xml:space="preserve">Kapilláris </w:t>
      </w:r>
      <w:proofErr w:type="spellStart"/>
      <w:r w:rsidRPr="004360CF">
        <w:rPr>
          <w:sz w:val="28"/>
          <w:szCs w:val="28"/>
        </w:rPr>
        <w:t>hatásEgy</w:t>
      </w:r>
      <w:proofErr w:type="spellEnd"/>
      <w:r w:rsidRPr="004360CF">
        <w:rPr>
          <w:sz w:val="28"/>
          <w:szCs w:val="28"/>
        </w:rPr>
        <w:t xml:space="preserve"> cső és az ahhoz illeszkedő forrasztható fitting, egymásba tolva, nagyon szűk rést képez (kapilláris rés). Ha mindkettőt folyadékba merítjük, a folyadék a nehézségi erő ellenében a résbe felfelé szívódik. Ezt a hatást nevezik kapilláris hatásnak. Ez csak akkor lép fel, ha a rés nagyon szűk. Ha a rés túl széles, a folyadék nem szívódik felfelé.</w:t>
      </w:r>
    </w:p>
    <w:p w:rsidR="00FB5E92" w:rsidRDefault="00E568F0" w:rsidP="00FB5E92">
      <w:r w:rsidRPr="004360CF">
        <w:rPr>
          <w:rFonts w:ascii="Times New Roman" w:eastAsia="Times New Roman" w:hAnsi="Times New Roman" w:cs="Times New Roman"/>
          <w:noProof/>
          <w:sz w:val="28"/>
          <w:szCs w:val="28"/>
          <w:lang w:eastAsia="hu-HU"/>
        </w:rPr>
        <w:drawing>
          <wp:inline distT="0" distB="0" distL="0" distR="0">
            <wp:extent cx="3048000" cy="2543175"/>
            <wp:effectExtent l="0" t="0" r="0" b="9525"/>
            <wp:docPr id="11" name="Kép 11" descr="rezcsoszereles_forraszta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zcsoszereles_forrasztasi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543175"/>
                    </a:xfrm>
                    <a:prstGeom prst="rect">
                      <a:avLst/>
                    </a:prstGeom>
                    <a:noFill/>
                    <a:ln>
                      <a:noFill/>
                    </a:ln>
                  </pic:spPr>
                </pic:pic>
              </a:graphicData>
            </a:graphic>
          </wp:inline>
        </w:drawing>
      </w:r>
      <w:r w:rsidR="00FB5E92">
        <w:rPr>
          <w:rFonts w:ascii="Times New Roman" w:eastAsia="Times New Roman" w:hAnsi="Times New Roman" w:cs="Times New Roman"/>
          <w:sz w:val="28"/>
          <w:szCs w:val="28"/>
          <w:lang w:eastAsia="hu-HU"/>
        </w:rPr>
        <w:t xml:space="preserve">  </w:t>
      </w:r>
      <w:r w:rsidR="00FB5E92">
        <w:rPr>
          <w:noProof/>
          <w:lang w:eastAsia="hu-HU"/>
        </w:rPr>
        <w:drawing>
          <wp:inline distT="0" distB="0" distL="0" distR="0" wp14:anchorId="726BB200" wp14:editId="2898A03D">
            <wp:extent cx="3190875" cy="2143125"/>
            <wp:effectExtent l="0" t="0" r="9525" b="9525"/>
            <wp:docPr id="26" name="Kép 26" descr="AMABRAZE EZÜST TARTALMÚ PORBÉLÉSES FORRASZTÓHU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MABRAZE EZÜST TARTALMÚ PORBÉLÉSES FORRASZTÓHUZ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875" cy="2143125"/>
                    </a:xfrm>
                    <a:prstGeom prst="rect">
                      <a:avLst/>
                    </a:prstGeom>
                    <a:noFill/>
                    <a:ln>
                      <a:noFill/>
                    </a:ln>
                  </pic:spPr>
                </pic:pic>
              </a:graphicData>
            </a:graphic>
          </wp:inline>
        </w:drawing>
      </w:r>
      <w:r w:rsidR="00FB5E92" w:rsidRPr="00FB5E92">
        <w:rPr>
          <w:rStyle w:val="termekleiras"/>
          <w:color w:val="000000"/>
        </w:rPr>
        <w:t xml:space="preserve"> </w:t>
      </w:r>
      <w:r w:rsidR="00FB5E92">
        <w:rPr>
          <w:rStyle w:val="termekleiras"/>
          <w:color w:val="000000"/>
        </w:rPr>
        <w:t xml:space="preserve">    EZÜST TARTALMÚ PORBÉLÉSES FORRASZTÓHUZAL ROZSDAMENTES HUZALHOZ ÉS EGYÉB FÉMEKHEZ</w:t>
      </w:r>
    </w:p>
    <w:p w:rsidR="00E568F0" w:rsidRPr="00E568F0" w:rsidRDefault="00E568F0" w:rsidP="00E568F0">
      <w:pPr>
        <w:spacing w:after="0" w:line="240" w:lineRule="auto"/>
        <w:rPr>
          <w:rFonts w:ascii="Times New Roman" w:eastAsia="Times New Roman" w:hAnsi="Times New Roman" w:cs="Times New Roman"/>
          <w:sz w:val="28"/>
          <w:szCs w:val="28"/>
          <w:lang w:eastAsia="hu-HU"/>
        </w:rPr>
      </w:pPr>
      <w:r w:rsidRPr="00E568F0">
        <w:rPr>
          <w:rFonts w:ascii="Times New Roman" w:eastAsia="Times New Roman" w:hAnsi="Times New Roman" w:cs="Times New Roman"/>
          <w:sz w:val="28"/>
          <w:szCs w:val="28"/>
          <w:lang w:eastAsia="hu-HU"/>
        </w:rPr>
        <w:t>Forrasztási rés</w:t>
      </w:r>
    </w:p>
    <w:p w:rsidR="00E568F0" w:rsidRPr="00E568F0" w:rsidRDefault="00E568F0" w:rsidP="00E568F0">
      <w:pPr>
        <w:spacing w:before="100" w:beforeAutospacing="1" w:after="100" w:afterAutospacing="1" w:line="240" w:lineRule="auto"/>
        <w:rPr>
          <w:rFonts w:ascii="Times New Roman" w:eastAsia="Times New Roman" w:hAnsi="Times New Roman" w:cs="Times New Roman"/>
          <w:sz w:val="28"/>
          <w:szCs w:val="28"/>
          <w:lang w:eastAsia="hu-HU"/>
        </w:rPr>
      </w:pPr>
      <w:r w:rsidRPr="00E568F0">
        <w:rPr>
          <w:rFonts w:ascii="Times New Roman" w:eastAsia="Times New Roman" w:hAnsi="Times New Roman" w:cs="Times New Roman"/>
          <w:sz w:val="28"/>
          <w:szCs w:val="28"/>
          <w:lang w:eastAsia="hu-HU"/>
        </w:rPr>
        <w:t xml:space="preserve">A rézcsövek és kapillárisan forrasztható fittingek mérete úgy került meghatározásra, hogy minden esetben hajszálvékony forrasztási rés keletkezzék köztük. A forrasztandó részek átmérőkülönbsége 54 mm külső átmérőig minimum 0,02 mm, maximum 0,3 mm. Ennél nagyobb átmérőjű csövek esetében a rés mérete </w:t>
      </w:r>
      <w:proofErr w:type="spellStart"/>
      <w:r w:rsidRPr="00E568F0">
        <w:rPr>
          <w:rFonts w:ascii="Times New Roman" w:eastAsia="Times New Roman" w:hAnsi="Times New Roman" w:cs="Times New Roman"/>
          <w:sz w:val="28"/>
          <w:szCs w:val="28"/>
          <w:lang w:eastAsia="hu-HU"/>
        </w:rPr>
        <w:t>max</w:t>
      </w:r>
      <w:proofErr w:type="spellEnd"/>
      <w:r w:rsidRPr="00E568F0">
        <w:rPr>
          <w:rFonts w:ascii="Times New Roman" w:eastAsia="Times New Roman" w:hAnsi="Times New Roman" w:cs="Times New Roman"/>
          <w:sz w:val="28"/>
          <w:szCs w:val="28"/>
          <w:lang w:eastAsia="hu-HU"/>
        </w:rPr>
        <w:t>. 0,4 mm. Egy tű sem férne bele ebbe a résbe. A kapilláris hatás révén a folyékony forraszanyag ebbe a forrasztási résbe szívódik fel. </w:t>
      </w:r>
      <w:r w:rsidRPr="00E568F0">
        <w:rPr>
          <w:rFonts w:ascii="Times New Roman" w:eastAsia="Times New Roman" w:hAnsi="Times New Roman" w:cs="Times New Roman"/>
          <w:sz w:val="28"/>
          <w:szCs w:val="28"/>
          <w:lang w:eastAsia="hu-HU"/>
        </w:rPr>
        <w:br/>
        <w:t>A kapilláris hatás azt is megakadályozza, hogy a forraszanyag a cső belsejébe hatoljon be, miután itt már nincs kapilláris rés.</w:t>
      </w:r>
    </w:p>
    <w:p w:rsidR="00E568F0" w:rsidRPr="00E568F0" w:rsidRDefault="00E568F0" w:rsidP="00E568F0">
      <w:pPr>
        <w:spacing w:before="100" w:beforeAutospacing="1" w:after="100" w:afterAutospacing="1" w:line="240" w:lineRule="auto"/>
        <w:rPr>
          <w:rFonts w:ascii="Times New Roman" w:eastAsia="Times New Roman" w:hAnsi="Times New Roman" w:cs="Times New Roman"/>
          <w:sz w:val="28"/>
          <w:szCs w:val="28"/>
          <w:lang w:eastAsia="hu-HU"/>
        </w:rPr>
      </w:pPr>
      <w:r w:rsidRPr="00E568F0">
        <w:rPr>
          <w:rFonts w:ascii="Times New Roman" w:eastAsia="Times New Roman" w:hAnsi="Times New Roman" w:cs="Times New Roman"/>
          <w:sz w:val="28"/>
          <w:szCs w:val="28"/>
          <w:lang w:eastAsia="hu-HU"/>
        </w:rPr>
        <w:t>A kitöltött forrasztási rés látható jele egy horony képződése a cső és a fitting között.</w:t>
      </w:r>
    </w:p>
    <w:p w:rsidR="00917461" w:rsidRPr="00FB5E92" w:rsidRDefault="00E568F0" w:rsidP="00FB5E92">
      <w:pPr>
        <w:spacing w:before="100" w:beforeAutospacing="1" w:after="100" w:afterAutospacing="1" w:line="240" w:lineRule="auto"/>
        <w:rPr>
          <w:rFonts w:ascii="Times New Roman" w:eastAsia="Times New Roman" w:hAnsi="Times New Roman" w:cs="Times New Roman"/>
          <w:b/>
          <w:bCs/>
          <w:color w:val="FF0000"/>
          <w:sz w:val="28"/>
          <w:szCs w:val="28"/>
          <w:lang w:eastAsia="hu-HU"/>
        </w:rPr>
      </w:pPr>
      <w:r w:rsidRPr="00E568F0">
        <w:rPr>
          <w:rFonts w:ascii="Times New Roman" w:eastAsia="Times New Roman" w:hAnsi="Times New Roman" w:cs="Times New Roman"/>
          <w:color w:val="FF0000"/>
          <w:sz w:val="28"/>
          <w:szCs w:val="28"/>
          <w:lang w:eastAsia="hu-HU"/>
        </w:rPr>
        <w:t>  </w:t>
      </w:r>
      <w:r w:rsidR="00491098" w:rsidRPr="00FB5E92">
        <w:rPr>
          <w:rFonts w:ascii="Times New Roman" w:eastAsia="Times New Roman" w:hAnsi="Times New Roman" w:cs="Times New Roman"/>
          <w:b/>
          <w:bCs/>
          <w:color w:val="FF0000"/>
          <w:sz w:val="28"/>
          <w:szCs w:val="28"/>
          <w:lang w:eastAsia="hu-HU"/>
        </w:rPr>
        <w:t>Keményforrasztás</w:t>
      </w:r>
      <w:r w:rsidR="00FB5E92" w:rsidRPr="00FB5E92">
        <w:rPr>
          <w:rFonts w:ascii="Times New Roman" w:eastAsia="Times New Roman" w:hAnsi="Times New Roman" w:cs="Times New Roman"/>
          <w:b/>
          <w:bCs/>
          <w:color w:val="FF0000"/>
          <w:sz w:val="28"/>
          <w:szCs w:val="28"/>
          <w:lang w:eastAsia="hu-HU"/>
        </w:rPr>
        <w:t xml:space="preserve">sal kapcsolatos </w:t>
      </w:r>
      <w:proofErr w:type="spellStart"/>
      <w:r w:rsidR="00FB5E92" w:rsidRPr="00FB5E92">
        <w:rPr>
          <w:rFonts w:ascii="Times New Roman" w:eastAsia="Times New Roman" w:hAnsi="Times New Roman" w:cs="Times New Roman"/>
          <w:b/>
          <w:bCs/>
          <w:color w:val="FF0000"/>
          <w:sz w:val="28"/>
          <w:szCs w:val="28"/>
          <w:lang w:eastAsia="hu-HU"/>
        </w:rPr>
        <w:t>kisfílmek</w:t>
      </w:r>
      <w:proofErr w:type="spellEnd"/>
      <w:r w:rsidR="00FB5E92" w:rsidRPr="00FB5E92">
        <w:rPr>
          <w:rFonts w:ascii="Times New Roman" w:eastAsia="Times New Roman" w:hAnsi="Times New Roman" w:cs="Times New Roman"/>
          <w:b/>
          <w:bCs/>
          <w:color w:val="FF0000"/>
          <w:sz w:val="28"/>
          <w:szCs w:val="28"/>
          <w:lang w:eastAsia="hu-HU"/>
        </w:rPr>
        <w:t>!</w:t>
      </w:r>
    </w:p>
    <w:p w:rsidR="00FB5E92" w:rsidRPr="00FB5E92" w:rsidRDefault="00FB5E92" w:rsidP="00917461">
      <w:pPr>
        <w:spacing w:before="100" w:beforeAutospacing="1" w:after="100" w:afterAutospacing="1" w:line="240" w:lineRule="auto"/>
        <w:outlineLvl w:val="1"/>
        <w:rPr>
          <w:rFonts w:ascii="Times New Roman" w:eastAsia="Times New Roman" w:hAnsi="Times New Roman" w:cs="Times New Roman"/>
          <w:b/>
          <w:bCs/>
          <w:color w:val="FF0000"/>
          <w:sz w:val="28"/>
          <w:szCs w:val="28"/>
          <w:lang w:eastAsia="hu-HU"/>
        </w:rPr>
      </w:pPr>
      <w:r w:rsidRPr="00FB5E92">
        <w:rPr>
          <w:rFonts w:ascii="Times New Roman" w:eastAsia="Times New Roman" w:hAnsi="Times New Roman" w:cs="Times New Roman"/>
          <w:b/>
          <w:bCs/>
          <w:color w:val="FF0000"/>
          <w:sz w:val="28"/>
          <w:szCs w:val="28"/>
          <w:lang w:eastAsia="hu-HU"/>
        </w:rPr>
        <w:t>Kattints rá a megnézésükhöz!</w:t>
      </w:r>
    </w:p>
    <w:bookmarkStart w:id="0" w:name="_GoBack"/>
    <w:p w:rsidR="00917461" w:rsidRPr="00FB5E92" w:rsidRDefault="008A630D">
      <w:pPr>
        <w:rPr>
          <w:sz w:val="32"/>
          <w:szCs w:val="32"/>
        </w:rPr>
      </w:pPr>
      <w:r>
        <w:rPr>
          <w:rStyle w:val="Hiperhivatkozs"/>
          <w:sz w:val="32"/>
          <w:szCs w:val="32"/>
        </w:rPr>
        <w:fldChar w:fldCharType="begin"/>
      </w:r>
      <w:r>
        <w:rPr>
          <w:rStyle w:val="Hiperhivatkozs"/>
          <w:sz w:val="32"/>
          <w:szCs w:val="32"/>
        </w:rPr>
        <w:instrText xml:space="preserve"> HYPERLINK "https://youtu.be/yvjKzkRPtMY" </w:instrText>
      </w:r>
      <w:r>
        <w:rPr>
          <w:rStyle w:val="Hiperhivatkozs"/>
          <w:sz w:val="32"/>
          <w:szCs w:val="32"/>
        </w:rPr>
        <w:fldChar w:fldCharType="separate"/>
      </w:r>
      <w:r w:rsidR="00491098" w:rsidRPr="00FB5E92">
        <w:rPr>
          <w:rStyle w:val="Hiperhivatkozs"/>
          <w:sz w:val="32"/>
          <w:szCs w:val="32"/>
        </w:rPr>
        <w:t>https://youtu.be/yvjKzkRPtMY</w:t>
      </w:r>
      <w:r>
        <w:rPr>
          <w:rStyle w:val="Hiperhivatkozs"/>
          <w:sz w:val="32"/>
          <w:szCs w:val="32"/>
        </w:rPr>
        <w:fldChar w:fldCharType="end"/>
      </w:r>
      <w:r w:rsidR="00FB5E92" w:rsidRPr="00FB5E92">
        <w:rPr>
          <w:rStyle w:val="Hiperhivatkozs"/>
          <w:sz w:val="32"/>
          <w:szCs w:val="32"/>
        </w:rPr>
        <w:t xml:space="preserve">  </w:t>
      </w:r>
      <w:r w:rsidR="00FB5E92">
        <w:rPr>
          <w:rStyle w:val="Hiperhivatkozs"/>
          <w:sz w:val="32"/>
          <w:szCs w:val="32"/>
        </w:rPr>
        <w:t xml:space="preserve">  </w:t>
      </w:r>
      <w:proofErr w:type="spellStart"/>
      <w:proofErr w:type="gramStart"/>
      <w:r w:rsidR="00FB5E92" w:rsidRPr="00FB5E92">
        <w:rPr>
          <w:rStyle w:val="Hiperhivatkozs"/>
          <w:sz w:val="32"/>
          <w:szCs w:val="32"/>
        </w:rPr>
        <w:t>Rothenberger</w:t>
      </w:r>
      <w:proofErr w:type="spellEnd"/>
      <w:r w:rsidR="00FB5E92" w:rsidRPr="00FB5E92">
        <w:rPr>
          <w:rStyle w:val="Hiperhivatkozs"/>
          <w:sz w:val="32"/>
          <w:szCs w:val="32"/>
        </w:rPr>
        <w:t xml:space="preserve">   rézcső</w:t>
      </w:r>
      <w:proofErr w:type="gramEnd"/>
      <w:r w:rsidR="00FB5E92" w:rsidRPr="00FB5E92">
        <w:rPr>
          <w:rStyle w:val="Hiperhivatkozs"/>
          <w:sz w:val="32"/>
          <w:szCs w:val="32"/>
        </w:rPr>
        <w:t xml:space="preserve"> szerelés!</w:t>
      </w:r>
    </w:p>
    <w:p w:rsidR="00491098" w:rsidRPr="00FB5E92" w:rsidRDefault="00491098">
      <w:pPr>
        <w:rPr>
          <w:sz w:val="32"/>
          <w:szCs w:val="32"/>
        </w:rPr>
      </w:pPr>
    </w:p>
    <w:p w:rsidR="00491098" w:rsidRPr="00FB5E92" w:rsidRDefault="008A630D">
      <w:pPr>
        <w:rPr>
          <w:sz w:val="32"/>
          <w:szCs w:val="32"/>
        </w:rPr>
      </w:pPr>
      <w:hyperlink r:id="rId17" w:history="1">
        <w:r w:rsidR="00491098" w:rsidRPr="00FB5E92">
          <w:rPr>
            <w:rStyle w:val="Hiperhivatkozs"/>
            <w:sz w:val="32"/>
            <w:szCs w:val="32"/>
          </w:rPr>
          <w:t>https://www.youtube.com/watch?v=</w:t>
        </w:r>
        <w:proofErr w:type="gramStart"/>
        <w:r w:rsidR="00491098" w:rsidRPr="00FB5E92">
          <w:rPr>
            <w:rStyle w:val="Hiperhivatkozs"/>
            <w:sz w:val="32"/>
            <w:szCs w:val="32"/>
          </w:rPr>
          <w:t>KVIJceJW3Lw</w:t>
        </w:r>
      </w:hyperlink>
      <w:r w:rsidR="00FB5E92">
        <w:rPr>
          <w:rStyle w:val="Hiperhivatkozs"/>
          <w:sz w:val="32"/>
          <w:szCs w:val="32"/>
        </w:rPr>
        <w:t xml:space="preserve">  Rézcső</w:t>
      </w:r>
      <w:proofErr w:type="gramEnd"/>
      <w:r w:rsidR="00FB5E92">
        <w:rPr>
          <w:rStyle w:val="Hiperhivatkozs"/>
          <w:sz w:val="32"/>
          <w:szCs w:val="32"/>
        </w:rPr>
        <w:t xml:space="preserve"> szerelés angolul.</w:t>
      </w:r>
    </w:p>
    <w:p w:rsidR="00491098" w:rsidRPr="00FB5E92" w:rsidRDefault="00491098">
      <w:pPr>
        <w:rPr>
          <w:sz w:val="32"/>
          <w:szCs w:val="32"/>
        </w:rPr>
      </w:pPr>
    </w:p>
    <w:p w:rsidR="00491098" w:rsidRDefault="008A630D">
      <w:pPr>
        <w:rPr>
          <w:rStyle w:val="Hiperhivatkozs"/>
          <w:sz w:val="32"/>
          <w:szCs w:val="32"/>
        </w:rPr>
      </w:pPr>
      <w:hyperlink r:id="rId18" w:history="1">
        <w:r w:rsidR="00FB5E92" w:rsidRPr="002954C6">
          <w:rPr>
            <w:rStyle w:val="Hiperhivatkozs"/>
            <w:sz w:val="32"/>
            <w:szCs w:val="32"/>
          </w:rPr>
          <w:t xml:space="preserve">https://www.youtube.com/watch?v=8IV7oG43DZ0  </w:t>
        </w:r>
        <w:proofErr w:type="spellStart"/>
        <w:r w:rsidR="00FB5E92" w:rsidRPr="002954C6">
          <w:rPr>
            <w:rStyle w:val="Hiperhivatkozs"/>
            <w:sz w:val="32"/>
            <w:szCs w:val="32"/>
          </w:rPr>
          <w:t>Helyszini</w:t>
        </w:r>
        <w:proofErr w:type="spellEnd"/>
      </w:hyperlink>
      <w:r w:rsidR="00FB5E92">
        <w:rPr>
          <w:rStyle w:val="Hiperhivatkozs"/>
          <w:sz w:val="32"/>
          <w:szCs w:val="32"/>
        </w:rPr>
        <w:t xml:space="preserve"> rézcső szerelés</w:t>
      </w:r>
    </w:p>
    <w:p w:rsidR="00FB5E92" w:rsidRDefault="00FB5E92">
      <w:pPr>
        <w:rPr>
          <w:rStyle w:val="Hiperhivatkozs"/>
          <w:sz w:val="32"/>
          <w:szCs w:val="32"/>
        </w:rPr>
      </w:pPr>
    </w:p>
    <w:p w:rsidR="008A630D" w:rsidRDefault="008A630D" w:rsidP="008A630D">
      <w:pPr>
        <w:rPr>
          <w:rFonts w:ascii="Times New Roman" w:hAnsi="Times New Roman" w:cs="Times New Roman"/>
          <w:sz w:val="32"/>
          <w:szCs w:val="32"/>
        </w:rPr>
      </w:pPr>
      <w:hyperlink r:id="rId19" w:history="1">
        <w:r w:rsidRPr="005B435B">
          <w:rPr>
            <w:rStyle w:val="Hiperhivatkozs"/>
            <w:sz w:val="32"/>
            <w:szCs w:val="32"/>
          </w:rPr>
          <w:t>https://</w:t>
        </w:r>
        <w:proofErr w:type="gramStart"/>
        <w:r w:rsidRPr="005B435B">
          <w:rPr>
            <w:rStyle w:val="Hiperhivatkozs"/>
            <w:sz w:val="32"/>
            <w:szCs w:val="32"/>
          </w:rPr>
          <w:t>youtu.be/uy8R7VEE6Bk</w:t>
        </w:r>
      </w:hyperlink>
      <w:r>
        <w:rPr>
          <w:rFonts w:ascii="Times New Roman" w:hAnsi="Times New Roman" w:cs="Times New Roman"/>
          <w:sz w:val="32"/>
          <w:szCs w:val="32"/>
        </w:rPr>
        <w:t xml:space="preserve">  fűtéscső</w:t>
      </w:r>
      <w:proofErr w:type="gramEnd"/>
      <w:r>
        <w:rPr>
          <w:rFonts w:ascii="Times New Roman" w:hAnsi="Times New Roman" w:cs="Times New Roman"/>
          <w:sz w:val="32"/>
          <w:szCs w:val="32"/>
        </w:rPr>
        <w:t xml:space="preserve"> forrasztás 4’</w:t>
      </w:r>
    </w:p>
    <w:p w:rsidR="008A630D" w:rsidRDefault="008A630D" w:rsidP="008A630D">
      <w:pPr>
        <w:rPr>
          <w:rFonts w:ascii="Times New Roman" w:hAnsi="Times New Roman" w:cs="Times New Roman"/>
          <w:sz w:val="32"/>
          <w:szCs w:val="32"/>
        </w:rPr>
      </w:pPr>
      <w:hyperlink r:id="rId20" w:history="1">
        <w:r w:rsidRPr="00370BB9">
          <w:rPr>
            <w:rStyle w:val="Hiperhivatkozs"/>
            <w:sz w:val="32"/>
            <w:szCs w:val="32"/>
          </w:rPr>
          <w:t>https://</w:t>
        </w:r>
        <w:proofErr w:type="gramStart"/>
        <w:r w:rsidRPr="00370BB9">
          <w:rPr>
            <w:rStyle w:val="Hiperhivatkozs"/>
            <w:sz w:val="32"/>
            <w:szCs w:val="32"/>
          </w:rPr>
          <w:t>youtu.be/WGkEX5udI_g</w:t>
        </w:r>
      </w:hyperlink>
      <w:r>
        <w:rPr>
          <w:rFonts w:ascii="Times New Roman" w:hAnsi="Times New Roman" w:cs="Times New Roman"/>
          <w:sz w:val="32"/>
          <w:szCs w:val="32"/>
        </w:rPr>
        <w:t xml:space="preserve">   rézcső</w:t>
      </w:r>
      <w:proofErr w:type="gramEnd"/>
      <w:r>
        <w:rPr>
          <w:rFonts w:ascii="Times New Roman" w:hAnsi="Times New Roman" w:cs="Times New Roman"/>
          <w:sz w:val="32"/>
          <w:szCs w:val="32"/>
        </w:rPr>
        <w:t xml:space="preserve"> szerelés abc-je13’</w:t>
      </w:r>
    </w:p>
    <w:p w:rsidR="008A630D" w:rsidRDefault="008A630D" w:rsidP="008A630D">
      <w:pPr>
        <w:rPr>
          <w:rFonts w:ascii="Times New Roman" w:hAnsi="Times New Roman" w:cs="Times New Roman"/>
          <w:sz w:val="32"/>
          <w:szCs w:val="32"/>
        </w:rPr>
      </w:pPr>
    </w:p>
    <w:p w:rsidR="008A630D" w:rsidRDefault="008A630D" w:rsidP="008A630D">
      <w:pPr>
        <w:rPr>
          <w:rFonts w:ascii="Times New Roman" w:hAnsi="Times New Roman" w:cs="Times New Roman"/>
          <w:sz w:val="32"/>
          <w:szCs w:val="32"/>
        </w:rPr>
      </w:pPr>
      <w:hyperlink r:id="rId21" w:history="1">
        <w:r w:rsidRPr="00610EED">
          <w:rPr>
            <w:rStyle w:val="Hiperhivatkozs"/>
            <w:sz w:val="32"/>
            <w:szCs w:val="32"/>
          </w:rPr>
          <w:t>https://youtu.be/onPNCnstPrI</w:t>
        </w:r>
      </w:hyperlink>
      <w:r w:rsidRPr="00610EED">
        <w:rPr>
          <w:rFonts w:ascii="Times New Roman" w:hAnsi="Times New Roman" w:cs="Times New Roman"/>
          <w:sz w:val="32"/>
          <w:szCs w:val="32"/>
        </w:rPr>
        <w:t xml:space="preserve"> Gázhegesztés </w:t>
      </w:r>
      <w:proofErr w:type="gramStart"/>
      <w:r w:rsidRPr="00610EED">
        <w:rPr>
          <w:rFonts w:ascii="Times New Roman" w:hAnsi="Times New Roman" w:cs="Times New Roman"/>
          <w:sz w:val="32"/>
          <w:szCs w:val="32"/>
        </w:rPr>
        <w:t>biztonságtechnikája</w:t>
      </w:r>
      <w:r>
        <w:rPr>
          <w:rFonts w:ascii="Times New Roman" w:hAnsi="Times New Roman" w:cs="Times New Roman"/>
          <w:sz w:val="32"/>
          <w:szCs w:val="32"/>
        </w:rPr>
        <w:t xml:space="preserve">  25</w:t>
      </w:r>
      <w:proofErr w:type="gramEnd"/>
      <w:r>
        <w:rPr>
          <w:rFonts w:ascii="Times New Roman" w:hAnsi="Times New Roman" w:cs="Times New Roman"/>
          <w:sz w:val="32"/>
          <w:szCs w:val="32"/>
        </w:rPr>
        <w:t>’</w:t>
      </w:r>
    </w:p>
    <w:p w:rsidR="00FB5E92" w:rsidRPr="00FB5E92" w:rsidRDefault="00FB5E92">
      <w:pPr>
        <w:rPr>
          <w:sz w:val="32"/>
          <w:szCs w:val="32"/>
        </w:rPr>
      </w:pPr>
    </w:p>
    <w:p w:rsidR="00491098" w:rsidRDefault="00491098" w:rsidP="00FB5E92">
      <w:pPr>
        <w:jc w:val="center"/>
      </w:pPr>
    </w:p>
    <w:p w:rsidR="00491098" w:rsidRDefault="00491098" w:rsidP="00FB5E92">
      <w:pPr>
        <w:jc w:val="center"/>
      </w:pPr>
    </w:p>
    <w:p w:rsidR="00491098" w:rsidRDefault="00491098"/>
    <w:p w:rsidR="00491098" w:rsidRDefault="00491098" w:rsidP="00FB5E92">
      <w:pPr>
        <w:jc w:val="center"/>
      </w:pPr>
    </w:p>
    <w:bookmarkEnd w:id="0"/>
    <w:p w:rsidR="00FB5E92" w:rsidRDefault="00FB5E92" w:rsidP="00FB5E92">
      <w:pPr>
        <w:jc w:val="center"/>
      </w:pPr>
    </w:p>
    <w:sectPr w:rsidR="00FB5E92" w:rsidSect="004360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37F7B"/>
    <w:multiLevelType w:val="hybridMultilevel"/>
    <w:tmpl w:val="B754A7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F943455"/>
    <w:multiLevelType w:val="multilevel"/>
    <w:tmpl w:val="C0D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E1A86"/>
    <w:multiLevelType w:val="multilevel"/>
    <w:tmpl w:val="7870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F6FAE"/>
    <w:multiLevelType w:val="multilevel"/>
    <w:tmpl w:val="625A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61"/>
    <w:rsid w:val="000C1596"/>
    <w:rsid w:val="000E6272"/>
    <w:rsid w:val="00195C19"/>
    <w:rsid w:val="004360CF"/>
    <w:rsid w:val="00491098"/>
    <w:rsid w:val="007370B2"/>
    <w:rsid w:val="007949AD"/>
    <w:rsid w:val="0081702C"/>
    <w:rsid w:val="008A630D"/>
    <w:rsid w:val="00917461"/>
    <w:rsid w:val="00A23A58"/>
    <w:rsid w:val="00BB4A5B"/>
    <w:rsid w:val="00E1050E"/>
    <w:rsid w:val="00E568F0"/>
    <w:rsid w:val="00E639DB"/>
    <w:rsid w:val="00FB5E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E49656CD-FAC8-4C65-A9F1-FDB2BF71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E568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9"/>
    <w:qFormat/>
    <w:rsid w:val="0091746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17461"/>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91746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491098"/>
    <w:rPr>
      <w:color w:val="0563C1" w:themeColor="hyperlink"/>
      <w:u w:val="single"/>
    </w:rPr>
  </w:style>
  <w:style w:type="character" w:styleId="Mrltotthiperhivatkozs">
    <w:name w:val="FollowedHyperlink"/>
    <w:basedOn w:val="Bekezdsalapbettpusa"/>
    <w:uiPriority w:val="99"/>
    <w:semiHidden/>
    <w:unhideWhenUsed/>
    <w:rsid w:val="00491098"/>
    <w:rPr>
      <w:color w:val="954F72" w:themeColor="followedHyperlink"/>
      <w:u w:val="single"/>
    </w:rPr>
  </w:style>
  <w:style w:type="character" w:styleId="Kiemels2">
    <w:name w:val="Strong"/>
    <w:basedOn w:val="Bekezdsalapbettpusa"/>
    <w:uiPriority w:val="22"/>
    <w:qFormat/>
    <w:rsid w:val="00A23A58"/>
    <w:rPr>
      <w:b/>
      <w:bCs/>
    </w:rPr>
  </w:style>
  <w:style w:type="character" w:customStyle="1" w:styleId="Cm1">
    <w:name w:val="Cím1"/>
    <w:basedOn w:val="Bekezdsalapbettpusa"/>
    <w:rsid w:val="00E568F0"/>
  </w:style>
  <w:style w:type="character" w:customStyle="1" w:styleId="Cmsor1Char">
    <w:name w:val="Címsor 1 Char"/>
    <w:basedOn w:val="Bekezdsalapbettpusa"/>
    <w:link w:val="Cmsor1"/>
    <w:uiPriority w:val="9"/>
    <w:rsid w:val="00E568F0"/>
    <w:rPr>
      <w:rFonts w:asciiTheme="majorHAnsi" w:eastAsiaTheme="majorEastAsia" w:hAnsiTheme="majorHAnsi" w:cstheme="majorBidi"/>
      <w:color w:val="2E74B5" w:themeColor="accent1" w:themeShade="BF"/>
      <w:sz w:val="32"/>
      <w:szCs w:val="32"/>
    </w:rPr>
  </w:style>
  <w:style w:type="character" w:customStyle="1" w:styleId="product-page-product-name">
    <w:name w:val="product-page-product-name"/>
    <w:basedOn w:val="Bekezdsalapbettpusa"/>
    <w:rsid w:val="00E568F0"/>
  </w:style>
  <w:style w:type="paragraph" w:customStyle="1" w:styleId="small">
    <w:name w:val="small"/>
    <w:basedOn w:val="Norml"/>
    <w:rsid w:val="00E568F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price">
    <w:name w:val="price"/>
    <w:basedOn w:val="Bekezdsalapbettpusa"/>
    <w:rsid w:val="00E568F0"/>
  </w:style>
  <w:style w:type="character" w:customStyle="1" w:styleId="postfix">
    <w:name w:val="postfix"/>
    <w:basedOn w:val="Bekezdsalapbettpusa"/>
    <w:rsid w:val="00E568F0"/>
  </w:style>
  <w:style w:type="paragraph" w:styleId="z-Akrdvteteje">
    <w:name w:val="HTML Top of Form"/>
    <w:basedOn w:val="Norml"/>
    <w:next w:val="Norml"/>
    <w:link w:val="z-AkrdvtetejeChar"/>
    <w:hidden/>
    <w:uiPriority w:val="99"/>
    <w:semiHidden/>
    <w:unhideWhenUsed/>
    <w:rsid w:val="00E568F0"/>
    <w:pPr>
      <w:pBdr>
        <w:bottom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tetejeChar">
    <w:name w:val="z-A kérdőív teteje Char"/>
    <w:basedOn w:val="Bekezdsalapbettpusa"/>
    <w:link w:val="z-Akrdvteteje"/>
    <w:uiPriority w:val="99"/>
    <w:semiHidden/>
    <w:rsid w:val="00E568F0"/>
    <w:rPr>
      <w:rFonts w:ascii="Arial" w:eastAsia="Times New Roman" w:hAnsi="Arial" w:cs="Arial"/>
      <w:vanish/>
      <w:sz w:val="16"/>
      <w:szCs w:val="16"/>
      <w:lang w:eastAsia="hu-HU"/>
    </w:rPr>
  </w:style>
  <w:style w:type="character" w:customStyle="1" w:styleId="quantity-text">
    <w:name w:val="quantity-text"/>
    <w:basedOn w:val="Bekezdsalapbettpusa"/>
    <w:rsid w:val="00E568F0"/>
  </w:style>
  <w:style w:type="character" w:customStyle="1" w:styleId="quantity-name-text">
    <w:name w:val="quantity-name-text"/>
    <w:basedOn w:val="Bekezdsalapbettpusa"/>
    <w:rsid w:val="00E568F0"/>
  </w:style>
  <w:style w:type="paragraph" w:styleId="z-Akrdvalja">
    <w:name w:val="HTML Bottom of Form"/>
    <w:basedOn w:val="Norml"/>
    <w:next w:val="Norml"/>
    <w:link w:val="z-AkrdvaljaChar"/>
    <w:hidden/>
    <w:uiPriority w:val="99"/>
    <w:semiHidden/>
    <w:unhideWhenUsed/>
    <w:rsid w:val="00E568F0"/>
    <w:pPr>
      <w:pBdr>
        <w:top w:val="single" w:sz="6" w:space="1" w:color="auto"/>
      </w:pBdr>
      <w:spacing w:after="0" w:line="240" w:lineRule="auto"/>
      <w:jc w:val="center"/>
    </w:pPr>
    <w:rPr>
      <w:rFonts w:ascii="Arial" w:eastAsia="Times New Roman" w:hAnsi="Arial" w:cs="Arial"/>
      <w:vanish/>
      <w:sz w:val="16"/>
      <w:szCs w:val="16"/>
      <w:lang w:eastAsia="hu-HU"/>
    </w:rPr>
  </w:style>
  <w:style w:type="character" w:customStyle="1" w:styleId="z-AkrdvaljaChar">
    <w:name w:val="z-A kérdőív alja Char"/>
    <w:basedOn w:val="Bekezdsalapbettpusa"/>
    <w:link w:val="z-Akrdvalja"/>
    <w:uiPriority w:val="99"/>
    <w:semiHidden/>
    <w:rsid w:val="00E568F0"/>
    <w:rPr>
      <w:rFonts w:ascii="Arial" w:eastAsia="Times New Roman" w:hAnsi="Arial" w:cs="Arial"/>
      <w:vanish/>
      <w:sz w:val="16"/>
      <w:szCs w:val="16"/>
      <w:lang w:eastAsia="hu-HU"/>
    </w:rPr>
  </w:style>
  <w:style w:type="paragraph" w:customStyle="1" w:styleId="author">
    <w:name w:val="author"/>
    <w:basedOn w:val="Norml"/>
    <w:rsid w:val="00E568F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termekleiras">
    <w:name w:val="termekleiras"/>
    <w:basedOn w:val="Bekezdsalapbettpusa"/>
    <w:rsid w:val="00E568F0"/>
  </w:style>
  <w:style w:type="paragraph" w:styleId="Listaszerbekezds">
    <w:name w:val="List Paragraph"/>
    <w:basedOn w:val="Norml"/>
    <w:uiPriority w:val="34"/>
    <w:qFormat/>
    <w:rsid w:val="00195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7048">
      <w:bodyDiv w:val="1"/>
      <w:marLeft w:val="0"/>
      <w:marRight w:val="0"/>
      <w:marTop w:val="0"/>
      <w:marBottom w:val="0"/>
      <w:divBdr>
        <w:top w:val="none" w:sz="0" w:space="0" w:color="auto"/>
        <w:left w:val="none" w:sz="0" w:space="0" w:color="auto"/>
        <w:bottom w:val="none" w:sz="0" w:space="0" w:color="auto"/>
        <w:right w:val="none" w:sz="0" w:space="0" w:color="auto"/>
      </w:divBdr>
      <w:divsChild>
        <w:div w:id="1296985209">
          <w:marLeft w:val="0"/>
          <w:marRight w:val="0"/>
          <w:marTop w:val="0"/>
          <w:marBottom w:val="0"/>
          <w:divBdr>
            <w:top w:val="none" w:sz="0" w:space="0" w:color="auto"/>
            <w:left w:val="none" w:sz="0" w:space="0" w:color="auto"/>
            <w:bottom w:val="none" w:sz="0" w:space="0" w:color="auto"/>
            <w:right w:val="none" w:sz="0" w:space="0" w:color="auto"/>
          </w:divBdr>
          <w:divsChild>
            <w:div w:id="1180437000">
              <w:marLeft w:val="0"/>
              <w:marRight w:val="0"/>
              <w:marTop w:val="0"/>
              <w:marBottom w:val="0"/>
              <w:divBdr>
                <w:top w:val="none" w:sz="0" w:space="0" w:color="auto"/>
                <w:left w:val="none" w:sz="0" w:space="0" w:color="auto"/>
                <w:bottom w:val="none" w:sz="0" w:space="0" w:color="auto"/>
                <w:right w:val="none" w:sz="0" w:space="0" w:color="auto"/>
              </w:divBdr>
            </w:div>
            <w:div w:id="1463840654">
              <w:marLeft w:val="0"/>
              <w:marRight w:val="0"/>
              <w:marTop w:val="0"/>
              <w:marBottom w:val="0"/>
              <w:divBdr>
                <w:top w:val="none" w:sz="0" w:space="0" w:color="auto"/>
                <w:left w:val="none" w:sz="0" w:space="0" w:color="auto"/>
                <w:bottom w:val="none" w:sz="0" w:space="0" w:color="auto"/>
                <w:right w:val="none" w:sz="0" w:space="0" w:color="auto"/>
              </w:divBdr>
            </w:div>
          </w:divsChild>
        </w:div>
        <w:div w:id="1944727549">
          <w:marLeft w:val="0"/>
          <w:marRight w:val="0"/>
          <w:marTop w:val="0"/>
          <w:marBottom w:val="0"/>
          <w:divBdr>
            <w:top w:val="none" w:sz="0" w:space="0" w:color="auto"/>
            <w:left w:val="none" w:sz="0" w:space="0" w:color="auto"/>
            <w:bottom w:val="none" w:sz="0" w:space="0" w:color="auto"/>
            <w:right w:val="none" w:sz="0" w:space="0" w:color="auto"/>
          </w:divBdr>
          <w:divsChild>
            <w:div w:id="1392532469">
              <w:marLeft w:val="0"/>
              <w:marRight w:val="0"/>
              <w:marTop w:val="0"/>
              <w:marBottom w:val="0"/>
              <w:divBdr>
                <w:top w:val="none" w:sz="0" w:space="0" w:color="auto"/>
                <w:left w:val="none" w:sz="0" w:space="0" w:color="auto"/>
                <w:bottom w:val="none" w:sz="0" w:space="0" w:color="auto"/>
                <w:right w:val="none" w:sz="0" w:space="0" w:color="auto"/>
              </w:divBdr>
              <w:divsChild>
                <w:div w:id="1906909892">
                  <w:marLeft w:val="0"/>
                  <w:marRight w:val="0"/>
                  <w:marTop w:val="0"/>
                  <w:marBottom w:val="0"/>
                  <w:divBdr>
                    <w:top w:val="none" w:sz="0" w:space="0" w:color="auto"/>
                    <w:left w:val="none" w:sz="0" w:space="0" w:color="auto"/>
                    <w:bottom w:val="none" w:sz="0" w:space="0" w:color="auto"/>
                    <w:right w:val="none" w:sz="0" w:space="0" w:color="auto"/>
                  </w:divBdr>
                  <w:divsChild>
                    <w:div w:id="54939650">
                      <w:marLeft w:val="0"/>
                      <w:marRight w:val="0"/>
                      <w:marTop w:val="0"/>
                      <w:marBottom w:val="0"/>
                      <w:divBdr>
                        <w:top w:val="none" w:sz="0" w:space="0" w:color="auto"/>
                        <w:left w:val="none" w:sz="0" w:space="0" w:color="auto"/>
                        <w:bottom w:val="none" w:sz="0" w:space="0" w:color="auto"/>
                        <w:right w:val="none" w:sz="0" w:space="0" w:color="auto"/>
                      </w:divBdr>
                      <w:divsChild>
                        <w:div w:id="126433574">
                          <w:marLeft w:val="0"/>
                          <w:marRight w:val="0"/>
                          <w:marTop w:val="0"/>
                          <w:marBottom w:val="0"/>
                          <w:divBdr>
                            <w:top w:val="none" w:sz="0" w:space="0" w:color="auto"/>
                            <w:left w:val="none" w:sz="0" w:space="0" w:color="auto"/>
                            <w:bottom w:val="none" w:sz="0" w:space="0" w:color="auto"/>
                            <w:right w:val="none" w:sz="0" w:space="0" w:color="auto"/>
                          </w:divBdr>
                        </w:div>
                        <w:div w:id="1934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88716">
      <w:bodyDiv w:val="1"/>
      <w:marLeft w:val="0"/>
      <w:marRight w:val="0"/>
      <w:marTop w:val="0"/>
      <w:marBottom w:val="0"/>
      <w:divBdr>
        <w:top w:val="none" w:sz="0" w:space="0" w:color="auto"/>
        <w:left w:val="none" w:sz="0" w:space="0" w:color="auto"/>
        <w:bottom w:val="none" w:sz="0" w:space="0" w:color="auto"/>
        <w:right w:val="none" w:sz="0" w:space="0" w:color="auto"/>
      </w:divBdr>
    </w:div>
    <w:div w:id="463891295">
      <w:bodyDiv w:val="1"/>
      <w:marLeft w:val="0"/>
      <w:marRight w:val="0"/>
      <w:marTop w:val="0"/>
      <w:marBottom w:val="0"/>
      <w:divBdr>
        <w:top w:val="none" w:sz="0" w:space="0" w:color="auto"/>
        <w:left w:val="none" w:sz="0" w:space="0" w:color="auto"/>
        <w:bottom w:val="none" w:sz="0" w:space="0" w:color="auto"/>
        <w:right w:val="none" w:sz="0" w:space="0" w:color="auto"/>
      </w:divBdr>
      <w:divsChild>
        <w:div w:id="491023652">
          <w:marLeft w:val="0"/>
          <w:marRight w:val="0"/>
          <w:marTop w:val="0"/>
          <w:marBottom w:val="0"/>
          <w:divBdr>
            <w:top w:val="none" w:sz="0" w:space="0" w:color="auto"/>
            <w:left w:val="none" w:sz="0" w:space="0" w:color="auto"/>
            <w:bottom w:val="none" w:sz="0" w:space="0" w:color="auto"/>
            <w:right w:val="none" w:sz="0" w:space="0" w:color="auto"/>
          </w:divBdr>
          <w:divsChild>
            <w:div w:id="92559727">
              <w:marLeft w:val="0"/>
              <w:marRight w:val="0"/>
              <w:marTop w:val="0"/>
              <w:marBottom w:val="0"/>
              <w:divBdr>
                <w:top w:val="none" w:sz="0" w:space="0" w:color="auto"/>
                <w:left w:val="none" w:sz="0" w:space="0" w:color="auto"/>
                <w:bottom w:val="none" w:sz="0" w:space="0" w:color="auto"/>
                <w:right w:val="none" w:sz="0" w:space="0" w:color="auto"/>
              </w:divBdr>
              <w:divsChild>
                <w:div w:id="1624799701">
                  <w:marLeft w:val="0"/>
                  <w:marRight w:val="0"/>
                  <w:marTop w:val="0"/>
                  <w:marBottom w:val="0"/>
                  <w:divBdr>
                    <w:top w:val="none" w:sz="0" w:space="0" w:color="auto"/>
                    <w:left w:val="none" w:sz="0" w:space="0" w:color="auto"/>
                    <w:bottom w:val="none" w:sz="0" w:space="0" w:color="auto"/>
                    <w:right w:val="none" w:sz="0" w:space="0" w:color="auto"/>
                  </w:divBdr>
                  <w:divsChild>
                    <w:div w:id="194462287">
                      <w:marLeft w:val="0"/>
                      <w:marRight w:val="0"/>
                      <w:marTop w:val="0"/>
                      <w:marBottom w:val="0"/>
                      <w:divBdr>
                        <w:top w:val="none" w:sz="0" w:space="0" w:color="auto"/>
                        <w:left w:val="none" w:sz="0" w:space="0" w:color="auto"/>
                        <w:bottom w:val="none" w:sz="0" w:space="0" w:color="auto"/>
                        <w:right w:val="none" w:sz="0" w:space="0" w:color="auto"/>
                      </w:divBdr>
                      <w:divsChild>
                        <w:div w:id="15799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708458">
      <w:bodyDiv w:val="1"/>
      <w:marLeft w:val="0"/>
      <w:marRight w:val="0"/>
      <w:marTop w:val="0"/>
      <w:marBottom w:val="0"/>
      <w:divBdr>
        <w:top w:val="none" w:sz="0" w:space="0" w:color="auto"/>
        <w:left w:val="none" w:sz="0" w:space="0" w:color="auto"/>
        <w:bottom w:val="none" w:sz="0" w:space="0" w:color="auto"/>
        <w:right w:val="none" w:sz="0" w:space="0" w:color="auto"/>
      </w:divBdr>
    </w:div>
    <w:div w:id="802892018">
      <w:bodyDiv w:val="1"/>
      <w:marLeft w:val="0"/>
      <w:marRight w:val="0"/>
      <w:marTop w:val="0"/>
      <w:marBottom w:val="0"/>
      <w:divBdr>
        <w:top w:val="none" w:sz="0" w:space="0" w:color="auto"/>
        <w:left w:val="none" w:sz="0" w:space="0" w:color="auto"/>
        <w:bottom w:val="none" w:sz="0" w:space="0" w:color="auto"/>
        <w:right w:val="none" w:sz="0" w:space="0" w:color="auto"/>
      </w:divBdr>
    </w:div>
    <w:div w:id="834342456">
      <w:bodyDiv w:val="1"/>
      <w:marLeft w:val="0"/>
      <w:marRight w:val="0"/>
      <w:marTop w:val="0"/>
      <w:marBottom w:val="0"/>
      <w:divBdr>
        <w:top w:val="none" w:sz="0" w:space="0" w:color="auto"/>
        <w:left w:val="none" w:sz="0" w:space="0" w:color="auto"/>
        <w:bottom w:val="none" w:sz="0" w:space="0" w:color="auto"/>
        <w:right w:val="none" w:sz="0" w:space="0" w:color="auto"/>
      </w:divBdr>
    </w:div>
    <w:div w:id="1145272856">
      <w:bodyDiv w:val="1"/>
      <w:marLeft w:val="0"/>
      <w:marRight w:val="0"/>
      <w:marTop w:val="0"/>
      <w:marBottom w:val="0"/>
      <w:divBdr>
        <w:top w:val="none" w:sz="0" w:space="0" w:color="auto"/>
        <w:left w:val="none" w:sz="0" w:space="0" w:color="auto"/>
        <w:bottom w:val="none" w:sz="0" w:space="0" w:color="auto"/>
        <w:right w:val="none" w:sz="0" w:space="0" w:color="auto"/>
      </w:divBdr>
      <w:divsChild>
        <w:div w:id="1294864726">
          <w:marLeft w:val="0"/>
          <w:marRight w:val="0"/>
          <w:marTop w:val="0"/>
          <w:marBottom w:val="0"/>
          <w:divBdr>
            <w:top w:val="none" w:sz="0" w:space="0" w:color="auto"/>
            <w:left w:val="none" w:sz="0" w:space="0" w:color="auto"/>
            <w:bottom w:val="none" w:sz="0" w:space="0" w:color="auto"/>
            <w:right w:val="none" w:sz="0" w:space="0" w:color="auto"/>
          </w:divBdr>
        </w:div>
        <w:div w:id="1947299929">
          <w:marLeft w:val="0"/>
          <w:marRight w:val="0"/>
          <w:marTop w:val="0"/>
          <w:marBottom w:val="0"/>
          <w:divBdr>
            <w:top w:val="none" w:sz="0" w:space="0" w:color="auto"/>
            <w:left w:val="none" w:sz="0" w:space="0" w:color="auto"/>
            <w:bottom w:val="none" w:sz="0" w:space="0" w:color="auto"/>
            <w:right w:val="none" w:sz="0" w:space="0" w:color="auto"/>
          </w:divBdr>
          <w:divsChild>
            <w:div w:id="1490558491">
              <w:marLeft w:val="0"/>
              <w:marRight w:val="0"/>
              <w:marTop w:val="0"/>
              <w:marBottom w:val="0"/>
              <w:divBdr>
                <w:top w:val="none" w:sz="0" w:space="0" w:color="auto"/>
                <w:left w:val="none" w:sz="0" w:space="0" w:color="auto"/>
                <w:bottom w:val="none" w:sz="0" w:space="0" w:color="auto"/>
                <w:right w:val="none" w:sz="0" w:space="0" w:color="auto"/>
              </w:divBdr>
              <w:divsChild>
                <w:div w:id="349111887">
                  <w:marLeft w:val="0"/>
                  <w:marRight w:val="0"/>
                  <w:marTop w:val="0"/>
                  <w:marBottom w:val="0"/>
                  <w:divBdr>
                    <w:top w:val="none" w:sz="0" w:space="0" w:color="auto"/>
                    <w:left w:val="none" w:sz="0" w:space="0" w:color="auto"/>
                    <w:bottom w:val="none" w:sz="0" w:space="0" w:color="auto"/>
                    <w:right w:val="none" w:sz="0" w:space="0" w:color="auto"/>
                  </w:divBdr>
                </w:div>
                <w:div w:id="5548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9800">
          <w:marLeft w:val="0"/>
          <w:marRight w:val="0"/>
          <w:marTop w:val="0"/>
          <w:marBottom w:val="0"/>
          <w:divBdr>
            <w:top w:val="none" w:sz="0" w:space="0" w:color="auto"/>
            <w:left w:val="none" w:sz="0" w:space="0" w:color="auto"/>
            <w:bottom w:val="none" w:sz="0" w:space="0" w:color="auto"/>
            <w:right w:val="none" w:sz="0" w:space="0" w:color="auto"/>
          </w:divBdr>
          <w:divsChild>
            <w:div w:id="1920744742">
              <w:marLeft w:val="0"/>
              <w:marRight w:val="0"/>
              <w:marTop w:val="0"/>
              <w:marBottom w:val="0"/>
              <w:divBdr>
                <w:top w:val="none" w:sz="0" w:space="0" w:color="auto"/>
                <w:left w:val="none" w:sz="0" w:space="0" w:color="auto"/>
                <w:bottom w:val="none" w:sz="0" w:space="0" w:color="auto"/>
                <w:right w:val="none" w:sz="0" w:space="0" w:color="auto"/>
              </w:divBdr>
              <w:divsChild>
                <w:div w:id="6952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70272">
      <w:bodyDiv w:val="1"/>
      <w:marLeft w:val="0"/>
      <w:marRight w:val="0"/>
      <w:marTop w:val="0"/>
      <w:marBottom w:val="0"/>
      <w:divBdr>
        <w:top w:val="none" w:sz="0" w:space="0" w:color="auto"/>
        <w:left w:val="none" w:sz="0" w:space="0" w:color="auto"/>
        <w:bottom w:val="none" w:sz="0" w:space="0" w:color="auto"/>
        <w:right w:val="none" w:sz="0" w:space="0" w:color="auto"/>
      </w:divBdr>
      <w:divsChild>
        <w:div w:id="1596130072">
          <w:marLeft w:val="0"/>
          <w:marRight w:val="0"/>
          <w:marTop w:val="0"/>
          <w:marBottom w:val="0"/>
          <w:divBdr>
            <w:top w:val="none" w:sz="0" w:space="0" w:color="auto"/>
            <w:left w:val="none" w:sz="0" w:space="0" w:color="auto"/>
            <w:bottom w:val="none" w:sz="0" w:space="0" w:color="auto"/>
            <w:right w:val="none" w:sz="0" w:space="0" w:color="auto"/>
          </w:divBdr>
          <w:divsChild>
            <w:div w:id="313335676">
              <w:marLeft w:val="0"/>
              <w:marRight w:val="0"/>
              <w:marTop w:val="0"/>
              <w:marBottom w:val="0"/>
              <w:divBdr>
                <w:top w:val="none" w:sz="0" w:space="0" w:color="auto"/>
                <w:left w:val="none" w:sz="0" w:space="0" w:color="auto"/>
                <w:bottom w:val="none" w:sz="0" w:space="0" w:color="auto"/>
                <w:right w:val="none" w:sz="0" w:space="0" w:color="auto"/>
              </w:divBdr>
              <w:divsChild>
                <w:div w:id="1623540661">
                  <w:marLeft w:val="0"/>
                  <w:marRight w:val="0"/>
                  <w:marTop w:val="0"/>
                  <w:marBottom w:val="0"/>
                  <w:divBdr>
                    <w:top w:val="none" w:sz="0" w:space="0" w:color="auto"/>
                    <w:left w:val="none" w:sz="0" w:space="0" w:color="auto"/>
                    <w:bottom w:val="none" w:sz="0" w:space="0" w:color="auto"/>
                    <w:right w:val="none" w:sz="0" w:space="0" w:color="auto"/>
                  </w:divBdr>
                  <w:divsChild>
                    <w:div w:id="1555391190">
                      <w:marLeft w:val="0"/>
                      <w:marRight w:val="0"/>
                      <w:marTop w:val="0"/>
                      <w:marBottom w:val="0"/>
                      <w:divBdr>
                        <w:top w:val="none" w:sz="0" w:space="0" w:color="auto"/>
                        <w:left w:val="none" w:sz="0" w:space="0" w:color="auto"/>
                        <w:bottom w:val="none" w:sz="0" w:space="0" w:color="auto"/>
                        <w:right w:val="none" w:sz="0" w:space="0" w:color="auto"/>
                      </w:divBdr>
                      <w:divsChild>
                        <w:div w:id="8145711">
                          <w:marLeft w:val="0"/>
                          <w:marRight w:val="0"/>
                          <w:marTop w:val="0"/>
                          <w:marBottom w:val="0"/>
                          <w:divBdr>
                            <w:top w:val="none" w:sz="0" w:space="0" w:color="auto"/>
                            <w:left w:val="none" w:sz="0" w:space="0" w:color="auto"/>
                            <w:bottom w:val="none" w:sz="0" w:space="0" w:color="auto"/>
                            <w:right w:val="none" w:sz="0" w:space="0" w:color="auto"/>
                          </w:divBdr>
                          <w:divsChild>
                            <w:div w:id="1795101977">
                              <w:marLeft w:val="0"/>
                              <w:marRight w:val="0"/>
                              <w:marTop w:val="0"/>
                              <w:marBottom w:val="0"/>
                              <w:divBdr>
                                <w:top w:val="none" w:sz="0" w:space="0" w:color="auto"/>
                                <w:left w:val="none" w:sz="0" w:space="0" w:color="auto"/>
                                <w:bottom w:val="none" w:sz="0" w:space="0" w:color="auto"/>
                                <w:right w:val="none" w:sz="0" w:space="0" w:color="auto"/>
                              </w:divBdr>
                              <w:divsChild>
                                <w:div w:id="2701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123228">
                      <w:marLeft w:val="0"/>
                      <w:marRight w:val="0"/>
                      <w:marTop w:val="0"/>
                      <w:marBottom w:val="0"/>
                      <w:divBdr>
                        <w:top w:val="none" w:sz="0" w:space="0" w:color="auto"/>
                        <w:left w:val="none" w:sz="0" w:space="0" w:color="auto"/>
                        <w:bottom w:val="none" w:sz="0" w:space="0" w:color="auto"/>
                        <w:right w:val="none" w:sz="0" w:space="0" w:color="auto"/>
                      </w:divBdr>
                      <w:divsChild>
                        <w:div w:id="1675524475">
                          <w:marLeft w:val="0"/>
                          <w:marRight w:val="0"/>
                          <w:marTop w:val="0"/>
                          <w:marBottom w:val="0"/>
                          <w:divBdr>
                            <w:top w:val="none" w:sz="0" w:space="0" w:color="auto"/>
                            <w:left w:val="none" w:sz="0" w:space="0" w:color="auto"/>
                            <w:bottom w:val="none" w:sz="0" w:space="0" w:color="auto"/>
                            <w:right w:val="none" w:sz="0" w:space="0" w:color="auto"/>
                          </w:divBdr>
                          <w:divsChild>
                            <w:div w:id="1482960463">
                              <w:marLeft w:val="0"/>
                              <w:marRight w:val="0"/>
                              <w:marTop w:val="0"/>
                              <w:marBottom w:val="0"/>
                              <w:divBdr>
                                <w:top w:val="none" w:sz="0" w:space="0" w:color="auto"/>
                                <w:left w:val="none" w:sz="0" w:space="0" w:color="auto"/>
                                <w:bottom w:val="none" w:sz="0" w:space="0" w:color="auto"/>
                                <w:right w:val="none" w:sz="0" w:space="0" w:color="auto"/>
                              </w:divBdr>
                            </w:div>
                            <w:div w:id="21309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165461">
      <w:bodyDiv w:val="1"/>
      <w:marLeft w:val="0"/>
      <w:marRight w:val="0"/>
      <w:marTop w:val="0"/>
      <w:marBottom w:val="0"/>
      <w:divBdr>
        <w:top w:val="none" w:sz="0" w:space="0" w:color="auto"/>
        <w:left w:val="none" w:sz="0" w:space="0" w:color="auto"/>
        <w:bottom w:val="none" w:sz="0" w:space="0" w:color="auto"/>
        <w:right w:val="none" w:sz="0" w:space="0" w:color="auto"/>
      </w:divBdr>
      <w:divsChild>
        <w:div w:id="234165383">
          <w:marLeft w:val="0"/>
          <w:marRight w:val="0"/>
          <w:marTop w:val="0"/>
          <w:marBottom w:val="0"/>
          <w:divBdr>
            <w:top w:val="none" w:sz="0" w:space="0" w:color="auto"/>
            <w:left w:val="none" w:sz="0" w:space="0" w:color="auto"/>
            <w:bottom w:val="none" w:sz="0" w:space="0" w:color="auto"/>
            <w:right w:val="none" w:sz="0" w:space="0" w:color="auto"/>
          </w:divBdr>
        </w:div>
        <w:div w:id="1705789834">
          <w:marLeft w:val="0"/>
          <w:marRight w:val="0"/>
          <w:marTop w:val="0"/>
          <w:marBottom w:val="0"/>
          <w:divBdr>
            <w:top w:val="none" w:sz="0" w:space="0" w:color="auto"/>
            <w:left w:val="none" w:sz="0" w:space="0" w:color="auto"/>
            <w:bottom w:val="none" w:sz="0" w:space="0" w:color="auto"/>
            <w:right w:val="none" w:sz="0" w:space="0" w:color="auto"/>
          </w:divBdr>
          <w:divsChild>
            <w:div w:id="2438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689">
      <w:bodyDiv w:val="1"/>
      <w:marLeft w:val="0"/>
      <w:marRight w:val="0"/>
      <w:marTop w:val="0"/>
      <w:marBottom w:val="0"/>
      <w:divBdr>
        <w:top w:val="none" w:sz="0" w:space="0" w:color="auto"/>
        <w:left w:val="none" w:sz="0" w:space="0" w:color="auto"/>
        <w:bottom w:val="none" w:sz="0" w:space="0" w:color="auto"/>
        <w:right w:val="none" w:sz="0" w:space="0" w:color="auto"/>
      </w:divBdr>
    </w:div>
    <w:div w:id="1426531593">
      <w:bodyDiv w:val="1"/>
      <w:marLeft w:val="0"/>
      <w:marRight w:val="0"/>
      <w:marTop w:val="0"/>
      <w:marBottom w:val="0"/>
      <w:divBdr>
        <w:top w:val="none" w:sz="0" w:space="0" w:color="auto"/>
        <w:left w:val="none" w:sz="0" w:space="0" w:color="auto"/>
        <w:bottom w:val="none" w:sz="0" w:space="0" w:color="auto"/>
        <w:right w:val="none" w:sz="0" w:space="0" w:color="auto"/>
      </w:divBdr>
    </w:div>
    <w:div w:id="1464735134">
      <w:bodyDiv w:val="1"/>
      <w:marLeft w:val="0"/>
      <w:marRight w:val="0"/>
      <w:marTop w:val="0"/>
      <w:marBottom w:val="0"/>
      <w:divBdr>
        <w:top w:val="none" w:sz="0" w:space="0" w:color="auto"/>
        <w:left w:val="none" w:sz="0" w:space="0" w:color="auto"/>
        <w:bottom w:val="none" w:sz="0" w:space="0" w:color="auto"/>
        <w:right w:val="none" w:sz="0" w:space="0" w:color="auto"/>
      </w:divBdr>
    </w:div>
    <w:div w:id="1512645541">
      <w:bodyDiv w:val="1"/>
      <w:marLeft w:val="0"/>
      <w:marRight w:val="0"/>
      <w:marTop w:val="0"/>
      <w:marBottom w:val="0"/>
      <w:divBdr>
        <w:top w:val="none" w:sz="0" w:space="0" w:color="auto"/>
        <w:left w:val="none" w:sz="0" w:space="0" w:color="auto"/>
        <w:bottom w:val="none" w:sz="0" w:space="0" w:color="auto"/>
        <w:right w:val="none" w:sz="0" w:space="0" w:color="auto"/>
      </w:divBdr>
      <w:divsChild>
        <w:div w:id="1269005863">
          <w:marLeft w:val="0"/>
          <w:marRight w:val="0"/>
          <w:marTop w:val="0"/>
          <w:marBottom w:val="0"/>
          <w:divBdr>
            <w:top w:val="none" w:sz="0" w:space="0" w:color="auto"/>
            <w:left w:val="none" w:sz="0" w:space="0" w:color="auto"/>
            <w:bottom w:val="none" w:sz="0" w:space="0" w:color="auto"/>
            <w:right w:val="none" w:sz="0" w:space="0" w:color="auto"/>
          </w:divBdr>
          <w:divsChild>
            <w:div w:id="297151590">
              <w:marLeft w:val="0"/>
              <w:marRight w:val="0"/>
              <w:marTop w:val="0"/>
              <w:marBottom w:val="0"/>
              <w:divBdr>
                <w:top w:val="none" w:sz="0" w:space="0" w:color="auto"/>
                <w:left w:val="none" w:sz="0" w:space="0" w:color="auto"/>
                <w:bottom w:val="none" w:sz="0" w:space="0" w:color="auto"/>
                <w:right w:val="none" w:sz="0" w:space="0" w:color="auto"/>
              </w:divBdr>
              <w:divsChild>
                <w:div w:id="17953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1176">
      <w:bodyDiv w:val="1"/>
      <w:marLeft w:val="0"/>
      <w:marRight w:val="0"/>
      <w:marTop w:val="0"/>
      <w:marBottom w:val="0"/>
      <w:divBdr>
        <w:top w:val="none" w:sz="0" w:space="0" w:color="auto"/>
        <w:left w:val="none" w:sz="0" w:space="0" w:color="auto"/>
        <w:bottom w:val="none" w:sz="0" w:space="0" w:color="auto"/>
        <w:right w:val="none" w:sz="0" w:space="0" w:color="auto"/>
      </w:divBdr>
      <w:divsChild>
        <w:div w:id="601911519">
          <w:marLeft w:val="0"/>
          <w:marRight w:val="0"/>
          <w:marTop w:val="0"/>
          <w:marBottom w:val="0"/>
          <w:divBdr>
            <w:top w:val="none" w:sz="0" w:space="0" w:color="auto"/>
            <w:left w:val="none" w:sz="0" w:space="0" w:color="auto"/>
            <w:bottom w:val="none" w:sz="0" w:space="0" w:color="auto"/>
            <w:right w:val="none" w:sz="0" w:space="0" w:color="auto"/>
          </w:divBdr>
          <w:divsChild>
            <w:div w:id="1541477415">
              <w:marLeft w:val="0"/>
              <w:marRight w:val="0"/>
              <w:marTop w:val="0"/>
              <w:marBottom w:val="0"/>
              <w:divBdr>
                <w:top w:val="none" w:sz="0" w:space="0" w:color="auto"/>
                <w:left w:val="none" w:sz="0" w:space="0" w:color="auto"/>
                <w:bottom w:val="none" w:sz="0" w:space="0" w:color="auto"/>
                <w:right w:val="none" w:sz="0" w:space="0" w:color="auto"/>
              </w:divBdr>
            </w:div>
          </w:divsChild>
        </w:div>
        <w:div w:id="1226603192">
          <w:marLeft w:val="0"/>
          <w:marRight w:val="0"/>
          <w:marTop w:val="0"/>
          <w:marBottom w:val="0"/>
          <w:divBdr>
            <w:top w:val="none" w:sz="0" w:space="0" w:color="auto"/>
            <w:left w:val="none" w:sz="0" w:space="0" w:color="auto"/>
            <w:bottom w:val="none" w:sz="0" w:space="0" w:color="auto"/>
            <w:right w:val="none" w:sz="0" w:space="0" w:color="auto"/>
          </w:divBdr>
          <w:divsChild>
            <w:div w:id="1813205093">
              <w:marLeft w:val="0"/>
              <w:marRight w:val="0"/>
              <w:marTop w:val="0"/>
              <w:marBottom w:val="0"/>
              <w:divBdr>
                <w:top w:val="none" w:sz="0" w:space="0" w:color="auto"/>
                <w:left w:val="none" w:sz="0" w:space="0" w:color="auto"/>
                <w:bottom w:val="none" w:sz="0" w:space="0" w:color="auto"/>
                <w:right w:val="none" w:sz="0" w:space="0" w:color="auto"/>
              </w:divBdr>
              <w:divsChild>
                <w:div w:id="1036732617">
                  <w:marLeft w:val="0"/>
                  <w:marRight w:val="0"/>
                  <w:marTop w:val="0"/>
                  <w:marBottom w:val="0"/>
                  <w:divBdr>
                    <w:top w:val="none" w:sz="0" w:space="0" w:color="auto"/>
                    <w:left w:val="none" w:sz="0" w:space="0" w:color="auto"/>
                    <w:bottom w:val="none" w:sz="0" w:space="0" w:color="auto"/>
                    <w:right w:val="none" w:sz="0" w:space="0" w:color="auto"/>
                  </w:divBdr>
                  <w:divsChild>
                    <w:div w:id="1203127493">
                      <w:marLeft w:val="0"/>
                      <w:marRight w:val="0"/>
                      <w:marTop w:val="0"/>
                      <w:marBottom w:val="0"/>
                      <w:divBdr>
                        <w:top w:val="none" w:sz="0" w:space="0" w:color="auto"/>
                        <w:left w:val="none" w:sz="0" w:space="0" w:color="auto"/>
                        <w:bottom w:val="none" w:sz="0" w:space="0" w:color="auto"/>
                        <w:right w:val="none" w:sz="0" w:space="0" w:color="auto"/>
                      </w:divBdr>
                      <w:divsChild>
                        <w:div w:id="1830251266">
                          <w:marLeft w:val="0"/>
                          <w:marRight w:val="0"/>
                          <w:marTop w:val="0"/>
                          <w:marBottom w:val="0"/>
                          <w:divBdr>
                            <w:top w:val="none" w:sz="0" w:space="0" w:color="auto"/>
                            <w:left w:val="none" w:sz="0" w:space="0" w:color="auto"/>
                            <w:bottom w:val="none" w:sz="0" w:space="0" w:color="auto"/>
                            <w:right w:val="none" w:sz="0" w:space="0" w:color="auto"/>
                          </w:divBdr>
                          <w:divsChild>
                            <w:div w:id="635766904">
                              <w:marLeft w:val="0"/>
                              <w:marRight w:val="0"/>
                              <w:marTop w:val="0"/>
                              <w:marBottom w:val="0"/>
                              <w:divBdr>
                                <w:top w:val="none" w:sz="0" w:space="0" w:color="auto"/>
                                <w:left w:val="none" w:sz="0" w:space="0" w:color="auto"/>
                                <w:bottom w:val="none" w:sz="0" w:space="0" w:color="auto"/>
                                <w:right w:val="none" w:sz="0" w:space="0" w:color="auto"/>
                              </w:divBdr>
                              <w:divsChild>
                                <w:div w:id="115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49963">
                      <w:marLeft w:val="0"/>
                      <w:marRight w:val="0"/>
                      <w:marTop w:val="0"/>
                      <w:marBottom w:val="0"/>
                      <w:divBdr>
                        <w:top w:val="none" w:sz="0" w:space="0" w:color="auto"/>
                        <w:left w:val="none" w:sz="0" w:space="0" w:color="auto"/>
                        <w:bottom w:val="none" w:sz="0" w:space="0" w:color="auto"/>
                        <w:right w:val="none" w:sz="0" w:space="0" w:color="auto"/>
                      </w:divBdr>
                      <w:divsChild>
                        <w:div w:id="2102215725">
                          <w:marLeft w:val="0"/>
                          <w:marRight w:val="0"/>
                          <w:marTop w:val="0"/>
                          <w:marBottom w:val="0"/>
                          <w:divBdr>
                            <w:top w:val="none" w:sz="0" w:space="0" w:color="auto"/>
                            <w:left w:val="none" w:sz="0" w:space="0" w:color="auto"/>
                            <w:bottom w:val="none" w:sz="0" w:space="0" w:color="auto"/>
                            <w:right w:val="none" w:sz="0" w:space="0" w:color="auto"/>
                          </w:divBdr>
                          <w:divsChild>
                            <w:div w:id="46611650">
                              <w:marLeft w:val="0"/>
                              <w:marRight w:val="0"/>
                              <w:marTop w:val="0"/>
                              <w:marBottom w:val="0"/>
                              <w:divBdr>
                                <w:top w:val="none" w:sz="0" w:space="0" w:color="auto"/>
                                <w:left w:val="none" w:sz="0" w:space="0" w:color="auto"/>
                                <w:bottom w:val="none" w:sz="0" w:space="0" w:color="auto"/>
                                <w:right w:val="none" w:sz="0" w:space="0" w:color="auto"/>
                              </w:divBdr>
                              <w:divsChild>
                                <w:div w:id="1737124745">
                                  <w:marLeft w:val="0"/>
                                  <w:marRight w:val="0"/>
                                  <w:marTop w:val="0"/>
                                  <w:marBottom w:val="0"/>
                                  <w:divBdr>
                                    <w:top w:val="none" w:sz="0" w:space="0" w:color="auto"/>
                                    <w:left w:val="none" w:sz="0" w:space="0" w:color="auto"/>
                                    <w:bottom w:val="none" w:sz="0" w:space="0" w:color="auto"/>
                                    <w:right w:val="none" w:sz="0" w:space="0" w:color="auto"/>
                                  </w:divBdr>
                                </w:div>
                                <w:div w:id="473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4049">
                          <w:marLeft w:val="0"/>
                          <w:marRight w:val="0"/>
                          <w:marTop w:val="0"/>
                          <w:marBottom w:val="0"/>
                          <w:divBdr>
                            <w:top w:val="none" w:sz="0" w:space="0" w:color="auto"/>
                            <w:left w:val="none" w:sz="0" w:space="0" w:color="auto"/>
                            <w:bottom w:val="none" w:sz="0" w:space="0" w:color="auto"/>
                            <w:right w:val="none" w:sz="0" w:space="0" w:color="auto"/>
                          </w:divBdr>
                        </w:div>
                        <w:div w:id="1266117131">
                          <w:marLeft w:val="0"/>
                          <w:marRight w:val="0"/>
                          <w:marTop w:val="0"/>
                          <w:marBottom w:val="0"/>
                          <w:divBdr>
                            <w:top w:val="none" w:sz="0" w:space="0" w:color="auto"/>
                            <w:left w:val="none" w:sz="0" w:space="0" w:color="auto"/>
                            <w:bottom w:val="none" w:sz="0" w:space="0" w:color="auto"/>
                            <w:right w:val="none" w:sz="0" w:space="0" w:color="auto"/>
                          </w:divBdr>
                          <w:divsChild>
                            <w:div w:id="1140076352">
                              <w:marLeft w:val="0"/>
                              <w:marRight w:val="0"/>
                              <w:marTop w:val="0"/>
                              <w:marBottom w:val="0"/>
                              <w:divBdr>
                                <w:top w:val="none" w:sz="0" w:space="0" w:color="auto"/>
                                <w:left w:val="none" w:sz="0" w:space="0" w:color="auto"/>
                                <w:bottom w:val="none" w:sz="0" w:space="0" w:color="auto"/>
                                <w:right w:val="none" w:sz="0" w:space="0" w:color="auto"/>
                              </w:divBdr>
                              <w:divsChild>
                                <w:div w:id="2126077907">
                                  <w:marLeft w:val="0"/>
                                  <w:marRight w:val="0"/>
                                  <w:marTop w:val="0"/>
                                  <w:marBottom w:val="0"/>
                                  <w:divBdr>
                                    <w:top w:val="none" w:sz="0" w:space="0" w:color="auto"/>
                                    <w:left w:val="none" w:sz="0" w:space="0" w:color="auto"/>
                                    <w:bottom w:val="none" w:sz="0" w:space="0" w:color="auto"/>
                                    <w:right w:val="none" w:sz="0" w:space="0" w:color="auto"/>
                                  </w:divBdr>
                                  <w:divsChild>
                                    <w:div w:id="662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401707">
          <w:marLeft w:val="0"/>
          <w:marRight w:val="0"/>
          <w:marTop w:val="0"/>
          <w:marBottom w:val="0"/>
          <w:divBdr>
            <w:top w:val="none" w:sz="0" w:space="0" w:color="auto"/>
            <w:left w:val="none" w:sz="0" w:space="0" w:color="auto"/>
            <w:bottom w:val="none" w:sz="0" w:space="0" w:color="auto"/>
            <w:right w:val="none" w:sz="0" w:space="0" w:color="auto"/>
          </w:divBdr>
          <w:divsChild>
            <w:div w:id="696152402">
              <w:marLeft w:val="0"/>
              <w:marRight w:val="0"/>
              <w:marTop w:val="0"/>
              <w:marBottom w:val="0"/>
              <w:divBdr>
                <w:top w:val="none" w:sz="0" w:space="0" w:color="auto"/>
                <w:left w:val="none" w:sz="0" w:space="0" w:color="auto"/>
                <w:bottom w:val="none" w:sz="0" w:space="0" w:color="auto"/>
                <w:right w:val="none" w:sz="0" w:space="0" w:color="auto"/>
              </w:divBdr>
              <w:divsChild>
                <w:div w:id="1008751370">
                  <w:marLeft w:val="0"/>
                  <w:marRight w:val="0"/>
                  <w:marTop w:val="0"/>
                  <w:marBottom w:val="0"/>
                  <w:divBdr>
                    <w:top w:val="none" w:sz="0" w:space="0" w:color="auto"/>
                    <w:left w:val="none" w:sz="0" w:space="0" w:color="auto"/>
                    <w:bottom w:val="none" w:sz="0" w:space="0" w:color="auto"/>
                    <w:right w:val="none" w:sz="0" w:space="0" w:color="auto"/>
                  </w:divBdr>
                  <w:divsChild>
                    <w:div w:id="205027762">
                      <w:marLeft w:val="0"/>
                      <w:marRight w:val="0"/>
                      <w:marTop w:val="0"/>
                      <w:marBottom w:val="0"/>
                      <w:divBdr>
                        <w:top w:val="none" w:sz="0" w:space="0" w:color="auto"/>
                        <w:left w:val="none" w:sz="0" w:space="0" w:color="auto"/>
                        <w:bottom w:val="none" w:sz="0" w:space="0" w:color="auto"/>
                        <w:right w:val="none" w:sz="0" w:space="0" w:color="auto"/>
                      </w:divBdr>
                    </w:div>
                  </w:divsChild>
                </w:div>
                <w:div w:id="12030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youtube.com/watch?v=8IV7oG43DZ0%20%20Helyszini" TargetMode="External"/><Relationship Id="rId3" Type="http://schemas.openxmlformats.org/officeDocument/2006/relationships/settings" Target="settings.xml"/><Relationship Id="rId21" Type="http://schemas.openxmlformats.org/officeDocument/2006/relationships/hyperlink" Target="https://youtu.be/onPNCnstPrI"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youtube.com/watch?v=KVIJceJW3Lw"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youtu.be/WGkEX5udI_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cms.sulinet.hu/get/d/d2db66c5-3537-423f-b3ad-dc58a71147f7/1/4/b/Large/B268_VII.15%20A%20kem&#233;nyforraszt&#225;s%20hev&#237;t&#337;berendez&#233;sei.jpg" TargetMode="Externa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youtu.be/uy8R7VEE6Bk"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1598</Words>
  <Characters>11030</Characters>
  <Application>Microsoft Office Word</Application>
  <DocSecurity>4</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2020-04-12T16:03:00Z</dcterms:created>
  <dcterms:modified xsi:type="dcterms:W3CDTF">2020-04-12T16:03:00Z</dcterms:modified>
</cp:coreProperties>
</file>