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886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Felügyelő Bizottsági jegyzőkönyvek</w:t>
      </w:r>
    </w:p>
    <w:p w14:paraId="6560ECF1" w14:textId="77777777" w:rsidR="003C1FF4" w:rsidRPr="00FD176C" w:rsidRDefault="003C1FF4" w:rsidP="006D2119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0F42800B" w14:textId="53D0449A" w:rsidR="00847CE9" w:rsidRPr="00FD176C" w:rsidRDefault="006D211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1/20</w:t>
      </w:r>
      <w:r w:rsidR="009869FA" w:rsidRPr="00FD176C">
        <w:rPr>
          <w:rFonts w:ascii="Times New Roman" w:hAnsi="Times New Roman" w:cs="Times New Roman"/>
          <w:b/>
          <w:bCs/>
          <w:color w:val="000000"/>
          <w:lang w:eastAsia="hu-HU"/>
        </w:rPr>
        <w:t>2</w:t>
      </w:r>
      <w:r w:rsidR="00203B4F" w:rsidRPr="00FD176C">
        <w:rPr>
          <w:rFonts w:ascii="Times New Roman" w:hAnsi="Times New Roman" w:cs="Times New Roman"/>
          <w:b/>
          <w:bCs/>
          <w:color w:val="000000"/>
          <w:lang w:eastAsia="hu-HU"/>
        </w:rPr>
        <w:t>1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.(II.</w:t>
      </w:r>
      <w:r w:rsidR="009869FA" w:rsidRPr="00FD176C">
        <w:rPr>
          <w:rFonts w:ascii="Times New Roman" w:hAnsi="Times New Roman" w:cs="Times New Roman"/>
          <w:b/>
          <w:bCs/>
          <w:color w:val="000000"/>
          <w:lang w:eastAsia="hu-HU"/>
        </w:rPr>
        <w:t>1</w:t>
      </w:r>
      <w:r w:rsidR="00203B4F" w:rsidRPr="00FD176C">
        <w:rPr>
          <w:rFonts w:ascii="Times New Roman" w:hAnsi="Times New Roman" w:cs="Times New Roman"/>
          <w:b/>
          <w:bCs/>
          <w:color w:val="000000"/>
          <w:lang w:eastAsia="hu-HU"/>
        </w:rPr>
        <w:t>7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526ED57B" w14:textId="77E4BA95" w:rsidR="006D2119" w:rsidRPr="00FD176C" w:rsidRDefault="006D211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A 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 xml:space="preserve">Debreceni Képző Központ Oktatási Szolgáltató Nonprofit Korlátolt Felelősségű Társaság 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>F</w:t>
      </w:r>
      <w:r w:rsidR="0023506E" w:rsidRPr="00FD176C">
        <w:rPr>
          <w:rFonts w:ascii="Times New Roman" w:hAnsi="Times New Roman" w:cs="Times New Roman"/>
          <w:color w:val="000000"/>
          <w:lang w:eastAsia="hu-HU"/>
        </w:rPr>
        <w:t>elügyelőbizottság</w:t>
      </w:r>
      <w:r w:rsidR="00203B4F" w:rsidRPr="00FD176C">
        <w:rPr>
          <w:rFonts w:ascii="Times New Roman" w:hAnsi="Times New Roman" w:cs="Times New Roman"/>
          <w:color w:val="000000"/>
          <w:lang w:eastAsia="hu-HU"/>
        </w:rPr>
        <w:t>a az üzleti tervet elfogadja, illetve azt elfogadásra javasolja.</w:t>
      </w:r>
      <w:r w:rsidR="009869FA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1CD6E2E3" w14:textId="7ACAE292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87C6F86" w14:textId="1132B1B0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2/2021.(V.18.)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28CF1217" w14:textId="047A1A07" w:rsidR="00847CE9" w:rsidRPr="00FD176C" w:rsidRDefault="00FD176C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A Debreceni Képző Központ Oktatási Szolgáltató Nonprofit Korlátolt Felelősségű Társaság Felügyelőbizottsága </w:t>
      </w:r>
      <w:r>
        <w:rPr>
          <w:rFonts w:ascii="Times New Roman" w:hAnsi="Times New Roman" w:cs="Times New Roman"/>
          <w:bCs/>
        </w:rPr>
        <w:t>javasolja a taggyűlésnek</w:t>
      </w:r>
      <w:r w:rsidRPr="00FD176C">
        <w:rPr>
          <w:rFonts w:ascii="Times New Roman" w:hAnsi="Times New Roman" w:cs="Times New Roman"/>
          <w:bCs/>
        </w:rPr>
        <w:t>, hogy a 2020. évi számviteli törvény szerinti beszámolót – a jelen jegyzőkönyvhöz csatolt mérleg, eredmény-kimutatás és kiegészítő melléklet alapján – 862.575 e Ft mérlegfőösszeggel és 77.734 e Ft mérleg szerinti eredménnyel elfogadja, azzal, hogy a társaság az eredménytartalék terhére számolja el az eredményt.</w:t>
      </w:r>
      <w:r w:rsidR="00847CE9"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3FD188BE" w14:textId="6477BD7C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6C4EE790" w14:textId="7D70A1D9" w:rsidR="00847CE9" w:rsidRPr="00FD176C" w:rsidRDefault="00847CE9" w:rsidP="00847CE9">
      <w:pPr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3/2021.(V.18.)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7978E3A2" w14:textId="457808A6" w:rsidR="00FD176C" w:rsidRDefault="00847CE9" w:rsidP="00FD176C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A Debreceni Képző Központ Oktatási Szolgáltató Nonprofit Korlátolt Felelősségű Társaság Felügyelőbizottsága </w:t>
      </w:r>
      <w:r w:rsidR="00FD176C">
        <w:rPr>
          <w:rFonts w:ascii="Times New Roman" w:hAnsi="Times New Roman" w:cs="Times New Roman"/>
          <w:bCs/>
          <w:sz w:val="24"/>
          <w:szCs w:val="24"/>
        </w:rPr>
        <w:t>javasolja a taggyűlésnek a társaság új, módosításokkal egységes szerkezetbe foglalt társasági szerződésének elfogadását.</w:t>
      </w:r>
    </w:p>
    <w:p w14:paraId="2A168104" w14:textId="5B453BE8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FD176C">
        <w:rPr>
          <w:rFonts w:ascii="Times New Roman" w:hAnsi="Times New Roman" w:cs="Times New Roman"/>
          <w:color w:val="000000"/>
          <w:lang w:eastAsia="hu-HU"/>
        </w:rPr>
        <w:t xml:space="preserve"> </w:t>
      </w:r>
    </w:p>
    <w:p w14:paraId="0BE0B7B3" w14:textId="67E95306" w:rsidR="005F01B0" w:rsidRPr="00FD176C" w:rsidRDefault="005F01B0" w:rsidP="005F01B0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4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/2021.(V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I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.1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6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46F3F78A" w14:textId="331F8F1B" w:rsidR="005F01B0" w:rsidRDefault="005F01B0" w:rsidP="005F01B0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>z FB javasolja a</w:t>
      </w:r>
      <w:r w:rsidRPr="00FD176C">
        <w:rPr>
          <w:rFonts w:ascii="Times New Roman" w:hAnsi="Times New Roman" w:cs="Times New Roman"/>
          <w:sz w:val="24"/>
          <w:szCs w:val="24"/>
          <w:lang w:eastAsia="hu-HU"/>
        </w:rPr>
        <w:t xml:space="preserve"> Debreceni Képző Központ Nonprofit </w:t>
      </w:r>
      <w:r>
        <w:rPr>
          <w:rFonts w:ascii="Times New Roman" w:hAnsi="Times New Roman" w:cs="Times New Roman"/>
          <w:sz w:val="24"/>
          <w:szCs w:val="24"/>
          <w:lang w:eastAsia="hu-HU"/>
        </w:rPr>
        <w:t>Kft.</w:t>
      </w:r>
      <w:r>
        <w:rPr>
          <w:rFonts w:ascii="Times New Roman" w:hAnsi="Times New Roman" w:cs="Times New Roman"/>
          <w:bCs/>
          <w:sz w:val="24"/>
          <w:szCs w:val="24"/>
        </w:rPr>
        <w:t xml:space="preserve"> taggyűlésnek, hogy fogadja el a Társaság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Bank Hungary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Zrt-vel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 millió forint keretösszeg erejéig bankgarancia szerződésének megkötését.</w:t>
      </w:r>
    </w:p>
    <w:p w14:paraId="60AD1D6E" w14:textId="77777777" w:rsidR="00847CE9" w:rsidRPr="00FD176C" w:rsidRDefault="00847CE9" w:rsidP="00847CE9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5462FF83" w14:textId="77777777" w:rsidR="00847CE9" w:rsidRDefault="00847CE9" w:rsidP="00847CE9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</w:p>
    <w:p w14:paraId="36FF4E0C" w14:textId="243A7305" w:rsidR="004F21A8" w:rsidRPr="00FD176C" w:rsidRDefault="004F21A8" w:rsidP="004F21A8">
      <w:pPr>
        <w:rPr>
          <w:rFonts w:ascii="Times New Roman" w:hAnsi="Times New Roman" w:cs="Times New Roman"/>
          <w:color w:val="000000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lang w:eastAsia="hu-HU"/>
        </w:rPr>
        <w:t>5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/2021.(V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I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I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</w:t>
      </w:r>
      <w:r>
        <w:rPr>
          <w:rFonts w:ascii="Times New Roman" w:hAnsi="Times New Roman" w:cs="Times New Roman"/>
          <w:b/>
          <w:bCs/>
          <w:color w:val="000000"/>
          <w:lang w:eastAsia="hu-HU"/>
        </w:rPr>
        <w:t>09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t>.) FB számú felügyelő bizottsági határozat:</w:t>
      </w:r>
      <w:r w:rsidRPr="00FD176C">
        <w:rPr>
          <w:rFonts w:ascii="Times New Roman" w:hAnsi="Times New Roman" w:cs="Times New Roman"/>
          <w:b/>
          <w:bCs/>
          <w:color w:val="000000"/>
          <w:lang w:eastAsia="hu-HU"/>
        </w:rPr>
        <w:br/>
      </w:r>
    </w:p>
    <w:p w14:paraId="7B61F72D" w14:textId="78BE889E" w:rsidR="004F21A8" w:rsidRDefault="004F21A8" w:rsidP="004F21A8">
      <w:pPr>
        <w:pStyle w:val="Csakszveg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76C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 FB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írásbeli szavazással akként döntött, hogy elfogadja a társaság résztulajdonában álló debreceni 11113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-ú „középiskola” megnevezésű,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ha 1709 m2 területű, a valóságban Debrecen, Budai Ézsaiás u. 8/A. szám alatti ingatlan megvásárlására vonatkozó Debrecen Megyei Jogú Város Önkormányzata által tett vételi ajánlatot, és javasolja a vételi ajánlat közgyűlés általi elfogadását.</w:t>
      </w:r>
    </w:p>
    <w:p w14:paraId="6C1A70CA" w14:textId="4D65E7CC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2E75FBB7" w14:textId="730E3E56" w:rsidR="00713C45" w:rsidRDefault="00713C45" w:rsidP="00713C45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color w:val="000000"/>
          <w:sz w:val="22"/>
          <w:szCs w:val="22"/>
          <w:lang w:eastAsia="hu-HU"/>
        </w:rPr>
        <w:br w:type="page"/>
      </w:r>
    </w:p>
    <w:p w14:paraId="047A5D16" w14:textId="77777777" w:rsidR="003C1FF4" w:rsidRPr="00755EF8" w:rsidRDefault="003C1FF4" w:rsidP="00713C45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</w:p>
    <w:p w14:paraId="7F4662A9" w14:textId="77777777" w:rsidR="003C1FF4" w:rsidRP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0704DB13" w14:textId="3CD19E7D" w:rsidR="00203B4F" w:rsidRDefault="00203B4F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075095CD" w14:textId="1D76A43A" w:rsidR="00461A75" w:rsidRDefault="00461A75" w:rsidP="00461A7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227/2021. (II.26.) PM határozat:</w:t>
      </w:r>
    </w:p>
    <w:p w14:paraId="398F8562" w14:textId="77777777" w:rsidR="00461A75" w:rsidRDefault="00461A75" w:rsidP="00461A75">
      <w:pPr>
        <w:rPr>
          <w:rFonts w:ascii="Calibri" w:hAnsi="Calibri" w:cs="Times New Roman"/>
          <w:b/>
          <w:color w:val="000000"/>
          <w:lang w:eastAsia="hu-HU"/>
        </w:rPr>
      </w:pPr>
    </w:p>
    <w:p w14:paraId="3D611A64" w14:textId="068251E6" w:rsidR="00203B4F" w:rsidRDefault="00461A75" w:rsidP="00461A75">
      <w:pPr>
        <w:jc w:val="both"/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Elfogadja a 100 %-</w:t>
      </w:r>
      <w:proofErr w:type="spellStart"/>
      <w:r>
        <w:rPr>
          <w:rFonts w:ascii="Calibri" w:hAnsi="Calibri" w:cs="Times New Roman"/>
          <w:color w:val="000000"/>
          <w:lang w:eastAsia="hu-HU"/>
        </w:rPr>
        <w:t>os</w:t>
      </w:r>
      <w:proofErr w:type="spellEnd"/>
      <w:r>
        <w:rPr>
          <w:rFonts w:ascii="Calibri" w:hAnsi="Calibri" w:cs="Times New Roman"/>
          <w:color w:val="000000"/>
          <w:lang w:eastAsia="hu-HU"/>
        </w:rPr>
        <w:t xml:space="preserve"> önkormányzati tulajdonú korlátolt felelősségű társaságok, és a közvetett önkormányzati tulajdonú nonprofit gazdasági társaságok, valamint elfogadásra javasolja a többségi önkormányzati tulajdonú gazdasági társaságok 2021. évi üzleti tervét az 1-15. mellékletek szerint, a költségvetésben elfogadott támogatások figyelembevételével.</w:t>
      </w:r>
    </w:p>
    <w:p w14:paraId="00DCCE68" w14:textId="77777777" w:rsidR="00461A75" w:rsidRDefault="00461A75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0A61FBC2" w14:textId="77777777" w:rsidR="00461A75" w:rsidRDefault="00461A75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2F187401" w14:textId="31E71D76" w:rsidR="00755EF8" w:rsidRDefault="00F42182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605/2021. (V.25.) PM határozat</w:t>
      </w:r>
      <w:r w:rsidR="00755EF8">
        <w:rPr>
          <w:rFonts w:ascii="Calibri" w:hAnsi="Calibri" w:cs="Times New Roman"/>
          <w:b/>
          <w:color w:val="000000"/>
          <w:lang w:eastAsia="hu-HU"/>
        </w:rPr>
        <w:t>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4E27736E" w:rsidR="00F903DA" w:rsidRDefault="00F42182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Mint a</w:t>
      </w:r>
      <w:r w:rsidR="00014E4B">
        <w:rPr>
          <w:rFonts w:ascii="Calibri" w:hAnsi="Calibri" w:cs="Times New Roman"/>
          <w:color w:val="000000"/>
          <w:lang w:eastAsia="hu-HU"/>
        </w:rPr>
        <w:t xml:space="preserve"> Debreceni Képző Központ </w:t>
      </w:r>
      <w:r>
        <w:rPr>
          <w:rFonts w:ascii="Calibri" w:hAnsi="Calibri" w:cs="Times New Roman"/>
          <w:color w:val="000000"/>
          <w:lang w:eastAsia="hu-HU"/>
        </w:rPr>
        <w:t xml:space="preserve">Oktatási Szolgáltató </w:t>
      </w:r>
      <w:r w:rsidR="00014E4B">
        <w:rPr>
          <w:rFonts w:ascii="Calibri" w:hAnsi="Calibri" w:cs="Times New Roman"/>
          <w:color w:val="000000"/>
          <w:lang w:eastAsia="hu-HU"/>
        </w:rPr>
        <w:t xml:space="preserve">Nonprofit Kft. </w:t>
      </w:r>
      <w:r>
        <w:rPr>
          <w:rFonts w:ascii="Calibri" w:hAnsi="Calibri" w:cs="Times New Roman"/>
          <w:color w:val="000000"/>
          <w:lang w:eastAsia="hu-HU"/>
        </w:rPr>
        <w:t xml:space="preserve">egyedüli tagja jóváhagyja a Társaság </w:t>
      </w:r>
      <w:r w:rsidR="00014E4B">
        <w:rPr>
          <w:rFonts w:ascii="Calibri" w:hAnsi="Calibri" w:cs="Times New Roman"/>
          <w:color w:val="000000"/>
          <w:lang w:eastAsia="hu-HU"/>
        </w:rPr>
        <w:t>20</w:t>
      </w:r>
      <w:r>
        <w:rPr>
          <w:rFonts w:ascii="Calibri" w:hAnsi="Calibri" w:cs="Times New Roman"/>
          <w:color w:val="000000"/>
          <w:lang w:eastAsia="hu-HU"/>
        </w:rPr>
        <w:t>20</w:t>
      </w:r>
      <w:r w:rsidR="00014E4B">
        <w:rPr>
          <w:rFonts w:ascii="Calibri" w:hAnsi="Calibri" w:cs="Times New Roman"/>
          <w:color w:val="000000"/>
          <w:lang w:eastAsia="hu-HU"/>
        </w:rPr>
        <w:t>. évi számviteli törvény szerinti beszámolójá</w:t>
      </w:r>
      <w:r>
        <w:rPr>
          <w:rFonts w:ascii="Calibri" w:hAnsi="Calibri" w:cs="Times New Roman"/>
          <w:color w:val="000000"/>
          <w:lang w:eastAsia="hu-HU"/>
        </w:rPr>
        <w:t>t a melléklet szerinti 862.575,- e Ft mérlegfőösszeggel, valamint 77.734,- e Ft adózott eredménnyel azzal, hogy a Társaság az adózott eredményt az eredménytartalék javára számolja el.</w:t>
      </w:r>
      <w:r w:rsidR="00014E4B">
        <w:rPr>
          <w:rFonts w:ascii="Calibri" w:hAnsi="Calibri" w:cs="Times New Roman"/>
          <w:color w:val="000000"/>
          <w:lang w:eastAsia="hu-HU"/>
        </w:rPr>
        <w:t xml:space="preserve"> </w:t>
      </w:r>
    </w:p>
    <w:p w14:paraId="5A84124F" w14:textId="17BF4841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20439A24" w14:textId="56E52DA7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18CD0510" w14:textId="6D43C4FA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1</w:t>
      </w:r>
      <w:r>
        <w:rPr>
          <w:rFonts w:ascii="Calibri" w:hAnsi="Calibri" w:cs="Times New Roman"/>
          <w:b/>
          <w:color w:val="000000"/>
          <w:lang w:eastAsia="hu-HU"/>
        </w:rPr>
        <w:t>5/2021. (V</w:t>
      </w:r>
      <w:r>
        <w:rPr>
          <w:rFonts w:ascii="Calibri" w:hAnsi="Calibri" w:cs="Times New Roman"/>
          <w:b/>
          <w:color w:val="000000"/>
          <w:lang w:eastAsia="hu-HU"/>
        </w:rPr>
        <w:t>I</w:t>
      </w:r>
      <w:r>
        <w:rPr>
          <w:rFonts w:ascii="Calibri" w:hAnsi="Calibri" w:cs="Times New Roman"/>
          <w:b/>
          <w:color w:val="000000"/>
          <w:lang w:eastAsia="hu-HU"/>
        </w:rPr>
        <w:t>.2</w:t>
      </w:r>
      <w:r>
        <w:rPr>
          <w:rFonts w:ascii="Calibri" w:hAnsi="Calibri" w:cs="Times New Roman"/>
          <w:b/>
          <w:color w:val="000000"/>
          <w:lang w:eastAsia="hu-HU"/>
        </w:rPr>
        <w:t>4</w:t>
      </w:r>
      <w:r>
        <w:rPr>
          <w:rFonts w:ascii="Calibri" w:hAnsi="Calibri" w:cs="Times New Roman"/>
          <w:b/>
          <w:color w:val="000000"/>
          <w:lang w:eastAsia="hu-HU"/>
        </w:rPr>
        <w:t xml:space="preserve">.) </w:t>
      </w:r>
      <w:r>
        <w:rPr>
          <w:rFonts w:ascii="Calibri" w:hAnsi="Calibri" w:cs="Times New Roman"/>
          <w:b/>
          <w:color w:val="000000"/>
          <w:lang w:eastAsia="hu-HU"/>
        </w:rPr>
        <w:t>közgyűlési</w:t>
      </w:r>
      <w:r>
        <w:rPr>
          <w:rFonts w:ascii="Calibri" w:hAnsi="Calibri" w:cs="Times New Roman"/>
          <w:b/>
          <w:color w:val="000000"/>
          <w:lang w:eastAsia="hu-HU"/>
        </w:rPr>
        <w:t xml:space="preserve"> határozat:</w:t>
      </w:r>
    </w:p>
    <w:p w14:paraId="0C47EB91" w14:textId="77777777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</w:p>
    <w:p w14:paraId="3E24C85B" w14:textId="38B868F2" w:rsidR="004F21A8" w:rsidRDefault="004F21A8" w:rsidP="004F21A8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A Debreceni Képző Központ Nonprofit Kft. működését érintő egyes döntések meghozataláról</w:t>
      </w:r>
    </w:p>
    <w:p w14:paraId="31154A38" w14:textId="0AD7984D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 xml:space="preserve">A Közgyűlés, mint a Debreceni Képző Központ Nonprofit Kft. egyedüli tagja úgy dönt, hogy a Társaság kössön az </w:t>
      </w:r>
      <w:proofErr w:type="spellStart"/>
      <w:r>
        <w:rPr>
          <w:rFonts w:ascii="Calibri" w:hAnsi="Calibri" w:cs="Times New Roman"/>
          <w:color w:val="000000"/>
          <w:lang w:eastAsia="hu-HU"/>
        </w:rPr>
        <w:t>UniCredit</w:t>
      </w:r>
      <w:proofErr w:type="spellEnd"/>
      <w:r>
        <w:rPr>
          <w:rFonts w:ascii="Calibri" w:hAnsi="Calibri" w:cs="Times New Roman"/>
          <w:color w:val="000000"/>
          <w:lang w:eastAsia="hu-HU"/>
        </w:rPr>
        <w:t xml:space="preserve"> Bank Hungary </w:t>
      </w:r>
      <w:proofErr w:type="spellStart"/>
      <w:r>
        <w:rPr>
          <w:rFonts w:ascii="Calibri" w:hAnsi="Calibri" w:cs="Times New Roman"/>
          <w:color w:val="000000"/>
          <w:lang w:eastAsia="hu-HU"/>
        </w:rPr>
        <w:t>Zrt</w:t>
      </w:r>
      <w:proofErr w:type="spellEnd"/>
      <w:r>
        <w:rPr>
          <w:rFonts w:ascii="Calibri" w:hAnsi="Calibri" w:cs="Times New Roman"/>
          <w:color w:val="000000"/>
          <w:lang w:eastAsia="hu-HU"/>
        </w:rPr>
        <w:t>.-</w:t>
      </w:r>
      <w:proofErr w:type="spellStart"/>
      <w:r>
        <w:rPr>
          <w:rFonts w:ascii="Calibri" w:hAnsi="Calibri" w:cs="Times New Roman"/>
          <w:color w:val="000000"/>
          <w:lang w:eastAsia="hu-HU"/>
        </w:rPr>
        <w:t>vel</w:t>
      </w:r>
      <w:proofErr w:type="spellEnd"/>
      <w:r>
        <w:rPr>
          <w:rFonts w:ascii="Calibri" w:hAnsi="Calibri" w:cs="Times New Roman"/>
          <w:color w:val="000000"/>
          <w:lang w:eastAsia="hu-HU"/>
        </w:rPr>
        <w:t xml:space="preserve"> 20 millió forint keretösszeg erejéig bankgarancia szerződést a forgalomtechnikai tevékenységével összefüggésben megkötésre kerülő szerződések biztosítéka érdekében.</w:t>
      </w:r>
    </w:p>
    <w:p w14:paraId="45F08567" w14:textId="77777777" w:rsidR="004F21A8" w:rsidRDefault="004F21A8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p w14:paraId="57A932A7" w14:textId="7CB4274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p w14:paraId="7A48949C" w14:textId="6A01665F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42</w:t>
      </w:r>
      <w:r>
        <w:rPr>
          <w:rFonts w:ascii="Calibri" w:hAnsi="Calibri" w:cs="Times New Roman"/>
          <w:b/>
          <w:color w:val="000000"/>
          <w:lang w:eastAsia="hu-HU"/>
        </w:rPr>
        <w:t>/2021. (VI</w:t>
      </w:r>
      <w:r>
        <w:rPr>
          <w:rFonts w:ascii="Calibri" w:hAnsi="Calibri" w:cs="Times New Roman"/>
          <w:b/>
          <w:color w:val="000000"/>
          <w:lang w:eastAsia="hu-HU"/>
        </w:rPr>
        <w:t>I</w:t>
      </w:r>
      <w:r>
        <w:rPr>
          <w:rFonts w:ascii="Calibri" w:hAnsi="Calibri" w:cs="Times New Roman"/>
          <w:b/>
          <w:color w:val="000000"/>
          <w:lang w:eastAsia="hu-HU"/>
        </w:rPr>
        <w:t>.</w:t>
      </w:r>
      <w:r>
        <w:rPr>
          <w:rFonts w:ascii="Calibri" w:hAnsi="Calibri" w:cs="Times New Roman"/>
          <w:b/>
          <w:color w:val="000000"/>
          <w:lang w:eastAsia="hu-HU"/>
        </w:rPr>
        <w:t>22</w:t>
      </w:r>
      <w:r>
        <w:rPr>
          <w:rFonts w:ascii="Calibri" w:hAnsi="Calibri" w:cs="Times New Roman"/>
          <w:b/>
          <w:color w:val="000000"/>
          <w:lang w:eastAsia="hu-HU"/>
        </w:rPr>
        <w:t>.) közgyűlési határozat:</w:t>
      </w:r>
    </w:p>
    <w:p w14:paraId="4D7A1870" w14:textId="77777777" w:rsidR="004F21A8" w:rsidRDefault="004F21A8" w:rsidP="004F21A8">
      <w:pPr>
        <w:rPr>
          <w:rFonts w:ascii="Calibri" w:hAnsi="Calibri" w:cs="Times New Roman"/>
          <w:b/>
          <w:color w:val="000000"/>
          <w:lang w:eastAsia="hu-HU"/>
        </w:rPr>
      </w:pPr>
    </w:p>
    <w:p w14:paraId="396F16C5" w14:textId="0E094D9E" w:rsidR="004F21A8" w:rsidRPr="009A0A1D" w:rsidRDefault="004F21A8" w:rsidP="004F21A8">
      <w:pPr>
        <w:jc w:val="both"/>
        <w:rPr>
          <w:rFonts w:ascii="Calibri" w:hAnsi="Calibri" w:cs="Calibri"/>
          <w:color w:val="000000"/>
          <w:lang w:eastAsia="hu-HU"/>
        </w:rPr>
      </w:pPr>
      <w:r w:rsidRPr="009A0A1D">
        <w:rPr>
          <w:rFonts w:ascii="Calibri" w:hAnsi="Calibri" w:cs="Calibri"/>
          <w:color w:val="000000"/>
          <w:lang w:eastAsia="hu-HU"/>
        </w:rPr>
        <w:t xml:space="preserve">Debrecen Megyei Jogú Város Önkormányzata Közgyűlése, mint a </w:t>
      </w:r>
      <w:r w:rsidRPr="009A0A1D">
        <w:rPr>
          <w:rFonts w:ascii="Calibri" w:hAnsi="Calibri" w:cs="Calibri"/>
          <w:color w:val="000000"/>
          <w:lang w:eastAsia="hu-HU"/>
        </w:rPr>
        <w:t>Debreceni Képző Központ Nonprofit Kft. egyedüli tagja</w:t>
      </w:r>
      <w:r w:rsidRPr="009A0A1D">
        <w:rPr>
          <w:rFonts w:ascii="Calibri" w:hAnsi="Calibri" w:cs="Calibri"/>
          <w:color w:val="000000"/>
          <w:lang w:eastAsia="hu-HU"/>
        </w:rPr>
        <w:t xml:space="preserve"> elfogadja – Debrecen Megyei Jogú Város Önkormányzatának a 780/2021. (VII.07.) PM határozat alapján </w:t>
      </w:r>
      <w:r w:rsidRPr="009A0A1D">
        <w:rPr>
          <w:rFonts w:ascii="Calibri" w:hAnsi="Calibri" w:cs="Calibri"/>
          <w:color w:val="000000"/>
          <w:lang w:eastAsia="hu-HU"/>
        </w:rPr>
        <w:t>–</w:t>
      </w:r>
      <w:r w:rsidRPr="009A0A1D">
        <w:rPr>
          <w:rFonts w:ascii="Calibri" w:hAnsi="Calibri" w:cs="Calibri"/>
          <w:color w:val="000000"/>
          <w:lang w:eastAsia="hu-HU"/>
        </w:rPr>
        <w:t xml:space="preserve"> a debreceni </w:t>
      </w:r>
      <w:r w:rsidRPr="009A0A1D">
        <w:rPr>
          <w:rFonts w:ascii="Calibri" w:hAnsi="Calibri" w:cs="Calibri"/>
          <w:lang w:eastAsia="hu-HU"/>
        </w:rPr>
        <w:t xml:space="preserve">11113 </w:t>
      </w:r>
      <w:proofErr w:type="spellStart"/>
      <w:r w:rsidRPr="009A0A1D">
        <w:rPr>
          <w:rFonts w:ascii="Calibri" w:hAnsi="Calibri" w:cs="Calibri"/>
          <w:lang w:eastAsia="hu-HU"/>
        </w:rPr>
        <w:t>hrsz</w:t>
      </w:r>
      <w:proofErr w:type="spellEnd"/>
      <w:r w:rsidRPr="009A0A1D">
        <w:rPr>
          <w:rFonts w:ascii="Calibri" w:hAnsi="Calibri" w:cs="Calibri"/>
          <w:lang w:eastAsia="hu-HU"/>
        </w:rPr>
        <w:t xml:space="preserve">-ú „középiskola” megnevezésű, </w:t>
      </w:r>
      <w:proofErr w:type="gramStart"/>
      <w:r w:rsidRPr="009A0A1D">
        <w:rPr>
          <w:rFonts w:ascii="Calibri" w:hAnsi="Calibri" w:cs="Calibri"/>
          <w:lang w:eastAsia="hu-HU"/>
        </w:rPr>
        <w:t>2</w:t>
      </w:r>
      <w:proofErr w:type="gramEnd"/>
      <w:r w:rsidRPr="009A0A1D">
        <w:rPr>
          <w:rFonts w:ascii="Calibri" w:hAnsi="Calibri" w:cs="Calibri"/>
          <w:lang w:eastAsia="hu-HU"/>
        </w:rPr>
        <w:t xml:space="preserve"> ha 1709 m2 területű, a valóságban Debrecen, Budai Ézsaiás u. 8/A. szám alatti ingatlan </w:t>
      </w:r>
      <w:r w:rsidR="009A0A1D">
        <w:rPr>
          <w:rFonts w:ascii="Calibri" w:hAnsi="Calibri" w:cs="Calibri"/>
          <w:lang w:eastAsia="hu-HU"/>
        </w:rPr>
        <w:t>Társaság tulajdonában lévő 305/1863-ad tulajdoni hányadára tett bruttó 382.656.000,- Ft összegű vételi ajánlatát</w:t>
      </w:r>
      <w:bookmarkStart w:id="0" w:name="_GoBack"/>
      <w:bookmarkEnd w:id="0"/>
      <w:r w:rsidRPr="009A0A1D">
        <w:rPr>
          <w:rFonts w:ascii="Calibri" w:hAnsi="Calibri" w:cs="Calibri"/>
          <w:color w:val="000000"/>
          <w:lang w:eastAsia="hu-HU"/>
        </w:rPr>
        <w:t>.</w:t>
      </w:r>
    </w:p>
    <w:p w14:paraId="71113217" w14:textId="77777777" w:rsidR="00E24651" w:rsidRPr="009A0A1D" w:rsidRDefault="00E24651" w:rsidP="006B1C7E">
      <w:pPr>
        <w:jc w:val="both"/>
        <w:rPr>
          <w:rFonts w:ascii="Calibri" w:hAnsi="Calibri" w:cs="Calibri"/>
          <w:color w:val="000000"/>
          <w:lang w:eastAsia="hu-HU"/>
        </w:rPr>
      </w:pPr>
    </w:p>
    <w:sectPr w:rsidR="00E24651" w:rsidRPr="009A0A1D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B5"/>
    <w:rsid w:val="00014E4B"/>
    <w:rsid w:val="00203B4F"/>
    <w:rsid w:val="0022787B"/>
    <w:rsid w:val="0023506E"/>
    <w:rsid w:val="002B16BE"/>
    <w:rsid w:val="002D1351"/>
    <w:rsid w:val="003C1FF4"/>
    <w:rsid w:val="00461A75"/>
    <w:rsid w:val="004F21A8"/>
    <w:rsid w:val="0057315D"/>
    <w:rsid w:val="005F01B0"/>
    <w:rsid w:val="006B1C7E"/>
    <w:rsid w:val="006D2119"/>
    <w:rsid w:val="006F5257"/>
    <w:rsid w:val="00704397"/>
    <w:rsid w:val="00713C45"/>
    <w:rsid w:val="00755EF8"/>
    <w:rsid w:val="00847CE9"/>
    <w:rsid w:val="008A1A0D"/>
    <w:rsid w:val="009462EE"/>
    <w:rsid w:val="009869FA"/>
    <w:rsid w:val="009A0A1D"/>
    <w:rsid w:val="00AD1EFE"/>
    <w:rsid w:val="00C1510D"/>
    <w:rsid w:val="00C22DCA"/>
    <w:rsid w:val="00E24651"/>
    <w:rsid w:val="00EB24A9"/>
    <w:rsid w:val="00ED1DB5"/>
    <w:rsid w:val="00F42182"/>
    <w:rsid w:val="00F903D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5257"/>
    <w:pPr>
      <w:ind w:left="720"/>
      <w:contextualSpacing/>
    </w:pPr>
  </w:style>
  <w:style w:type="paragraph" w:customStyle="1" w:styleId="Csakszveg1">
    <w:name w:val="Csak szöveg1"/>
    <w:rsid w:val="00FD176C"/>
    <w:pPr>
      <w:suppressAutoHyphens/>
    </w:pPr>
    <w:rPr>
      <w:rFonts w:ascii="Courier New" w:eastAsia="Arial Unicode MS" w:hAnsi="Courier New" w:cs="Arial Unicode MS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Alföld Admin</cp:lastModifiedBy>
  <cp:revision>8</cp:revision>
  <dcterms:created xsi:type="dcterms:W3CDTF">2021-02-18T09:40:00Z</dcterms:created>
  <dcterms:modified xsi:type="dcterms:W3CDTF">2022-02-11T10:34:00Z</dcterms:modified>
</cp:coreProperties>
</file>